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FA" w:rsidRPr="00CD6383" w:rsidRDefault="00510EFA" w:rsidP="00510EFA">
      <w:pPr>
        <w:ind w:left="20" w:hanging="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CD6383">
        <w:rPr>
          <w:rFonts w:ascii="Times New Roman" w:hAnsi="Times New Roman" w:cs="Times New Roman"/>
          <w:b/>
          <w:sz w:val="36"/>
          <w:szCs w:val="36"/>
        </w:rPr>
        <w:t>ДМИНИСТРАЦИЯ</w:t>
      </w:r>
      <w:r w:rsidRPr="00CD638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ГОРОДСКОГО ОКРУГА</w:t>
      </w:r>
    </w:p>
    <w:p w:rsidR="00510EFA" w:rsidRPr="00CD6383" w:rsidRDefault="00510EFA" w:rsidP="00510EFA">
      <w:pPr>
        <w:ind w:hanging="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D6383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510EFA" w:rsidRPr="00CD6383" w:rsidRDefault="00510EFA" w:rsidP="00510EFA">
      <w:pPr>
        <w:pStyle w:val="Title"/>
        <w:spacing w:before="0" w:after="0"/>
        <w:ind w:right="-6"/>
        <w:rPr>
          <w:rFonts w:ascii="Times New Roman" w:hAnsi="Times New Roman" w:cs="Times New Roman"/>
          <w:sz w:val="24"/>
          <w:szCs w:val="24"/>
        </w:rPr>
      </w:pPr>
    </w:p>
    <w:p w:rsidR="00510EFA" w:rsidRPr="00CD6383" w:rsidRDefault="00510EFA" w:rsidP="00510EFA">
      <w:pPr>
        <w:pStyle w:val="Title"/>
        <w:spacing w:before="0" w:after="0"/>
        <w:ind w:right="-6" w:firstLine="0"/>
        <w:rPr>
          <w:rFonts w:ascii="Times New Roman" w:hAnsi="Times New Roman" w:cs="Times New Roman"/>
          <w:sz w:val="44"/>
          <w:szCs w:val="44"/>
        </w:rPr>
      </w:pPr>
      <w:r w:rsidRPr="00CD6383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510EFA" w:rsidRDefault="00510EFA" w:rsidP="00510EFA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0EFA" w:rsidRPr="00CD6383" w:rsidRDefault="00510EFA" w:rsidP="00510EFA">
      <w:pPr>
        <w:pStyle w:val="ConsPlusTitle"/>
        <w:widowControl/>
        <w:suppressAutoHyphens/>
        <w:ind w:right="-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0EFA" w:rsidRPr="00510EFA" w:rsidRDefault="0022762D" w:rsidP="00510EFA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 апреля 2024 года</w:t>
      </w:r>
      <w:r w:rsidR="00510EFA" w:rsidRPr="00510EF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10EFA" w:rsidRPr="00510EF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10EFA" w:rsidRPr="00510EF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10EFA" w:rsidRPr="00510EF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510EFA" w:rsidRPr="00510E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345</w:t>
      </w:r>
    </w:p>
    <w:p w:rsidR="00510EFA" w:rsidRPr="00510EFA" w:rsidRDefault="00510EFA" w:rsidP="00510EFA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0EFA" w:rsidRPr="00510EFA" w:rsidRDefault="00510EFA" w:rsidP="00510EFA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10EFA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г. Петровск-Забайкальский</w:t>
      </w:r>
    </w:p>
    <w:p w:rsidR="00510EFA" w:rsidRPr="00510EFA" w:rsidRDefault="00510EFA" w:rsidP="00510EFA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0EFA" w:rsidRPr="00510EFA" w:rsidRDefault="00510EFA" w:rsidP="00510EFA">
      <w:pPr>
        <w:ind w:left="2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 </w:t>
      </w:r>
      <w:r w:rsidRPr="00510EFA">
        <w:rPr>
          <w:rFonts w:ascii="Times New Roman" w:hAnsi="Times New Roman" w:cs="Times New Roman"/>
          <w:b/>
          <w:kern w:val="28"/>
          <w:sz w:val="28"/>
          <w:szCs w:val="28"/>
        </w:rPr>
        <w:t xml:space="preserve">на территории </w:t>
      </w:r>
      <w:r w:rsidRPr="00510EFA">
        <w:rPr>
          <w:rFonts w:ascii="Times New Roman" w:hAnsi="Times New Roman" w:cs="Times New Roman"/>
          <w:b/>
          <w:sz w:val="28"/>
          <w:szCs w:val="28"/>
        </w:rPr>
        <w:t>городского округа «Город Петровск-Забайкальский»</w:t>
      </w:r>
    </w:p>
    <w:p w:rsidR="00510EFA" w:rsidRPr="00510EFA" w:rsidRDefault="00510EFA" w:rsidP="00510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A" w:rsidRDefault="00510EFA" w:rsidP="00510E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года </w:t>
      </w:r>
      <w:hyperlink r:id="rId5" w:history="1">
        <w:r w:rsidRPr="00510EF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210-ФЗ</w:t>
        </w:r>
      </w:hyperlink>
      <w:r w:rsidRPr="0051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Законом Забайкальского края от 18.12.2009 года №309-ЗЗК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Уставом городского округа «Город Петровск-Забайкальский»</w:t>
      </w:r>
      <w:r w:rsidRPr="00510EFA">
        <w:rPr>
          <w:rFonts w:ascii="Times New Roman" w:hAnsi="Times New Roman" w:cs="Times New Roman"/>
          <w:sz w:val="28"/>
          <w:szCs w:val="28"/>
        </w:rPr>
        <w:t xml:space="preserve">, </w:t>
      </w:r>
      <w:r w:rsidRPr="00510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591067" w:rsidRDefault="00510EFA" w:rsidP="0022762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A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административный регламент предоставления муниципальной услуги «Принятие на учет граждан в качестве нуждающихся в жилых помещениях», утвержденный постановлением администрации городского округа «Город Петровск-Забайкальский» от 05 декабря 2022 года №901, согласно прилагаемому к настоящему постановлению тексту изменений.</w:t>
      </w:r>
    </w:p>
    <w:p w:rsidR="00510EFA" w:rsidRDefault="00510EFA" w:rsidP="0022762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«Петровская новь».</w:t>
      </w:r>
    </w:p>
    <w:p w:rsidR="00510EFA" w:rsidRDefault="00510EFA" w:rsidP="0022762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10EFA" w:rsidRPr="00510EFA" w:rsidRDefault="00510EFA" w:rsidP="0022762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10EFA" w:rsidRDefault="00510EFA" w:rsidP="00227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A" w:rsidRDefault="00510EFA" w:rsidP="00227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A" w:rsidRDefault="00510EFA" w:rsidP="00510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EFA" w:rsidRDefault="0022762D" w:rsidP="00510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10E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0E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2762D" w:rsidRDefault="00510EFA" w:rsidP="00510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                     </w:t>
      </w:r>
      <w:r w:rsidR="00227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2276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62D">
        <w:rPr>
          <w:rFonts w:ascii="Times New Roman" w:hAnsi="Times New Roman" w:cs="Times New Roman"/>
          <w:sz w:val="28"/>
          <w:szCs w:val="28"/>
        </w:rPr>
        <w:t>Шестопалов</w:t>
      </w:r>
    </w:p>
    <w:p w:rsidR="0022762D" w:rsidRDefault="002276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626" w:rsidRDefault="00B20626" w:rsidP="00B20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0626" w:rsidRDefault="00B20626" w:rsidP="00B20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0626" w:rsidRDefault="00B20626" w:rsidP="00B20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20626" w:rsidRDefault="00B20626" w:rsidP="00B20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B20626" w:rsidRDefault="0022762D" w:rsidP="00B20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10.04.2024 г. </w:t>
      </w:r>
      <w:r w:rsidR="00B206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345</w:t>
      </w:r>
    </w:p>
    <w:p w:rsidR="00B20626" w:rsidRDefault="00B20626" w:rsidP="00B206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0626" w:rsidRDefault="00B20626" w:rsidP="00B206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0626" w:rsidRPr="00B20626" w:rsidRDefault="00B20626" w:rsidP="00B20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26">
        <w:rPr>
          <w:rFonts w:ascii="Times New Roman" w:hAnsi="Times New Roman" w:cs="Times New Roman"/>
          <w:b/>
          <w:sz w:val="28"/>
          <w:szCs w:val="28"/>
        </w:rPr>
        <w:t>Текст изменений</w:t>
      </w:r>
    </w:p>
    <w:p w:rsidR="00B20626" w:rsidRDefault="00B20626" w:rsidP="00B20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26">
        <w:rPr>
          <w:rFonts w:ascii="Times New Roman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 «Принятие на учет граждан в качестве нуждающихся в жилых помещениях», утвержденный постановлением администрации городского округа «Город Петровск-Забайкальский» от 05 декабря 2022 года №901</w:t>
      </w:r>
    </w:p>
    <w:p w:rsidR="00B20626" w:rsidRDefault="00B20626" w:rsidP="00B20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26" w:rsidRPr="00922BB7" w:rsidRDefault="00922BB7" w:rsidP="00922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BB7">
        <w:rPr>
          <w:rFonts w:ascii="Times New Roman" w:hAnsi="Times New Roman" w:cs="Times New Roman"/>
          <w:sz w:val="28"/>
          <w:szCs w:val="28"/>
        </w:rPr>
        <w:t>Пункт 2.10 изложить в следующей редакции:</w:t>
      </w:r>
    </w:p>
    <w:p w:rsidR="00922BB7" w:rsidRPr="00922BB7" w:rsidRDefault="00922BB7" w:rsidP="00922BB7">
      <w:pPr>
        <w:pStyle w:val="a4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22BB7">
        <w:rPr>
          <w:rFonts w:ascii="Times New Roman" w:hAnsi="Times New Roman" w:cs="Times New Roman"/>
          <w:sz w:val="28"/>
          <w:szCs w:val="28"/>
        </w:rPr>
        <w:t>«2.10.Для получения муниципальной услуги заявитель представляет:</w:t>
      </w:r>
    </w:p>
    <w:p w:rsidR="00922BB7" w:rsidRPr="00922BB7" w:rsidRDefault="00922BB7" w:rsidP="00922BB7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о предоставлении муниципальной услуги по форме, согласно Приложению № 5 к настоящему Административному регламенту.</w:t>
      </w:r>
    </w:p>
    <w:p w:rsidR="00922BB7" w:rsidRPr="00922BB7" w:rsidRDefault="00922BB7" w:rsidP="00922BB7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22BB7" w:rsidRPr="00922BB7" w:rsidRDefault="00922BB7" w:rsidP="00922BB7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в форме электронного документа в личном кабинете на ЕПГУ;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К заявлению о принятии на учет прилагаются: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1) документы о признании гражданина малоимущим;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2)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3) документы, подтверждающие право соответствующих граждан состоять на учете в качестве нуждающихся в жилых помещениях: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а) документ, подтверждающий регистрацию по месту жительства заявителя и членов его семьи (выписка из домовой книги или копия финансового лицевого счета, заверенные органом или организацией, уполномоченными на их выдачу);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 </w:t>
      </w:r>
      <w:hyperlink r:id="rId6" w:anchor="/document/400905197/entry/0" w:history="1">
        <w:r w:rsidRPr="00922BB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Едином государственном реестре недвижимости</w:t>
        </w:r>
      </w:hyperlink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 </w:t>
      </w:r>
      <w:hyperlink r:id="rId7" w:anchor="/document/400905197/entry/0" w:history="1">
        <w:r w:rsidRPr="00922BB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Единого государственного реестра недвижимости</w:t>
        </w:r>
      </w:hyperlink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 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г.1)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 </w:t>
      </w:r>
      <w:hyperlink r:id="rId8" w:anchor="/document/400905197/entry/0" w:history="1">
        <w:r w:rsidRPr="00922BB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Едином государственном реестре недвижимости</w:t>
        </w:r>
      </w:hyperlink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форме).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4) документы, подтверждающие право на предоставление жилого помещения по договору социального найма вне очереди: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невозможно.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5) согласие на обработку персональных данных членов семьи заявителя.</w:t>
      </w:r>
    </w:p>
    <w:p w:rsidR="00922BB7" w:rsidRPr="00922BB7" w:rsidRDefault="00922BB7" w:rsidP="00922BB7">
      <w:pPr>
        <w:pStyle w:val="a3"/>
        <w:numPr>
          <w:ilvl w:val="0"/>
          <w:numId w:val="2"/>
        </w:num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2.11 изложить в следующей редакции:</w:t>
      </w:r>
    </w:p>
    <w:p w:rsidR="00922BB7" w:rsidRPr="00922BB7" w:rsidRDefault="00922BB7" w:rsidP="00922BB7">
      <w:p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«2.11. Заявитель вправе не представлять документы, предусмотренные </w:t>
      </w:r>
      <w:hyperlink r:id="rId9" w:anchor="/document/19919875/entry/211" w:history="1">
        <w:r w:rsidRPr="00922BB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, </w:t>
      </w:r>
      <w:hyperlink r:id="rId10" w:anchor="/document/19919875/entry/2134" w:history="1">
        <w:r w:rsidRPr="00922BB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подпунктами "г" - "д" пункта 3</w:t>
        </w:r>
      </w:hyperlink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, </w:t>
      </w:r>
      <w:hyperlink r:id="rId11" w:anchor="/document/19919875/entry/10001" w:history="1">
        <w:r w:rsidRPr="00922BB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подпунктом "а" пункта 4 части 1</w:t>
        </w:r>
      </w:hyperlink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 настоящего раздела.</w:t>
      </w:r>
      <w:bookmarkStart w:id="0" w:name="_GoBack"/>
      <w:bookmarkEnd w:id="0"/>
    </w:p>
    <w:p w:rsidR="00922BB7" w:rsidRPr="00922BB7" w:rsidRDefault="00922BB7" w:rsidP="00922BB7">
      <w:p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Заявление о принятии на учет и прилагаемые к нему документы гражданин вправе направить в орган, осуществляющий учет, в форме </w:t>
      </w: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электронных документов с использованием федеральной государственной информационной системы </w:t>
      </w:r>
      <w:hyperlink r:id="rId12" w:tgtFrame="_blank" w:history="1">
        <w:r w:rsidRPr="00922BB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"Единый портал государственных и муниципальных услуг (функций)</w:t>
        </w:r>
      </w:hyperlink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22BB7" w:rsidRPr="00922BB7" w:rsidRDefault="00922BB7" w:rsidP="00922BB7">
      <w:p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Заявления о принятии на учет регистрируются в книге регистрации заявлений граждан, нуждающихся в жилых помещениях, </w:t>
      </w:r>
      <w:proofErr w:type="gramStart"/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которая</w:t>
      </w:r>
      <w:proofErr w:type="gramEnd"/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ведется по форме согласно </w:t>
      </w:r>
      <w:hyperlink r:id="rId13" w:anchor="/document/19919875/entry/1000" w:history="1">
        <w:r w:rsidRPr="00922BB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приложению 1</w:t>
        </w:r>
      </w:hyperlink>
      <w:r w:rsidRPr="00922BB7">
        <w:rPr>
          <w:rFonts w:ascii="Times New Roman" w:eastAsia="Times New Roman" w:hAnsi="Times New Roman" w:cs="Times New Roman"/>
          <w:color w:val="auto"/>
          <w:sz w:val="28"/>
          <w:szCs w:val="28"/>
        </w:rPr>
        <w:t> к  Закону Забайкальского края от 18.12.2009 года №309-ЗЗК. Гражданину, подавшему заявление о принятии на учет, выдается расписка в получении заявления о принятии на учет и документов, представленных заявителем, с указанием их перечня и даты их получения, а также с указанием перечня документов (их копий или содержащейся в них информации), которые будут получены по межведомственным запросам.»</w:t>
      </w:r>
    </w:p>
    <w:p w:rsidR="00922BB7" w:rsidRPr="00922BB7" w:rsidRDefault="00922BB7" w:rsidP="00922BB7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22BB7" w:rsidRPr="00922BB7" w:rsidRDefault="00922BB7" w:rsidP="00922B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626" w:rsidRPr="00922BB7" w:rsidRDefault="00B20626" w:rsidP="00B20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0626" w:rsidRPr="00922BB7" w:rsidSect="00D1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797"/>
    <w:multiLevelType w:val="hybridMultilevel"/>
    <w:tmpl w:val="FCB06E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E910A2"/>
    <w:multiLevelType w:val="hybridMultilevel"/>
    <w:tmpl w:val="D4FE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B8"/>
    <w:rsid w:val="0022762D"/>
    <w:rsid w:val="00510EFA"/>
    <w:rsid w:val="00591067"/>
    <w:rsid w:val="00922BB7"/>
    <w:rsid w:val="00B20626"/>
    <w:rsid w:val="00D129E7"/>
    <w:rsid w:val="00E2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510EFA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510EF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22B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2B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2B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2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6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9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39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32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2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2024-04-12T01:03:00Z</cp:lastPrinted>
  <dcterms:created xsi:type="dcterms:W3CDTF">2024-04-12T01:05:00Z</dcterms:created>
  <dcterms:modified xsi:type="dcterms:W3CDTF">2024-04-12T01:05:00Z</dcterms:modified>
</cp:coreProperties>
</file>