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20" w:rsidRDefault="00235F79">
      <w:pPr>
        <w:pStyle w:val="20"/>
        <w:shd w:val="clear" w:color="auto" w:fill="auto"/>
        <w:spacing w:line="15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65pt;margin-top:-50.4pt;width:339.45pt;height:70.7pt;z-index:-251658752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DE14A4" w:rsidRDefault="00B82AEC">
                  <w:pPr>
                    <w:pStyle w:val="a4"/>
                    <w:shd w:val="clear" w:color="auto" w:fill="auto"/>
                  </w:pPr>
                  <w:r>
                    <w:rPr>
                      <w:spacing w:val="0"/>
                    </w:rPr>
                    <w:t>МИНИСТЕРСТВО СЕЛЬСКОГО ХОЗЯЙСТВА РОССИЙСКОЙ ФЕДЕРАЦИИ</w:t>
                  </w:r>
                </w:p>
                <w:p w:rsidR="00DE14A4" w:rsidRDefault="00C65107" w:rsidP="00EF6520">
                  <w:pPr>
                    <w:jc w:val="center"/>
                    <w:rPr>
                      <w:sz w:val="0"/>
                      <w:szCs w:val="0"/>
                    </w:rPr>
                  </w:pPr>
                  <w:r w:rsidRPr="00235F7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123.75pt">
                        <v:imagedata r:id="rId7" r:href="rId8"/>
                      </v:shape>
                    </w:pict>
                  </w:r>
                </w:p>
              </w:txbxContent>
            </v:textbox>
            <w10:wrap type="square" anchorx="margin" anchory="margin"/>
          </v:shape>
        </w:pict>
      </w:r>
    </w:p>
    <w:p w:rsidR="00EF6520" w:rsidRDefault="00EF6520">
      <w:pPr>
        <w:pStyle w:val="20"/>
        <w:shd w:val="clear" w:color="auto" w:fill="auto"/>
        <w:spacing w:line="150" w:lineRule="exact"/>
        <w:ind w:left="20"/>
      </w:pPr>
    </w:p>
    <w:p w:rsidR="00EF6520" w:rsidRDefault="00EF6520">
      <w:pPr>
        <w:pStyle w:val="20"/>
        <w:shd w:val="clear" w:color="auto" w:fill="auto"/>
        <w:spacing w:line="150" w:lineRule="exact"/>
        <w:ind w:left="20"/>
      </w:pPr>
    </w:p>
    <w:p w:rsidR="00EF6520" w:rsidRDefault="00EF6520">
      <w:pPr>
        <w:pStyle w:val="20"/>
        <w:shd w:val="clear" w:color="auto" w:fill="auto"/>
        <w:spacing w:line="150" w:lineRule="exact"/>
        <w:ind w:left="20"/>
      </w:pPr>
    </w:p>
    <w:p w:rsidR="00EF6520" w:rsidRDefault="00EF6520">
      <w:pPr>
        <w:pStyle w:val="20"/>
        <w:shd w:val="clear" w:color="auto" w:fill="auto"/>
        <w:spacing w:line="150" w:lineRule="exact"/>
        <w:ind w:left="20"/>
      </w:pPr>
    </w:p>
    <w:p w:rsidR="00EF6520" w:rsidRDefault="00EF6520">
      <w:pPr>
        <w:pStyle w:val="20"/>
        <w:shd w:val="clear" w:color="auto" w:fill="auto"/>
        <w:spacing w:line="150" w:lineRule="exact"/>
        <w:ind w:left="20"/>
      </w:pPr>
    </w:p>
    <w:p w:rsidR="00EF6520" w:rsidRDefault="00EF6520">
      <w:pPr>
        <w:pStyle w:val="20"/>
        <w:shd w:val="clear" w:color="auto" w:fill="auto"/>
        <w:spacing w:line="150" w:lineRule="exact"/>
        <w:ind w:left="20"/>
      </w:pPr>
    </w:p>
    <w:p w:rsidR="00EF6520" w:rsidRDefault="00EF6520" w:rsidP="00EF6520">
      <w:pPr>
        <w:pStyle w:val="20"/>
        <w:shd w:val="clear" w:color="auto" w:fill="auto"/>
        <w:spacing w:line="150" w:lineRule="exact"/>
        <w:ind w:left="20"/>
      </w:pPr>
    </w:p>
    <w:p w:rsidR="00C65107" w:rsidRDefault="00C65107" w:rsidP="00EF6520">
      <w:pPr>
        <w:pStyle w:val="20"/>
        <w:shd w:val="clear" w:color="auto" w:fill="auto"/>
        <w:spacing w:line="150" w:lineRule="exact"/>
        <w:ind w:left="20"/>
      </w:pPr>
    </w:p>
    <w:p w:rsidR="00C65107" w:rsidRDefault="00C65107" w:rsidP="00EF6520">
      <w:pPr>
        <w:pStyle w:val="20"/>
        <w:shd w:val="clear" w:color="auto" w:fill="auto"/>
        <w:spacing w:line="150" w:lineRule="exact"/>
        <w:ind w:left="20"/>
      </w:pPr>
    </w:p>
    <w:p w:rsidR="00C65107" w:rsidRDefault="00C65107" w:rsidP="00EF6520">
      <w:pPr>
        <w:pStyle w:val="20"/>
        <w:shd w:val="clear" w:color="auto" w:fill="auto"/>
        <w:spacing w:line="150" w:lineRule="exact"/>
        <w:ind w:left="20"/>
      </w:pPr>
    </w:p>
    <w:p w:rsidR="00C65107" w:rsidRDefault="00C65107" w:rsidP="00EF6520">
      <w:pPr>
        <w:pStyle w:val="20"/>
        <w:shd w:val="clear" w:color="auto" w:fill="auto"/>
        <w:spacing w:line="150" w:lineRule="exact"/>
        <w:ind w:left="20"/>
      </w:pPr>
    </w:p>
    <w:p w:rsidR="00C65107" w:rsidRDefault="00C65107" w:rsidP="00EF6520">
      <w:pPr>
        <w:pStyle w:val="20"/>
        <w:shd w:val="clear" w:color="auto" w:fill="auto"/>
        <w:spacing w:line="150" w:lineRule="exact"/>
        <w:ind w:left="20"/>
      </w:pPr>
    </w:p>
    <w:p w:rsidR="00DE14A4" w:rsidRPr="00C65107" w:rsidRDefault="00B82AEC" w:rsidP="00EF6520">
      <w:pPr>
        <w:pStyle w:val="20"/>
        <w:shd w:val="clear" w:color="auto" w:fill="auto"/>
        <w:spacing w:line="150" w:lineRule="exact"/>
        <w:ind w:left="20"/>
        <w:rPr>
          <w:sz w:val="16"/>
          <w:szCs w:val="16"/>
        </w:rPr>
      </w:pPr>
      <w:r w:rsidRPr="00C65107">
        <w:rPr>
          <w:sz w:val="16"/>
          <w:szCs w:val="16"/>
        </w:rPr>
        <w:t>Федеральное государственное бюджетное образовательное</w:t>
      </w:r>
    </w:p>
    <w:p w:rsidR="00DE14A4" w:rsidRPr="00C65107" w:rsidRDefault="00B82AEC" w:rsidP="00EF6520">
      <w:pPr>
        <w:pStyle w:val="20"/>
        <w:shd w:val="clear" w:color="auto" w:fill="auto"/>
        <w:tabs>
          <w:tab w:val="left" w:pos="5046"/>
        </w:tabs>
        <w:spacing w:line="180" w:lineRule="exact"/>
        <w:ind w:left="1000"/>
        <w:rPr>
          <w:sz w:val="16"/>
          <w:szCs w:val="16"/>
        </w:rPr>
      </w:pPr>
      <w:r w:rsidRPr="00C65107">
        <w:rPr>
          <w:sz w:val="16"/>
          <w:szCs w:val="16"/>
        </w:rPr>
        <w:t xml:space="preserve">учреждение </w:t>
      </w:r>
      <w:proofErr w:type="gramStart"/>
      <w:r w:rsidRPr="00C65107">
        <w:rPr>
          <w:sz w:val="16"/>
          <w:szCs w:val="16"/>
        </w:rPr>
        <w:t>высшего</w:t>
      </w:r>
      <w:proofErr w:type="gramEnd"/>
      <w:r w:rsidRPr="00C65107">
        <w:rPr>
          <w:sz w:val="16"/>
          <w:szCs w:val="16"/>
        </w:rPr>
        <w:t xml:space="preserve"> образовании</w:t>
      </w:r>
    </w:p>
    <w:p w:rsidR="00DE14A4" w:rsidRPr="00C65107" w:rsidRDefault="00B82AEC" w:rsidP="00EF6520">
      <w:pPr>
        <w:pStyle w:val="30"/>
        <w:shd w:val="clear" w:color="auto" w:fill="auto"/>
        <w:ind w:left="20"/>
        <w:rPr>
          <w:sz w:val="16"/>
          <w:szCs w:val="16"/>
        </w:rPr>
      </w:pPr>
      <w:r w:rsidRPr="00C65107">
        <w:rPr>
          <w:sz w:val="16"/>
          <w:szCs w:val="16"/>
        </w:rPr>
        <w:t>«РОССИЙСКИЙ ГОСУДАРСТВЕННЫЙ АГРАРНЫЙ УНИВЕРСИТЕТ - МСХА имени К.А.ТИМИРЯЗЕВА»</w:t>
      </w:r>
    </w:p>
    <w:p w:rsidR="00DE14A4" w:rsidRPr="00C65107" w:rsidRDefault="00B82AEC" w:rsidP="00EF6520">
      <w:pPr>
        <w:pStyle w:val="20"/>
        <w:shd w:val="clear" w:color="auto" w:fill="auto"/>
        <w:spacing w:after="57" w:line="150" w:lineRule="exact"/>
        <w:ind w:left="20"/>
        <w:rPr>
          <w:sz w:val="16"/>
          <w:szCs w:val="16"/>
        </w:rPr>
      </w:pPr>
      <w:r w:rsidRPr="00C65107">
        <w:rPr>
          <w:sz w:val="16"/>
          <w:szCs w:val="16"/>
        </w:rPr>
        <w:t>(ФГБОУ ВО РГАУ-МСХА имени К.А. Тимирязева)</w:t>
      </w:r>
    </w:p>
    <w:p w:rsidR="00DE14A4" w:rsidRDefault="00B82AEC" w:rsidP="00C65107">
      <w:pPr>
        <w:pStyle w:val="41"/>
        <w:shd w:val="clear" w:color="auto" w:fill="auto"/>
        <w:spacing w:before="0" w:after="0"/>
        <w:ind w:left="20"/>
        <w:rPr>
          <w:sz w:val="16"/>
          <w:szCs w:val="16"/>
        </w:rPr>
      </w:pPr>
      <w:proofErr w:type="spellStart"/>
      <w:r w:rsidRPr="00C65107">
        <w:rPr>
          <w:sz w:val="16"/>
          <w:szCs w:val="16"/>
        </w:rPr>
        <w:t>Тимирязевская</w:t>
      </w:r>
      <w:proofErr w:type="spellEnd"/>
      <w:r w:rsidRPr="00C65107">
        <w:rPr>
          <w:sz w:val="16"/>
          <w:szCs w:val="16"/>
        </w:rPr>
        <w:t xml:space="preserve"> ул., д. 49. Москва, 127434 Тел.: (499) 9760480 Факс: (499) 9760428 </w:t>
      </w:r>
      <w:proofErr w:type="spellStart"/>
      <w:r w:rsidRPr="00C65107">
        <w:rPr>
          <w:sz w:val="16"/>
          <w:szCs w:val="16"/>
        </w:rPr>
        <w:t>Е-таП</w:t>
      </w:r>
      <w:proofErr w:type="spellEnd"/>
      <w:r w:rsidRPr="00C65107">
        <w:rPr>
          <w:sz w:val="16"/>
          <w:szCs w:val="16"/>
        </w:rPr>
        <w:t>: тГо@г§аи-т8Ьа</w:t>
      </w:r>
      <w:proofErr w:type="gramStart"/>
      <w:r w:rsidRPr="00C65107">
        <w:rPr>
          <w:sz w:val="16"/>
          <w:szCs w:val="16"/>
        </w:rPr>
        <w:t>.г</w:t>
      </w:r>
      <w:proofErr w:type="gramEnd"/>
      <w:r w:rsidRPr="00C65107">
        <w:rPr>
          <w:sz w:val="16"/>
          <w:szCs w:val="16"/>
        </w:rPr>
        <w:t>и 1шр:/М\\'ч\.1!тасас</w:t>
      </w:r>
      <w:proofErr w:type="gramStart"/>
      <w:r w:rsidRPr="00C65107">
        <w:rPr>
          <w:sz w:val="16"/>
          <w:szCs w:val="16"/>
        </w:rPr>
        <w:t>1</w:t>
      </w:r>
      <w:proofErr w:type="gramEnd"/>
      <w:r w:rsidRPr="00C65107">
        <w:rPr>
          <w:sz w:val="16"/>
          <w:szCs w:val="16"/>
        </w:rPr>
        <w:t>.ги ОКНО 00492931, ОГРН 1037739630697 ИННЛСП117713080682/771301001</w:t>
      </w:r>
    </w:p>
    <w:p w:rsidR="00C65107" w:rsidRDefault="00C65107" w:rsidP="00C65107">
      <w:pPr>
        <w:pStyle w:val="41"/>
        <w:shd w:val="clear" w:color="auto" w:fill="auto"/>
        <w:spacing w:before="0" w:after="0"/>
        <w:ind w:left="20"/>
        <w:rPr>
          <w:sz w:val="16"/>
          <w:szCs w:val="16"/>
        </w:rPr>
      </w:pPr>
    </w:p>
    <w:p w:rsidR="00C65107" w:rsidRDefault="00C65107" w:rsidP="00C65107">
      <w:pPr>
        <w:pStyle w:val="41"/>
        <w:shd w:val="clear" w:color="auto" w:fill="auto"/>
        <w:spacing w:before="0" w:after="0"/>
        <w:ind w:left="20"/>
        <w:rPr>
          <w:sz w:val="16"/>
          <w:szCs w:val="16"/>
        </w:rPr>
      </w:pPr>
    </w:p>
    <w:p w:rsidR="00C65107" w:rsidRPr="00C65107" w:rsidRDefault="00C65107" w:rsidP="00C65107">
      <w:pPr>
        <w:pStyle w:val="41"/>
        <w:shd w:val="clear" w:color="auto" w:fill="auto"/>
        <w:spacing w:before="0" w:after="0"/>
        <w:ind w:left="20"/>
        <w:rPr>
          <w:sz w:val="16"/>
          <w:szCs w:val="16"/>
        </w:rPr>
      </w:pPr>
    </w:p>
    <w:p w:rsidR="00DE14A4" w:rsidRPr="00C65107" w:rsidRDefault="00C65107" w:rsidP="00C65107">
      <w:pPr>
        <w:pStyle w:val="4"/>
        <w:shd w:val="clear" w:color="auto" w:fill="auto"/>
        <w:spacing w:line="266" w:lineRule="exact"/>
        <w:ind w:right="20"/>
        <w:rPr>
          <w:sz w:val="24"/>
          <w:szCs w:val="24"/>
        </w:rPr>
      </w:pPr>
      <w:r>
        <w:t xml:space="preserve">        </w:t>
      </w:r>
      <w:r w:rsidR="00B82AEC" w:rsidRPr="00C65107">
        <w:rPr>
          <w:sz w:val="24"/>
          <w:szCs w:val="24"/>
        </w:rPr>
        <w:t>ФГБОУ ВО РГАУ-МСХА имени К.А. Тимирязева - ведущий аграрный университет страны, является участником государственной программы поддержки и развития университетов «Приоритет 2030» в треке «Исследовательское лидерство».</w:t>
      </w:r>
    </w:p>
    <w:p w:rsidR="00DE14A4" w:rsidRPr="00C65107" w:rsidRDefault="00B82AEC">
      <w:pPr>
        <w:pStyle w:val="4"/>
        <w:shd w:val="clear" w:color="auto" w:fill="auto"/>
        <w:spacing w:line="266" w:lineRule="exact"/>
        <w:ind w:left="20" w:right="20" w:firstLine="500"/>
        <w:rPr>
          <w:sz w:val="24"/>
          <w:szCs w:val="24"/>
        </w:rPr>
      </w:pPr>
      <w:r w:rsidRPr="00C65107">
        <w:rPr>
          <w:sz w:val="24"/>
          <w:szCs w:val="24"/>
        </w:rPr>
        <w:t xml:space="preserve">Институт </w:t>
      </w:r>
      <w:proofErr w:type="spellStart"/>
      <w:r w:rsidRPr="00C65107">
        <w:rPr>
          <w:sz w:val="24"/>
          <w:szCs w:val="24"/>
        </w:rPr>
        <w:t>агробиотехнологии</w:t>
      </w:r>
      <w:proofErr w:type="spellEnd"/>
      <w:r w:rsidRPr="00C65107">
        <w:rPr>
          <w:sz w:val="24"/>
          <w:szCs w:val="24"/>
        </w:rPr>
        <w:t xml:space="preserve"> является базовым в университете и ведет свою историю с момента основания</w:t>
      </w:r>
      <w:proofErr w:type="gramStart"/>
      <w:r w:rsidRPr="00C65107">
        <w:rPr>
          <w:sz w:val="24"/>
          <w:szCs w:val="24"/>
        </w:rPr>
        <w:t xml:space="preserve"> ]</w:t>
      </w:r>
      <w:proofErr w:type="gramEnd"/>
      <w:r w:rsidRPr="00C65107">
        <w:rPr>
          <w:sz w:val="24"/>
          <w:szCs w:val="24"/>
        </w:rPr>
        <w:t xml:space="preserve"> </w:t>
      </w:r>
      <w:proofErr w:type="spellStart"/>
      <w:r w:rsidRPr="00C65107">
        <w:rPr>
          <w:sz w:val="24"/>
          <w:szCs w:val="24"/>
        </w:rPr>
        <w:t>Гетровской</w:t>
      </w:r>
      <w:proofErr w:type="spellEnd"/>
      <w:r w:rsidRPr="00C65107">
        <w:rPr>
          <w:sz w:val="24"/>
          <w:szCs w:val="24"/>
        </w:rPr>
        <w:t xml:space="preserve"> земледельческой и лесной академии в 1865 г. В состав института входят 11 кафедр, научные центры и научно- исследовательские лаборатории. В настоящее время в институте обучается более 2000 студентов, магистров и аспирантов. Выпускники института отличаются высоким уровнем подготовки и готовы решать производственные задачи в АПК.</w:t>
      </w:r>
    </w:p>
    <w:p w:rsidR="00DE14A4" w:rsidRPr="00C65107" w:rsidRDefault="00B82AEC">
      <w:pPr>
        <w:pStyle w:val="50"/>
        <w:shd w:val="clear" w:color="auto" w:fill="auto"/>
        <w:ind w:left="20" w:right="20"/>
        <w:rPr>
          <w:sz w:val="24"/>
          <w:szCs w:val="24"/>
        </w:rPr>
      </w:pPr>
      <w:r w:rsidRPr="00C65107">
        <w:rPr>
          <w:rStyle w:val="51"/>
          <w:sz w:val="24"/>
          <w:szCs w:val="24"/>
        </w:rPr>
        <w:t xml:space="preserve">В 2024 году институт будет осуществлять набор на 475 бюджетных мест, из которых </w:t>
      </w:r>
      <w:r w:rsidRPr="00C65107">
        <w:rPr>
          <w:sz w:val="24"/>
          <w:szCs w:val="24"/>
        </w:rPr>
        <w:t xml:space="preserve">85 </w:t>
      </w:r>
      <w:r w:rsidRPr="00C65107">
        <w:rPr>
          <w:rStyle w:val="51"/>
          <w:sz w:val="24"/>
          <w:szCs w:val="24"/>
        </w:rPr>
        <w:t xml:space="preserve">мест выделено на целевую квоту. </w:t>
      </w:r>
      <w:r w:rsidRPr="00C65107">
        <w:rPr>
          <w:sz w:val="24"/>
          <w:szCs w:val="24"/>
        </w:rPr>
        <w:t>Предлагаем предприятиям Вашего региона принять совместное участие в подготовке кадров, по программе целевого обучения в РГАУ-МСХА имени К.А. Тимирязева.</w:t>
      </w:r>
    </w:p>
    <w:p w:rsidR="00DE14A4" w:rsidRPr="00C65107" w:rsidRDefault="00B82AEC">
      <w:pPr>
        <w:pStyle w:val="4"/>
        <w:shd w:val="clear" w:color="auto" w:fill="auto"/>
        <w:spacing w:line="266" w:lineRule="exact"/>
        <w:ind w:left="20" w:right="20" w:firstLine="740"/>
        <w:rPr>
          <w:sz w:val="24"/>
          <w:szCs w:val="24"/>
        </w:rPr>
      </w:pPr>
      <w:r w:rsidRPr="00C65107">
        <w:rPr>
          <w:sz w:val="24"/>
          <w:szCs w:val="24"/>
        </w:rPr>
        <w:t xml:space="preserve">В приложении к данному письму направляем перечень образовательных программ, количество бюджетных мест в институте (приложение 1) и образец письма от организации-заказчика (приложение 2). Университет гарантирует </w:t>
      </w:r>
      <w:proofErr w:type="gramStart"/>
      <w:r w:rsidRPr="00C65107">
        <w:rPr>
          <w:sz w:val="24"/>
          <w:szCs w:val="24"/>
        </w:rPr>
        <w:t>обучающимся</w:t>
      </w:r>
      <w:proofErr w:type="gramEnd"/>
      <w:r w:rsidRPr="00C65107">
        <w:rPr>
          <w:sz w:val="24"/>
          <w:szCs w:val="24"/>
        </w:rPr>
        <w:t xml:space="preserve"> высокое качество образования и комфортные социальные условия, в том числе предоставление места в расположенном на территории университетского кампуса общежитии. Подача заявления о приеме в университет, а также прохождение вступительных испытаний, проводимых вузом самостоятельно, может осуществляться в дистанционном формате.</w:t>
      </w:r>
    </w:p>
    <w:p w:rsidR="00DE14A4" w:rsidRPr="00C65107" w:rsidRDefault="00B82AEC">
      <w:pPr>
        <w:pStyle w:val="4"/>
        <w:shd w:val="clear" w:color="auto" w:fill="auto"/>
        <w:spacing w:line="266" w:lineRule="exact"/>
        <w:ind w:left="20" w:right="20" w:firstLine="500"/>
        <w:rPr>
          <w:sz w:val="24"/>
          <w:szCs w:val="24"/>
        </w:rPr>
      </w:pPr>
      <w:r w:rsidRPr="00C65107">
        <w:rPr>
          <w:sz w:val="24"/>
          <w:szCs w:val="24"/>
        </w:rPr>
        <w:t xml:space="preserve">Сообщаем, что с I мая 2024 года действует новое Положение о целевом </w:t>
      </w:r>
      <w:proofErr w:type="gramStart"/>
      <w:r w:rsidRPr="00C65107">
        <w:rPr>
          <w:sz w:val="24"/>
          <w:szCs w:val="24"/>
        </w:rPr>
        <w:t>обучении по</w:t>
      </w:r>
      <w:proofErr w:type="gramEnd"/>
      <w:r w:rsidRPr="00C65107">
        <w:rPr>
          <w:sz w:val="24"/>
          <w:szCs w:val="24"/>
        </w:rPr>
        <w:t xml:space="preserve"> образовательным программам среднего профессионального и высшего образования, утвержденное постановлением Правительства Российской Федерации от 27.04.2024 № 555.</w:t>
      </w:r>
    </w:p>
    <w:p w:rsidR="00DE14A4" w:rsidRPr="00C65107" w:rsidRDefault="00B82AEC">
      <w:pPr>
        <w:pStyle w:val="4"/>
        <w:shd w:val="clear" w:color="auto" w:fill="auto"/>
        <w:spacing w:line="266" w:lineRule="exact"/>
        <w:ind w:left="20" w:firstLine="500"/>
        <w:rPr>
          <w:sz w:val="24"/>
          <w:szCs w:val="24"/>
        </w:rPr>
      </w:pPr>
      <w:r w:rsidRPr="00C65107">
        <w:rPr>
          <w:sz w:val="24"/>
          <w:szCs w:val="24"/>
        </w:rPr>
        <w:t>Ключевые особенности нового Положения и процедуры целевого приема:</w:t>
      </w:r>
    </w:p>
    <w:p w:rsidR="00DE14A4" w:rsidRPr="00C65107" w:rsidRDefault="00B82AEC">
      <w:pPr>
        <w:pStyle w:val="4"/>
        <w:numPr>
          <w:ilvl w:val="0"/>
          <w:numId w:val="1"/>
        </w:numPr>
        <w:shd w:val="clear" w:color="auto" w:fill="auto"/>
        <w:tabs>
          <w:tab w:val="left" w:pos="655"/>
        </w:tabs>
        <w:spacing w:line="266" w:lineRule="exact"/>
        <w:ind w:left="20" w:right="20" w:firstLine="500"/>
        <w:rPr>
          <w:sz w:val="24"/>
          <w:szCs w:val="24"/>
        </w:rPr>
      </w:pPr>
      <w:r w:rsidRPr="00C65107">
        <w:rPr>
          <w:sz w:val="24"/>
          <w:szCs w:val="24"/>
        </w:rPr>
        <w:t xml:space="preserve">процедура приема на целевое обучение, а именно подача заявки и заключение договора в приемную кампанию 2024 г., будет проходить только через платформу «Работа в России» </w:t>
      </w:r>
      <w:proofErr w:type="spellStart"/>
      <w:r w:rsidRPr="00C65107">
        <w:rPr>
          <w:sz w:val="24"/>
          <w:szCs w:val="24"/>
        </w:rPr>
        <w:t>И</w:t>
      </w:r>
      <w:r w:rsidRPr="00C65107">
        <w:rPr>
          <w:rStyle w:val="1"/>
          <w:sz w:val="24"/>
          <w:szCs w:val="24"/>
        </w:rPr>
        <w:t>Ипя</w:t>
      </w:r>
      <w:proofErr w:type="spellEnd"/>
      <w:proofErr w:type="gramStart"/>
      <w:r w:rsidRPr="00C65107">
        <w:rPr>
          <w:rStyle w:val="1"/>
          <w:sz w:val="24"/>
          <w:szCs w:val="24"/>
        </w:rPr>
        <w:t>:. (</w:t>
      </w:r>
      <w:proofErr w:type="spellStart"/>
      <w:proofErr w:type="gramEnd"/>
      <w:r w:rsidRPr="00C65107">
        <w:rPr>
          <w:rStyle w:val="1"/>
          <w:sz w:val="24"/>
          <w:szCs w:val="24"/>
        </w:rPr>
        <w:t>гисК^ст.гп</w:t>
      </w:r>
      <w:proofErr w:type="spellEnd"/>
      <w:r w:rsidRPr="00C65107">
        <w:rPr>
          <w:rStyle w:val="1"/>
          <w:sz w:val="24"/>
          <w:szCs w:val="24"/>
        </w:rPr>
        <w:t>.</w:t>
      </w:r>
      <w:r w:rsidRPr="00C65107">
        <w:rPr>
          <w:sz w:val="24"/>
          <w:szCs w:val="24"/>
        </w:rPr>
        <w:t>;</w:t>
      </w:r>
    </w:p>
    <w:p w:rsidR="00DE14A4" w:rsidRPr="00C65107" w:rsidRDefault="00B82AEC">
      <w:pPr>
        <w:pStyle w:val="4"/>
        <w:numPr>
          <w:ilvl w:val="0"/>
          <w:numId w:val="1"/>
        </w:numPr>
        <w:shd w:val="clear" w:color="auto" w:fill="auto"/>
        <w:tabs>
          <w:tab w:val="left" w:pos="659"/>
        </w:tabs>
        <w:spacing w:line="266" w:lineRule="exact"/>
        <w:ind w:left="20" w:right="20" w:firstLine="500"/>
        <w:rPr>
          <w:sz w:val="24"/>
          <w:szCs w:val="24"/>
        </w:rPr>
      </w:pPr>
      <w:r w:rsidRPr="00C65107">
        <w:rPr>
          <w:sz w:val="24"/>
          <w:szCs w:val="24"/>
        </w:rPr>
        <w:t xml:space="preserve">формирование заявки от заказчика осуществляется только в период с 01.05.2024 до 10.06.2024 г. </w:t>
      </w:r>
      <w:proofErr w:type="spellStart"/>
      <w:r w:rsidRPr="00C65107">
        <w:rPr>
          <w:sz w:val="24"/>
          <w:szCs w:val="24"/>
        </w:rPr>
        <w:t>Модерация</w:t>
      </w:r>
      <w:proofErr w:type="spellEnd"/>
      <w:r w:rsidRPr="00C65107">
        <w:rPr>
          <w:sz w:val="24"/>
          <w:szCs w:val="24"/>
        </w:rPr>
        <w:t xml:space="preserve"> заявок будет проводиться центром занятости населения, и может составлять до 10 дней;</w:t>
      </w:r>
    </w:p>
    <w:p w:rsidR="00DE14A4" w:rsidRPr="00C65107" w:rsidRDefault="00B82AEC">
      <w:pPr>
        <w:pStyle w:val="4"/>
        <w:numPr>
          <w:ilvl w:val="0"/>
          <w:numId w:val="1"/>
        </w:numPr>
        <w:shd w:val="clear" w:color="auto" w:fill="auto"/>
        <w:tabs>
          <w:tab w:val="left" w:pos="655"/>
        </w:tabs>
        <w:spacing w:line="270" w:lineRule="exact"/>
        <w:ind w:left="20" w:right="20" w:firstLine="520"/>
        <w:rPr>
          <w:sz w:val="24"/>
          <w:szCs w:val="24"/>
        </w:rPr>
      </w:pPr>
      <w:r w:rsidRPr="00C65107">
        <w:rPr>
          <w:sz w:val="24"/>
          <w:szCs w:val="24"/>
        </w:rPr>
        <w:t>статьей 71.1 Федерального закона «Об образовании в Российской Федерации» от 29.12.2012 № 273-ФЭ определены органы государственной власти и организации, имеющие право заключать договор о целевом обучении;</w:t>
      </w:r>
    </w:p>
    <w:p w:rsidR="00DE14A4" w:rsidRPr="00C65107" w:rsidRDefault="00B82AEC">
      <w:pPr>
        <w:pStyle w:val="4"/>
        <w:numPr>
          <w:ilvl w:val="0"/>
          <w:numId w:val="1"/>
        </w:numPr>
        <w:shd w:val="clear" w:color="auto" w:fill="auto"/>
        <w:tabs>
          <w:tab w:val="left" w:pos="659"/>
        </w:tabs>
        <w:spacing w:line="266" w:lineRule="exact"/>
        <w:ind w:left="20" w:right="20" w:firstLine="520"/>
        <w:rPr>
          <w:sz w:val="24"/>
          <w:szCs w:val="24"/>
        </w:rPr>
      </w:pPr>
      <w:r w:rsidRPr="00C65107">
        <w:rPr>
          <w:sz w:val="24"/>
          <w:szCs w:val="24"/>
        </w:rPr>
        <w:t xml:space="preserve">пошаговая инструкция подачи заявки представлена в </w:t>
      </w:r>
      <w:proofErr w:type="spellStart"/>
      <w:r w:rsidRPr="00C65107">
        <w:rPr>
          <w:sz w:val="24"/>
          <w:szCs w:val="24"/>
        </w:rPr>
        <w:t>видеоинструкции</w:t>
      </w:r>
      <w:proofErr w:type="spellEnd"/>
      <w:r w:rsidRPr="00C65107">
        <w:rPr>
          <w:sz w:val="24"/>
          <w:szCs w:val="24"/>
        </w:rPr>
        <w:t xml:space="preserve"> по регистрации работодателей на платформе Работа в России </w:t>
      </w:r>
      <w:r w:rsidRPr="00C65107">
        <w:rPr>
          <w:rStyle w:val="1"/>
          <w:sz w:val="24"/>
          <w:szCs w:val="24"/>
        </w:rPr>
        <w:t xml:space="preserve">Н </w:t>
      </w:r>
      <w:r w:rsidRPr="00C65107">
        <w:rPr>
          <w:rStyle w:val="LucidaSansUnicode9pt0pt"/>
          <w:sz w:val="24"/>
          <w:szCs w:val="24"/>
        </w:rPr>
        <w:t xml:space="preserve">Ир8://у1&lt; </w:t>
      </w:r>
      <w:r w:rsidRPr="00C65107">
        <w:rPr>
          <w:rStyle w:val="1"/>
          <w:sz w:val="24"/>
          <w:szCs w:val="24"/>
        </w:rPr>
        <w:t xml:space="preserve">. сот /у </w:t>
      </w:r>
      <w:proofErr w:type="spellStart"/>
      <w:r w:rsidRPr="00C65107">
        <w:rPr>
          <w:rStyle w:val="1"/>
          <w:sz w:val="24"/>
          <w:szCs w:val="24"/>
        </w:rPr>
        <w:t>к</w:t>
      </w:r>
      <w:proofErr w:type="gramStart"/>
      <w:r w:rsidRPr="00C65107">
        <w:rPr>
          <w:rStyle w:val="1"/>
          <w:sz w:val="24"/>
          <w:szCs w:val="24"/>
        </w:rPr>
        <w:t>!е</w:t>
      </w:r>
      <w:proofErr w:type="gramEnd"/>
      <w:r w:rsidRPr="00C65107">
        <w:rPr>
          <w:rStyle w:val="1"/>
          <w:sz w:val="24"/>
          <w:szCs w:val="24"/>
        </w:rPr>
        <w:t>о</w:t>
      </w:r>
      <w:proofErr w:type="spellEnd"/>
      <w:r w:rsidRPr="00C65107">
        <w:rPr>
          <w:rStyle w:val="1"/>
          <w:sz w:val="24"/>
          <w:szCs w:val="24"/>
        </w:rPr>
        <w:t>-</w:t>
      </w:r>
      <w:r w:rsidRPr="00C65107">
        <w:rPr>
          <w:sz w:val="24"/>
          <w:szCs w:val="24"/>
        </w:rPr>
        <w:t xml:space="preserve"> </w:t>
      </w:r>
      <w:r w:rsidRPr="00C65107">
        <w:rPr>
          <w:rStyle w:val="LucidaSansUnicode9pt0pt0"/>
          <w:sz w:val="24"/>
          <w:szCs w:val="24"/>
        </w:rPr>
        <w:t>72147680 456239309</w:t>
      </w:r>
    </w:p>
    <w:p w:rsidR="00DE14A4" w:rsidRPr="00C65107" w:rsidRDefault="00B82AEC">
      <w:pPr>
        <w:pStyle w:val="4"/>
        <w:shd w:val="clear" w:color="auto" w:fill="auto"/>
        <w:spacing w:after="184" w:line="266" w:lineRule="exact"/>
        <w:ind w:left="20" w:right="20" w:firstLine="520"/>
        <w:rPr>
          <w:sz w:val="24"/>
          <w:szCs w:val="24"/>
        </w:rPr>
      </w:pPr>
      <w:r w:rsidRPr="00C65107">
        <w:rPr>
          <w:sz w:val="24"/>
          <w:szCs w:val="24"/>
        </w:rPr>
        <w:t xml:space="preserve">Ответственное лицо - и.о. директора института </w:t>
      </w:r>
      <w:proofErr w:type="spellStart"/>
      <w:r w:rsidRPr="00C65107">
        <w:rPr>
          <w:sz w:val="24"/>
          <w:szCs w:val="24"/>
        </w:rPr>
        <w:t>агробиотехнологии</w:t>
      </w:r>
      <w:proofErr w:type="spellEnd"/>
      <w:r w:rsidRPr="00C65107">
        <w:rPr>
          <w:sz w:val="24"/>
          <w:szCs w:val="24"/>
        </w:rPr>
        <w:t xml:space="preserve"> </w:t>
      </w:r>
      <w:proofErr w:type="spellStart"/>
      <w:r w:rsidRPr="00C65107">
        <w:rPr>
          <w:sz w:val="24"/>
          <w:szCs w:val="24"/>
        </w:rPr>
        <w:lastRenderedPageBreak/>
        <w:t>Шитикова</w:t>
      </w:r>
      <w:proofErr w:type="spellEnd"/>
      <w:r w:rsidRPr="00C65107">
        <w:rPr>
          <w:sz w:val="24"/>
          <w:szCs w:val="24"/>
        </w:rPr>
        <w:t xml:space="preserve"> Александра Васильевна +79037690511.</w:t>
      </w:r>
    </w:p>
    <w:p w:rsidR="00DE14A4" w:rsidRPr="00C65107" w:rsidRDefault="00B82AEC">
      <w:pPr>
        <w:pStyle w:val="4"/>
        <w:shd w:val="clear" w:color="auto" w:fill="auto"/>
        <w:spacing w:line="261" w:lineRule="exact"/>
        <w:ind w:left="20" w:firstLine="520"/>
        <w:rPr>
          <w:sz w:val="24"/>
          <w:szCs w:val="24"/>
        </w:rPr>
      </w:pPr>
      <w:r w:rsidRPr="00C65107">
        <w:rPr>
          <w:sz w:val="24"/>
          <w:szCs w:val="24"/>
        </w:rPr>
        <w:t>Приложение:</w:t>
      </w:r>
    </w:p>
    <w:p w:rsidR="00DE14A4" w:rsidRPr="00C65107" w:rsidRDefault="00B82AEC">
      <w:pPr>
        <w:pStyle w:val="4"/>
        <w:numPr>
          <w:ilvl w:val="0"/>
          <w:numId w:val="2"/>
        </w:numPr>
        <w:shd w:val="clear" w:color="auto" w:fill="auto"/>
        <w:tabs>
          <w:tab w:val="left" w:pos="781"/>
        </w:tabs>
        <w:spacing w:line="261" w:lineRule="exact"/>
        <w:ind w:left="20" w:right="20" w:firstLine="520"/>
        <w:rPr>
          <w:sz w:val="24"/>
          <w:szCs w:val="24"/>
        </w:rPr>
      </w:pPr>
      <w:r w:rsidRPr="00C65107">
        <w:rPr>
          <w:sz w:val="24"/>
          <w:szCs w:val="24"/>
        </w:rPr>
        <w:t>Цифры приема по направленностям образовательных программ высшего образования на 2024/25 учебный год на I л. в 1 экз.</w:t>
      </w:r>
    </w:p>
    <w:p w:rsidR="00DE14A4" w:rsidRPr="00C65107" w:rsidRDefault="00B82AEC">
      <w:pPr>
        <w:pStyle w:val="4"/>
        <w:numPr>
          <w:ilvl w:val="0"/>
          <w:numId w:val="2"/>
        </w:numPr>
        <w:shd w:val="clear" w:color="auto" w:fill="auto"/>
        <w:tabs>
          <w:tab w:val="left" w:pos="801"/>
        </w:tabs>
        <w:spacing w:line="261" w:lineRule="exact"/>
        <w:ind w:left="20" w:firstLine="520"/>
        <w:rPr>
          <w:sz w:val="24"/>
          <w:szCs w:val="24"/>
        </w:rPr>
        <w:sectPr w:rsidR="00DE14A4" w:rsidRPr="00C65107" w:rsidSect="00B0222E">
          <w:type w:val="continuous"/>
          <w:pgSz w:w="11909" w:h="16838"/>
          <w:pgMar w:top="675" w:right="1740" w:bottom="1515" w:left="1758" w:header="0" w:footer="3" w:gutter="0"/>
          <w:cols w:space="720"/>
          <w:noEndnote/>
          <w:docGrid w:linePitch="360"/>
        </w:sectPr>
      </w:pPr>
      <w:r w:rsidRPr="00C65107">
        <w:rPr>
          <w:sz w:val="24"/>
          <w:szCs w:val="24"/>
        </w:rPr>
        <w:t>Образец письма от организации-заказчика на 1 л. в 1 экз.</w:t>
      </w:r>
    </w:p>
    <w:p w:rsidR="00DE14A4" w:rsidRPr="00B0222E" w:rsidRDefault="00B82AEC" w:rsidP="00B0222E">
      <w:pPr>
        <w:tabs>
          <w:tab w:val="left" w:pos="9165"/>
        </w:tabs>
        <w:spacing w:line="240" w:lineRule="exact"/>
        <w:jc w:val="center"/>
        <w:rPr>
          <w:rFonts w:ascii="Times New Roman" w:hAnsi="Times New Roman" w:cs="Times New Roman"/>
        </w:rPr>
      </w:pPr>
      <w:r w:rsidRPr="00B0222E">
        <w:rPr>
          <w:rFonts w:ascii="Times New Roman" w:hAnsi="Times New Roman" w:cs="Times New Roman"/>
        </w:rPr>
        <w:lastRenderedPageBreak/>
        <w:t xml:space="preserve">Список образовательных программ института </w:t>
      </w:r>
      <w:proofErr w:type="spellStart"/>
      <w:r w:rsidRPr="00B0222E">
        <w:rPr>
          <w:rFonts w:ascii="Times New Roman" w:hAnsi="Times New Roman" w:cs="Times New Roman"/>
        </w:rPr>
        <w:t>агробиотехнологии</w:t>
      </w:r>
      <w:proofErr w:type="spellEnd"/>
      <w:r w:rsidRPr="00B0222E">
        <w:rPr>
          <w:rFonts w:ascii="Times New Roman" w:hAnsi="Times New Roman" w:cs="Times New Roman"/>
        </w:rPr>
        <w:t>, по которым в 2024 году планируется осуществить целевой приём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70"/>
        <w:gridCol w:w="4145"/>
        <w:gridCol w:w="1071"/>
        <w:gridCol w:w="1166"/>
      </w:tblGrid>
      <w:tr w:rsidR="00DE14A4" w:rsidRPr="00B0222E">
        <w:trPr>
          <w:trHeight w:hRule="exact" w:val="311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Pr="00B0222E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 w:rsidRPr="00B0222E">
              <w:rPr>
                <w:rStyle w:val="21"/>
              </w:rPr>
              <w:t>Наименование</w:t>
            </w:r>
          </w:p>
          <w:p w:rsidR="00DE14A4" w:rsidRPr="00B0222E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 w:rsidRPr="00B0222E">
              <w:rPr>
                <w:rStyle w:val="21"/>
              </w:rPr>
              <w:t>направлений</w:t>
            </w:r>
          </w:p>
          <w:p w:rsidR="00DE14A4" w:rsidRPr="00B0222E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 w:rsidRPr="00B0222E">
              <w:rPr>
                <w:rStyle w:val="21"/>
              </w:rPr>
              <w:t>подготовки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Pr="00B0222E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 w:rsidRPr="00B0222E">
              <w:rPr>
                <w:rStyle w:val="21"/>
              </w:rPr>
              <w:t>Наименования</w:t>
            </w:r>
          </w:p>
          <w:p w:rsidR="00DE14A4" w:rsidRPr="00B0222E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 w:rsidRPr="00B0222E">
              <w:rPr>
                <w:rStyle w:val="21"/>
              </w:rPr>
              <w:t>направленностей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Pr="00B0222E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 w:rsidRPr="00B0222E">
              <w:rPr>
                <w:rStyle w:val="21"/>
              </w:rPr>
              <w:t>Бюджетные места</w:t>
            </w:r>
          </w:p>
        </w:tc>
      </w:tr>
      <w:tr w:rsidR="00DE14A4">
        <w:trPr>
          <w:trHeight w:hRule="exact" w:val="495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31"/>
              </w:rPr>
              <w:t>Целевая</w:t>
            </w:r>
          </w:p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31"/>
              </w:rPr>
              <w:t>квота</w:t>
            </w:r>
          </w:p>
        </w:tc>
      </w:tr>
      <w:tr w:rsidR="00DE14A4">
        <w:trPr>
          <w:trHeight w:hRule="exact" w:val="257"/>
          <w:jc w:val="center"/>
        </w:trPr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 xml:space="preserve">БАКАЛАВРИАТ (срок </w:t>
            </w:r>
            <w:proofErr w:type="gramStart"/>
            <w:r>
              <w:rPr>
                <w:rStyle w:val="31"/>
              </w:rPr>
              <w:t>обучения по</w:t>
            </w:r>
            <w:proofErr w:type="gramEnd"/>
            <w:r>
              <w:rPr>
                <w:rStyle w:val="31"/>
              </w:rPr>
              <w:t xml:space="preserve"> очной форме —4 года)</w:t>
            </w:r>
          </w:p>
        </w:tc>
      </w:tr>
      <w:tr w:rsidR="00DE14A4">
        <w:trPr>
          <w:trHeight w:hRule="exact" w:val="302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"/>
              </w:rPr>
              <w:t>35.03.04</w:t>
            </w:r>
          </w:p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21"/>
              </w:rPr>
              <w:t>Агрономия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"/>
              </w:rPr>
              <w:t>Агробизнес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5</w:t>
            </w:r>
          </w:p>
        </w:tc>
      </w:tr>
      <w:tr w:rsidR="00DE14A4">
        <w:trPr>
          <w:trHeight w:hRule="exact" w:val="477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Точное земледелие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5</w:t>
            </w:r>
          </w:p>
        </w:tc>
      </w:tr>
      <w:tr w:rsidR="00DE14A4">
        <w:trPr>
          <w:trHeight w:hRule="exact" w:val="306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Генетика растений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»</w:t>
            </w:r>
          </w:p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э</w:t>
            </w:r>
          </w:p>
        </w:tc>
      </w:tr>
      <w:tr w:rsidR="00DE14A4">
        <w:trPr>
          <w:trHeight w:hRule="exact" w:val="293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Селекция сельскохозяйственных культур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5</w:t>
            </w:r>
          </w:p>
        </w:tc>
      </w:tr>
      <w:tr w:rsidR="00DE14A4">
        <w:trPr>
          <w:trHeight w:hRule="exact" w:val="500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52" w:lineRule="exact"/>
              <w:jc w:val="center"/>
            </w:pPr>
            <w:r>
              <w:rPr>
                <w:rStyle w:val="21"/>
              </w:rPr>
              <w:t>Защита растений и фитосанитарный контроль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5</w:t>
            </w:r>
          </w:p>
        </w:tc>
      </w:tr>
      <w:tr w:rsidR="00DE14A4">
        <w:trPr>
          <w:trHeight w:hRule="exact" w:val="509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3" w:lineRule="exact"/>
              <w:jc w:val="center"/>
            </w:pPr>
            <w:r>
              <w:rPr>
                <w:rStyle w:val="21"/>
              </w:rPr>
              <w:t xml:space="preserve">35.03.03 Агрохимия и </w:t>
            </w:r>
            <w:proofErr w:type="spellStart"/>
            <w:r>
              <w:rPr>
                <w:rStyle w:val="21"/>
              </w:rPr>
              <w:t>агро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оч</w:t>
            </w:r>
            <w:proofErr w:type="spellEnd"/>
            <w:r>
              <w:rPr>
                <w:rStyle w:val="21"/>
              </w:rPr>
              <w:t xml:space="preserve"> во </w:t>
            </w:r>
            <w:proofErr w:type="spellStart"/>
            <w:r>
              <w:rPr>
                <w:rStyle w:val="21"/>
              </w:rPr>
              <w:t>веде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н</w:t>
            </w:r>
            <w:proofErr w:type="spellEnd"/>
            <w:r>
              <w:rPr>
                <w:rStyle w:val="21"/>
              </w:rPr>
              <w:t xml:space="preserve"> не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21"/>
              </w:rPr>
              <w:t xml:space="preserve">Агрохимическое обеспечение </w:t>
            </w:r>
            <w:proofErr w:type="spellStart"/>
            <w:r>
              <w:rPr>
                <w:rStyle w:val="21"/>
              </w:rPr>
              <w:t>агротехнологий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4</w:t>
            </w:r>
          </w:p>
        </w:tc>
      </w:tr>
      <w:tr w:rsidR="00DE14A4">
        <w:trPr>
          <w:trHeight w:hRule="exact" w:val="495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3" w:lineRule="exact"/>
              <w:jc w:val="center"/>
            </w:pPr>
            <w:proofErr w:type="spellStart"/>
            <w:r>
              <w:rPr>
                <w:rStyle w:val="21"/>
              </w:rPr>
              <w:t>Геоинформационное</w:t>
            </w:r>
            <w:proofErr w:type="spellEnd"/>
            <w:r>
              <w:rPr>
                <w:rStyle w:val="21"/>
              </w:rPr>
              <w:t xml:space="preserve"> обеспечение почвенно-земельных ресурсов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4</w:t>
            </w:r>
          </w:p>
        </w:tc>
      </w:tr>
      <w:tr w:rsidR="00DE14A4">
        <w:trPr>
          <w:trHeight w:hRule="exact" w:val="527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"/>
              </w:rPr>
              <w:t>19.03.01</w:t>
            </w:r>
          </w:p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21"/>
              </w:rPr>
              <w:t>Биотехнология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Биотехнология и молекулярная биология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297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Биокибернетика и системная биология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293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Агропромышленная биотехнология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504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3" w:lineRule="exact"/>
              <w:jc w:val="center"/>
            </w:pPr>
            <w:r>
              <w:rPr>
                <w:rStyle w:val="21"/>
              </w:rPr>
              <w:t xml:space="preserve">05.03.04 </w:t>
            </w:r>
            <w:proofErr w:type="gramStart"/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идрометеорология</w:t>
            </w:r>
            <w:proofErr w:type="spellEnd"/>
            <w:proofErr w:type="gram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Климатическая безопасность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428"/>
          <w:jc w:val="center"/>
        </w:trPr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 xml:space="preserve">МАГИСТРАТУРА (срок </w:t>
            </w:r>
            <w:proofErr w:type="gramStart"/>
            <w:r>
              <w:rPr>
                <w:rStyle w:val="31"/>
              </w:rPr>
              <w:t>обучения по</w:t>
            </w:r>
            <w:proofErr w:type="gramEnd"/>
            <w:r>
              <w:rPr>
                <w:rStyle w:val="31"/>
              </w:rPr>
              <w:t xml:space="preserve"> очной форме — 2 года)</w:t>
            </w:r>
          </w:p>
        </w:tc>
      </w:tr>
      <w:tr w:rsidR="00DE14A4">
        <w:trPr>
          <w:trHeight w:hRule="exact" w:val="509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35.04.04 Агрономия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21"/>
              </w:rPr>
              <w:t xml:space="preserve">Управление </w:t>
            </w:r>
            <w:proofErr w:type="spellStart"/>
            <w:r>
              <w:rPr>
                <w:rStyle w:val="21"/>
              </w:rPr>
              <w:t>агробизнесом</w:t>
            </w:r>
            <w:proofErr w:type="spellEnd"/>
            <w:r>
              <w:rPr>
                <w:rStyle w:val="21"/>
              </w:rPr>
              <w:t xml:space="preserve"> в растениеводстве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2</w:t>
            </w:r>
          </w:p>
        </w:tc>
      </w:tr>
      <w:tr w:rsidR="00DE14A4">
        <w:trPr>
          <w:trHeight w:hRule="exact" w:val="500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21"/>
              </w:rPr>
              <w:t>Технология производства продукции растениеводства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486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"/>
              </w:rPr>
              <w:t>Агроменеджмент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482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Генетика, селекция и семеноводство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477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Интегрированная защита растений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504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proofErr w:type="spellStart"/>
            <w:r>
              <w:rPr>
                <w:rStyle w:val="21"/>
              </w:rPr>
              <w:t>Фитотехнологии</w:t>
            </w:r>
            <w:proofErr w:type="spellEnd"/>
            <w:r>
              <w:rPr>
                <w:rStyle w:val="21"/>
              </w:rPr>
              <w:t xml:space="preserve"> и </w:t>
            </w:r>
            <w:proofErr w:type="spellStart"/>
            <w:r>
              <w:rPr>
                <w:rStyle w:val="21"/>
              </w:rPr>
              <w:t>биопродукционные</w:t>
            </w:r>
            <w:proofErr w:type="spellEnd"/>
            <w:r>
              <w:rPr>
                <w:rStyle w:val="21"/>
              </w:rPr>
              <w:t xml:space="preserve"> системы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2</w:t>
            </w:r>
          </w:p>
        </w:tc>
      </w:tr>
      <w:tr w:rsidR="00DE14A4">
        <w:trPr>
          <w:trHeight w:hRule="exact" w:val="752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21"/>
              </w:rPr>
              <w:t xml:space="preserve">35.04.03 Агрохимия и </w:t>
            </w:r>
            <w:proofErr w:type="spellStart"/>
            <w:r>
              <w:rPr>
                <w:rStyle w:val="21"/>
              </w:rPr>
              <w:t>агропочвоведепие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3" w:lineRule="exact"/>
              <w:jc w:val="center"/>
            </w:pPr>
            <w:r>
              <w:rPr>
                <w:rStyle w:val="21"/>
              </w:rPr>
              <w:t xml:space="preserve">X им и </w:t>
            </w:r>
            <w:proofErr w:type="spellStart"/>
            <w:r>
              <w:rPr>
                <w:rStyle w:val="21"/>
              </w:rPr>
              <w:t>ко-то</w:t>
            </w:r>
            <w:proofErr w:type="spellEnd"/>
            <w:r>
              <w:rPr>
                <w:rStyle w:val="21"/>
              </w:rPr>
              <w:t xml:space="preserve"> кс и кол о </w:t>
            </w:r>
            <w:proofErr w:type="spellStart"/>
            <w:r>
              <w:rPr>
                <w:rStyle w:val="21"/>
              </w:rPr>
              <w:t>ги</w:t>
            </w:r>
            <w:proofErr w:type="spellEnd"/>
            <w:r>
              <w:rPr>
                <w:rStyle w:val="21"/>
              </w:rPr>
              <w:t xml:space="preserve"> ч </w:t>
            </w:r>
            <w:proofErr w:type="spellStart"/>
            <w:r>
              <w:rPr>
                <w:rStyle w:val="21"/>
              </w:rPr>
              <w:t>еск</w:t>
            </w:r>
            <w:proofErr w:type="spellEnd"/>
            <w:r>
              <w:rPr>
                <w:rStyle w:val="21"/>
              </w:rPr>
              <w:t xml:space="preserve"> и </w:t>
            </w:r>
            <w:proofErr w:type="spellStart"/>
            <w:r>
              <w:rPr>
                <w:rStyle w:val="21"/>
              </w:rPr>
              <w:t>й</w:t>
            </w:r>
            <w:proofErr w:type="spellEnd"/>
            <w:r>
              <w:rPr>
                <w:rStyle w:val="21"/>
              </w:rPr>
              <w:t xml:space="preserve"> и микробиологический анализ объектов </w:t>
            </w:r>
            <w:proofErr w:type="spellStart"/>
            <w:r>
              <w:rPr>
                <w:rStyle w:val="21"/>
              </w:rPr>
              <w:t>агросферы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2</w:t>
            </w:r>
          </w:p>
        </w:tc>
      </w:tr>
      <w:tr w:rsidR="00DE14A4">
        <w:trPr>
          <w:trHeight w:hRule="exact" w:val="752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proofErr w:type="spellStart"/>
            <w:r>
              <w:rPr>
                <w:rStyle w:val="21"/>
              </w:rPr>
              <w:t>Агрохимсервис</w:t>
            </w:r>
            <w:proofErr w:type="spellEnd"/>
            <w:r>
              <w:rPr>
                <w:rStyle w:val="21"/>
              </w:rPr>
              <w:t xml:space="preserve"> и оценка качества сельскохозяйственной продукции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500"/>
          <w:jc w:val="center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4A4" w:rsidRDefault="00DE14A4">
            <w:pPr>
              <w:framePr w:w="8451" w:wrap="notBeside" w:vAnchor="text" w:hAnchor="text" w:xAlign="center" w:y="1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52" w:lineRule="exact"/>
              <w:jc w:val="center"/>
            </w:pPr>
            <w:r>
              <w:rPr>
                <w:rStyle w:val="21"/>
              </w:rPr>
              <w:t>Управление почвенно-земельными ресурсами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3</w:t>
            </w:r>
          </w:p>
        </w:tc>
      </w:tr>
      <w:tr w:rsidR="00DE14A4">
        <w:trPr>
          <w:trHeight w:hRule="exact" w:val="50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"/>
              </w:rPr>
              <w:t>19.04.01</w:t>
            </w:r>
          </w:p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21"/>
              </w:rPr>
              <w:t>Биотехнология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"/>
              </w:rPr>
              <w:t>Биоинженерия</w:t>
            </w:r>
            <w:proofErr w:type="spellEnd"/>
            <w:r>
              <w:rPr>
                <w:rStyle w:val="21"/>
              </w:rPr>
              <w:t xml:space="preserve"> и </w:t>
            </w:r>
            <w:proofErr w:type="spellStart"/>
            <w:r>
              <w:rPr>
                <w:rStyle w:val="21"/>
              </w:rPr>
              <w:t>бионанотехнологии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31"/>
              </w:rPr>
              <w:t>2</w:t>
            </w:r>
          </w:p>
        </w:tc>
      </w:tr>
      <w:tr w:rsidR="00DE14A4">
        <w:trPr>
          <w:trHeight w:hRule="exact" w:val="53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21"/>
              </w:rPr>
              <w:t xml:space="preserve">05.04.04 </w:t>
            </w:r>
            <w:proofErr w:type="gramStart"/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идрометеорология</w:t>
            </w:r>
            <w:proofErr w:type="spellEnd"/>
            <w:proofErr w:type="gram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21"/>
              </w:rPr>
              <w:t>Гидрометеорологическое обеспечение АПК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10</w:t>
            </w:r>
          </w:p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ind w:right="2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</w:t>
            </w:r>
          </w:p>
          <w:p w:rsidR="00DE14A4" w:rsidRDefault="00B82AEC">
            <w:pPr>
              <w:pStyle w:val="4"/>
              <w:framePr w:w="8451" w:wrap="notBeside" w:vAnchor="text" w:hAnchor="text" w:xAlign="center" w:y="1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21"/>
              </w:rPr>
              <w:t>1</w:t>
            </w:r>
          </w:p>
        </w:tc>
      </w:tr>
    </w:tbl>
    <w:p w:rsidR="00DE14A4" w:rsidRDefault="00DE14A4">
      <w:pPr>
        <w:rPr>
          <w:sz w:val="2"/>
          <w:szCs w:val="2"/>
        </w:rPr>
      </w:pPr>
    </w:p>
    <w:p w:rsidR="00DE14A4" w:rsidRDefault="00DE14A4">
      <w:pPr>
        <w:rPr>
          <w:sz w:val="2"/>
          <w:szCs w:val="2"/>
        </w:rPr>
        <w:sectPr w:rsidR="00DE14A4">
          <w:headerReference w:type="default" r:id="rId9"/>
          <w:headerReference w:type="first" r:id="rId10"/>
          <w:pgSz w:w="11909" w:h="16838"/>
          <w:pgMar w:top="2131" w:right="1724" w:bottom="1537" w:left="1724" w:header="0" w:footer="3" w:gutter="0"/>
          <w:pgNumType w:start="1"/>
          <w:cols w:space="720"/>
          <w:noEndnote/>
          <w:titlePg/>
          <w:docGrid w:linePitch="360"/>
        </w:sectPr>
      </w:pPr>
    </w:p>
    <w:p w:rsidR="00EF6520" w:rsidRDefault="00EF6520">
      <w:pPr>
        <w:pStyle w:val="4"/>
        <w:shd w:val="clear" w:color="auto" w:fill="auto"/>
        <w:spacing w:after="271" w:line="210" w:lineRule="exact"/>
        <w:ind w:left="220"/>
        <w:jc w:val="center"/>
      </w:pPr>
    </w:p>
    <w:p w:rsidR="00DE14A4" w:rsidRDefault="00B82AEC" w:rsidP="00EF6520">
      <w:pPr>
        <w:pStyle w:val="4"/>
        <w:shd w:val="clear" w:color="auto" w:fill="auto"/>
        <w:spacing w:after="271" w:line="210" w:lineRule="exact"/>
        <w:ind w:left="220"/>
        <w:jc w:val="right"/>
      </w:pPr>
      <w:r>
        <w:lastRenderedPageBreak/>
        <w:t>Образец письма от организации</w:t>
      </w:r>
    </w:p>
    <w:p w:rsidR="00DE14A4" w:rsidRDefault="00B82AEC">
      <w:pPr>
        <w:pStyle w:val="4"/>
        <w:shd w:val="clear" w:color="auto" w:fill="auto"/>
        <w:spacing w:line="284" w:lineRule="exact"/>
        <w:ind w:left="4600" w:right="280"/>
        <w:jc w:val="left"/>
      </w:pPr>
      <w:r>
        <w:t>Ректору ФГБОУ ВО РГАУ-МСХЛ имени К.А. Тимирязева.</w:t>
      </w:r>
    </w:p>
    <w:p w:rsidR="00DE14A4" w:rsidRDefault="00B82AEC">
      <w:pPr>
        <w:pStyle w:val="4"/>
        <w:shd w:val="clear" w:color="auto" w:fill="auto"/>
        <w:spacing w:after="297" w:line="284" w:lineRule="exact"/>
        <w:ind w:left="4600"/>
        <w:jc w:val="left"/>
      </w:pPr>
      <w:r>
        <w:t xml:space="preserve">В.И. </w:t>
      </w:r>
      <w:proofErr w:type="spellStart"/>
      <w:r>
        <w:t>Трухачеву</w:t>
      </w:r>
      <w:proofErr w:type="spellEnd"/>
    </w:p>
    <w:p w:rsidR="00DE14A4" w:rsidRDefault="00B82AEC">
      <w:pPr>
        <w:pStyle w:val="4"/>
        <w:shd w:val="clear" w:color="auto" w:fill="auto"/>
        <w:tabs>
          <w:tab w:val="left" w:leader="underscore" w:pos="2381"/>
          <w:tab w:val="left" w:leader="underscore" w:pos="3573"/>
        </w:tabs>
        <w:spacing w:line="288" w:lineRule="exact"/>
        <w:ind w:right="280"/>
        <w:jc w:val="right"/>
      </w:pPr>
      <w:r>
        <w:t xml:space="preserve">Организация </w:t>
      </w:r>
      <w:r>
        <w:tab/>
      </w:r>
      <w:r>
        <w:tab/>
        <w:t xml:space="preserve">заинтересована и имеет потребность </w:t>
      </w:r>
      <w:proofErr w:type="gramStart"/>
      <w:r>
        <w:t>в</w:t>
      </w:r>
      <w:proofErr w:type="gramEnd"/>
    </w:p>
    <w:p w:rsidR="00DE14A4" w:rsidRDefault="00B82AEC">
      <w:pPr>
        <w:pStyle w:val="4"/>
        <w:shd w:val="clear" w:color="auto" w:fill="auto"/>
        <w:spacing w:after="302" w:line="288" w:lineRule="exact"/>
        <w:ind w:left="20" w:right="280"/>
        <w:jc w:val="left"/>
      </w:pPr>
      <w:r>
        <w:t xml:space="preserve">следующих </w:t>
      </w:r>
      <w:proofErr w:type="gramStart"/>
      <w:r>
        <w:t>специалистах</w:t>
      </w:r>
      <w:proofErr w:type="gramEnd"/>
      <w:r>
        <w:t xml:space="preserve"> РГАУ-МСХА имени К.А. Тимирязева и планирует заключить </w:t>
      </w:r>
      <w:proofErr w:type="spellStart"/>
      <w:r>
        <w:t>нелевой</w:t>
      </w:r>
      <w:proofErr w:type="spellEnd"/>
      <w:r>
        <w:t xml:space="preserve"> договор с абитуриентами:</w:t>
      </w:r>
    </w:p>
    <w:p w:rsidR="00DE14A4" w:rsidRDefault="00B82AEC">
      <w:pPr>
        <w:pStyle w:val="aa"/>
        <w:framePr w:w="7893" w:wrap="notBeside" w:vAnchor="text" w:hAnchor="text" w:y="1"/>
        <w:shd w:val="clear" w:color="auto" w:fill="auto"/>
        <w:spacing w:line="210" w:lineRule="exact"/>
      </w:pPr>
      <w:r>
        <w:t xml:space="preserve">С уровнем образования: </w:t>
      </w:r>
      <w:proofErr w:type="spellStart"/>
      <w:r>
        <w:t>бакалавриат</w:t>
      </w:r>
      <w:proofErr w:type="spellEnd"/>
      <w:r>
        <w:t xml:space="preserve">/ </w:t>
      </w:r>
      <w:proofErr w:type="spellStart"/>
      <w:r>
        <w:t>специалитет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4986"/>
        <w:gridCol w:w="2300"/>
      </w:tblGrid>
      <w:tr w:rsidR="00DE14A4">
        <w:trPr>
          <w:trHeight w:hRule="exact" w:val="59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after="120" w:line="210" w:lineRule="exact"/>
              <w:ind w:left="160"/>
              <w:jc w:val="left"/>
            </w:pPr>
            <w:r>
              <w:rPr>
                <w:rStyle w:val="21"/>
              </w:rPr>
              <w:t>№</w:t>
            </w:r>
          </w:p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before="120" w:line="210" w:lineRule="exact"/>
              <w:ind w:left="160"/>
              <w:jc w:val="left"/>
            </w:pP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21"/>
              </w:rPr>
              <w:t>Наименование образовательной программы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"/>
              </w:rPr>
              <w:t>Количество</w:t>
            </w:r>
          </w:p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1"/>
              </w:rPr>
              <w:t>специалистов</w:t>
            </w:r>
          </w:p>
        </w:tc>
      </w:tr>
      <w:tr w:rsidR="00DE14A4">
        <w:trPr>
          <w:trHeight w:hRule="exact" w:val="7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LucidaSansUnicode11pt"/>
              </w:rPr>
              <w:t>1</w:t>
            </w:r>
            <w:r>
              <w:rPr>
                <w:rStyle w:val="MSReferenceSansSerif95pt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ind w:left="120"/>
              <w:jc w:val="left"/>
            </w:pPr>
            <w:proofErr w:type="spellStart"/>
            <w:r>
              <w:rPr>
                <w:rStyle w:val="21"/>
              </w:rPr>
              <w:t>Агробизнес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DE14A4">
        <w:trPr>
          <w:trHeight w:hRule="exact" w:val="5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21"/>
              </w:rPr>
              <w:t>Селекция сельскохозяйственных культур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DE14A4">
        <w:trPr>
          <w:trHeight w:hRule="exact"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21"/>
              </w:rPr>
              <w:t>Защита растений и фитосанитарный контроль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DE14A4">
        <w:trPr>
          <w:trHeight w:hRule="exact" w:val="31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A4" w:rsidRDefault="00DE14A4">
            <w:pPr>
              <w:framePr w:w="7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A4" w:rsidRDefault="00DE14A4">
            <w:pPr>
              <w:framePr w:w="7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DE14A4">
            <w:pPr>
              <w:framePr w:w="789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E14A4" w:rsidRDefault="00DE14A4">
      <w:pPr>
        <w:spacing w:line="300" w:lineRule="exact"/>
      </w:pPr>
    </w:p>
    <w:p w:rsidR="00DE14A4" w:rsidRDefault="00B82AEC">
      <w:pPr>
        <w:pStyle w:val="aa"/>
        <w:framePr w:w="7898" w:wrap="notBeside" w:vAnchor="text" w:hAnchor="text" w:y="1"/>
        <w:shd w:val="clear" w:color="auto" w:fill="auto"/>
        <w:spacing w:line="210" w:lineRule="exact"/>
      </w:pPr>
      <w:r>
        <w:t>С уровнем образования: магистратура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4932"/>
        <w:gridCol w:w="2304"/>
      </w:tblGrid>
      <w:tr w:rsidR="00DE14A4">
        <w:trPr>
          <w:trHeight w:hRule="exact" w:val="5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after="120" w:line="210" w:lineRule="exact"/>
              <w:ind w:left="160"/>
              <w:jc w:val="left"/>
            </w:pPr>
            <w:r>
              <w:rPr>
                <w:rStyle w:val="21"/>
              </w:rPr>
              <w:t>№</w:t>
            </w:r>
          </w:p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before="120" w:line="210" w:lineRule="exact"/>
              <w:ind w:left="160"/>
              <w:jc w:val="left"/>
            </w:pP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21"/>
              </w:rPr>
              <w:t>Наименование образовательной программы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"/>
              </w:rPr>
              <w:t>Количество</w:t>
            </w:r>
          </w:p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1"/>
              </w:rPr>
              <w:t>специалистов</w:t>
            </w:r>
          </w:p>
        </w:tc>
      </w:tr>
      <w:tr w:rsidR="00DE14A4">
        <w:trPr>
          <w:trHeight w:hRule="exact" w:val="5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65pt1pt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243" w:lineRule="exact"/>
              <w:ind w:left="120"/>
              <w:jc w:val="left"/>
            </w:pPr>
            <w:r>
              <w:rPr>
                <w:rStyle w:val="21"/>
              </w:rPr>
              <w:t>Технология производства продукции растениеводства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130" w:lineRule="exact"/>
              <w:jc w:val="center"/>
            </w:pPr>
            <w:r>
              <w:rPr>
                <w:rStyle w:val="65pt1pt"/>
              </w:rPr>
              <w:t>о</w:t>
            </w:r>
          </w:p>
        </w:tc>
      </w:tr>
      <w:tr w:rsidR="00DE14A4">
        <w:trPr>
          <w:trHeight w:hRule="exact" w:val="5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65pt1pt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21"/>
              </w:rPr>
              <w:t xml:space="preserve">А </w:t>
            </w:r>
            <w:proofErr w:type="spellStart"/>
            <w:r>
              <w:rPr>
                <w:rStyle w:val="21"/>
              </w:rPr>
              <w:t>громенеджмент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DE14A4">
        <w:trPr>
          <w:trHeight w:hRule="exact" w:val="7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65pt1pt"/>
              </w:rPr>
              <w:t>о</w:t>
            </w:r>
          </w:p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75pt"/>
              </w:rPr>
              <w:t>3</w:t>
            </w:r>
            <w:r>
              <w:rPr>
                <w:rStyle w:val="MSReferenceSansSerif8pt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210" w:lineRule="exact"/>
              <w:ind w:left="120"/>
              <w:jc w:val="left"/>
            </w:pPr>
            <w:proofErr w:type="spellStart"/>
            <w:r>
              <w:rPr>
                <w:rStyle w:val="21"/>
              </w:rPr>
              <w:t>Гснетика</w:t>
            </w:r>
            <w:proofErr w:type="spellEnd"/>
            <w:r>
              <w:rPr>
                <w:rStyle w:val="21"/>
              </w:rPr>
              <w:t>, селекция и семеноводство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DE14A4">
        <w:trPr>
          <w:trHeight w:hRule="exact" w:val="3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A4" w:rsidRDefault="00DE14A4">
            <w:pPr>
              <w:framePr w:w="78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A4" w:rsidRDefault="00B82AEC">
            <w:pPr>
              <w:pStyle w:val="4"/>
              <w:framePr w:w="7898" w:wrap="notBeside" w:vAnchor="text" w:hAnchor="text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MSReferenceSansSerif95pt0pt"/>
              </w:rPr>
              <w:t>...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A4" w:rsidRDefault="00DE14A4">
            <w:pPr>
              <w:framePr w:w="789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E14A4" w:rsidRDefault="00DE14A4">
      <w:pPr>
        <w:rPr>
          <w:sz w:val="2"/>
          <w:szCs w:val="2"/>
        </w:rPr>
      </w:pPr>
    </w:p>
    <w:p w:rsidR="00DE14A4" w:rsidRDefault="00DE14A4">
      <w:pPr>
        <w:rPr>
          <w:sz w:val="2"/>
          <w:szCs w:val="2"/>
        </w:rPr>
      </w:pPr>
    </w:p>
    <w:sectPr w:rsidR="00DE14A4" w:rsidSect="00EF6520">
      <w:type w:val="continuous"/>
      <w:pgSz w:w="11909" w:h="16838"/>
      <w:pgMar w:top="851" w:right="1636" w:bottom="3071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B4" w:rsidRDefault="00A556B4" w:rsidP="00DE14A4">
      <w:r>
        <w:separator/>
      </w:r>
    </w:p>
  </w:endnote>
  <w:endnote w:type="continuationSeparator" w:id="0">
    <w:p w:rsidR="00A556B4" w:rsidRDefault="00A556B4" w:rsidP="00DE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B4" w:rsidRDefault="00A556B4"/>
  </w:footnote>
  <w:footnote w:type="continuationSeparator" w:id="0">
    <w:p w:rsidR="00A556B4" w:rsidRDefault="00A556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A4" w:rsidRDefault="00235F79">
    <w:pPr>
      <w:rPr>
        <w:sz w:val="2"/>
        <w:szCs w:val="2"/>
      </w:rPr>
    </w:pPr>
    <w:r w:rsidRPr="00235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6pt;margin-top:157.65pt;width:75.15pt;height:1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14A4" w:rsidRDefault="00B82AE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Приложение </w:t>
                </w:r>
                <w:fldSimple w:instr=" PAGE \* MERGEFORMAT ">
                  <w:r w:rsidR="00C65107" w:rsidRPr="00C65107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A4" w:rsidRDefault="00235F79">
    <w:pPr>
      <w:rPr>
        <w:sz w:val="2"/>
        <w:szCs w:val="2"/>
      </w:rPr>
    </w:pPr>
    <w:r w:rsidRPr="00235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25pt;margin-top:80.2pt;width:74.25pt;height:11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14A4" w:rsidRDefault="00B82AE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Приложение </w:t>
                </w:r>
                <w:fldSimple w:instr=" PAGE \* MERGEFORMAT ">
                  <w:r w:rsidR="00C65107" w:rsidRPr="00C65107">
                    <w:rPr>
                      <w:rStyle w:val="a8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25F"/>
    <w:multiLevelType w:val="multilevel"/>
    <w:tmpl w:val="674A1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D045D"/>
    <w:multiLevelType w:val="multilevel"/>
    <w:tmpl w:val="EA22B2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E14A4"/>
    <w:rsid w:val="00235F79"/>
    <w:rsid w:val="005F32AD"/>
    <w:rsid w:val="00A556B4"/>
    <w:rsid w:val="00B0222E"/>
    <w:rsid w:val="00B82AEC"/>
    <w:rsid w:val="00C65107"/>
    <w:rsid w:val="00DE14A4"/>
    <w:rsid w:val="00E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4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4A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E1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a5">
    <w:name w:val="Основной текст_"/>
    <w:basedOn w:val="a0"/>
    <w:link w:val="4"/>
    <w:rsid w:val="00DE1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E1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9pt0pt">
    <w:name w:val="Основной текст (2) + 9 pt;Интервал 0 pt"/>
    <w:basedOn w:val="2"/>
    <w:rsid w:val="00DE14A4"/>
    <w:rPr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3">
    <w:name w:val="Основной текст (3)_"/>
    <w:basedOn w:val="a0"/>
    <w:link w:val="30"/>
    <w:rsid w:val="00DE1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DE1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DE1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полужирный"/>
    <w:basedOn w:val="5"/>
    <w:rsid w:val="00DE14A4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5"/>
    <w:rsid w:val="00DE14A4"/>
    <w:rPr>
      <w:color w:val="000000"/>
      <w:spacing w:val="0"/>
      <w:w w:val="100"/>
      <w:position w:val="0"/>
      <w:u w:val="single"/>
      <w:lang w:val="ru-RU"/>
    </w:rPr>
  </w:style>
  <w:style w:type="character" w:customStyle="1" w:styleId="LucidaSansUnicode9pt0pt">
    <w:name w:val="Основной текст + Lucida Sans Unicode;9 pt;Малые прописные;Интервал 0 pt"/>
    <w:basedOn w:val="a5"/>
    <w:rsid w:val="00DE14A4"/>
    <w:rPr>
      <w:rFonts w:ascii="Lucida Sans Unicode" w:eastAsia="Lucida Sans Unicode" w:hAnsi="Lucida Sans Unicode" w:cs="Lucida Sans Unicode"/>
      <w:smallCaps/>
      <w:color w:val="000000"/>
      <w:spacing w:val="-10"/>
      <w:w w:val="100"/>
      <w:position w:val="0"/>
      <w:sz w:val="18"/>
      <w:szCs w:val="18"/>
      <w:u w:val="single"/>
      <w:lang w:val="ru-RU"/>
    </w:rPr>
  </w:style>
  <w:style w:type="character" w:customStyle="1" w:styleId="LucidaSansUnicode9pt0pt0">
    <w:name w:val="Основной текст + Lucida Sans Unicode;9 pt;Интервал 0 pt"/>
    <w:basedOn w:val="a5"/>
    <w:rsid w:val="00DE14A4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8"/>
      <w:szCs w:val="18"/>
      <w:u w:val="single"/>
      <w:lang w:val="ru-RU"/>
    </w:rPr>
  </w:style>
  <w:style w:type="character" w:customStyle="1" w:styleId="Exact0">
    <w:name w:val="Основной текст Exact"/>
    <w:basedOn w:val="a0"/>
    <w:rsid w:val="00DE1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6Exact">
    <w:name w:val="Основной текст (6) Exact"/>
    <w:basedOn w:val="a0"/>
    <w:link w:val="6"/>
    <w:rsid w:val="00DE14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7"/>
      <w:sz w:val="33"/>
      <w:szCs w:val="33"/>
      <w:u w:val="none"/>
    </w:rPr>
  </w:style>
  <w:style w:type="character" w:customStyle="1" w:styleId="a6">
    <w:name w:val="Колонтитул_"/>
    <w:basedOn w:val="a0"/>
    <w:link w:val="a7"/>
    <w:rsid w:val="00DE1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8">
    <w:name w:val="Колонтитул"/>
    <w:basedOn w:val="a6"/>
    <w:rsid w:val="00DE14A4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5"/>
    <w:rsid w:val="00DE14A4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5"/>
    <w:rsid w:val="00DE14A4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;Курсив"/>
    <w:basedOn w:val="a5"/>
    <w:rsid w:val="00DE14A4"/>
    <w:rPr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a9">
    <w:name w:val="Подпись к таблице_"/>
    <w:basedOn w:val="a0"/>
    <w:link w:val="aa"/>
    <w:rsid w:val="00DE1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LucidaSansUnicode11pt">
    <w:name w:val="Основной текст + Lucida Sans Unicode;11 pt"/>
    <w:basedOn w:val="a5"/>
    <w:rsid w:val="00DE14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</w:rPr>
  </w:style>
  <w:style w:type="character" w:customStyle="1" w:styleId="MSReferenceSansSerif95pt">
    <w:name w:val="Основной текст + MS Reference Sans Serif;9;5 pt"/>
    <w:basedOn w:val="a5"/>
    <w:rsid w:val="00DE14A4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9"/>
      <w:szCs w:val="19"/>
    </w:rPr>
  </w:style>
  <w:style w:type="character" w:customStyle="1" w:styleId="65pt1pt">
    <w:name w:val="Основной текст + 6;5 pt;Интервал 1 pt"/>
    <w:basedOn w:val="a5"/>
    <w:rsid w:val="00DE14A4"/>
    <w:rPr>
      <w:color w:val="000000"/>
      <w:spacing w:val="20"/>
      <w:w w:val="100"/>
      <w:position w:val="0"/>
      <w:sz w:val="13"/>
      <w:szCs w:val="13"/>
      <w:lang w:val="ru-RU"/>
    </w:rPr>
  </w:style>
  <w:style w:type="character" w:customStyle="1" w:styleId="75pt">
    <w:name w:val="Основной текст + 7;5 pt;Курсив"/>
    <w:basedOn w:val="a5"/>
    <w:rsid w:val="00DE14A4"/>
    <w:rPr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MSReferenceSansSerif8pt">
    <w:name w:val="Основной текст + MS Reference Sans Serif;8 pt;Курсив"/>
    <w:basedOn w:val="a5"/>
    <w:rsid w:val="00DE14A4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MSReferenceSansSerif95pt0pt">
    <w:name w:val="Основной текст + MS Reference Sans Serif;9;5 pt;Интервал 0 pt"/>
    <w:basedOn w:val="a5"/>
    <w:rsid w:val="00DE14A4"/>
    <w:rPr>
      <w:rFonts w:ascii="MS Reference Sans Serif" w:eastAsia="MS Reference Sans Serif" w:hAnsi="MS Reference Sans Serif" w:cs="MS Reference Sans Serif"/>
      <w:color w:val="000000"/>
      <w:spacing w:val="10"/>
      <w:w w:val="100"/>
      <w:position w:val="0"/>
      <w:sz w:val="19"/>
      <w:szCs w:val="19"/>
      <w:lang w:val="ru-RU"/>
    </w:rPr>
  </w:style>
  <w:style w:type="paragraph" w:customStyle="1" w:styleId="a4">
    <w:name w:val="Подпись к картинке"/>
    <w:basedOn w:val="a"/>
    <w:link w:val="Exact"/>
    <w:rsid w:val="00DE14A4"/>
    <w:pPr>
      <w:shd w:val="clear" w:color="auto" w:fill="FFFFFF"/>
      <w:spacing w:line="167" w:lineRule="exact"/>
      <w:jc w:val="center"/>
    </w:pPr>
    <w:rPr>
      <w:rFonts w:ascii="Times New Roman" w:eastAsia="Times New Roman" w:hAnsi="Times New Roman" w:cs="Times New Roman"/>
      <w:spacing w:val="8"/>
      <w:sz w:val="14"/>
      <w:szCs w:val="14"/>
    </w:rPr>
  </w:style>
  <w:style w:type="paragraph" w:customStyle="1" w:styleId="4">
    <w:name w:val="Основной текст4"/>
    <w:basedOn w:val="a"/>
    <w:link w:val="a5"/>
    <w:rsid w:val="00DE14A4"/>
    <w:pPr>
      <w:shd w:val="clear" w:color="auto" w:fill="FFFFFF"/>
      <w:spacing w:line="33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DE14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DE14A4"/>
    <w:pPr>
      <w:shd w:val="clear" w:color="auto" w:fill="FFFFFF"/>
      <w:spacing w:line="189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41">
    <w:name w:val="Основной текст (4)"/>
    <w:basedOn w:val="a"/>
    <w:link w:val="40"/>
    <w:rsid w:val="00DE14A4"/>
    <w:pPr>
      <w:shd w:val="clear" w:color="auto" w:fill="FFFFFF"/>
      <w:spacing w:before="120" w:after="720" w:line="194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DE14A4"/>
    <w:pPr>
      <w:shd w:val="clear" w:color="auto" w:fill="FFFFFF"/>
      <w:spacing w:line="266" w:lineRule="exact"/>
      <w:ind w:firstLine="5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 (6)"/>
    <w:basedOn w:val="a"/>
    <w:link w:val="6Exact"/>
    <w:rsid w:val="00DE14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47"/>
      <w:sz w:val="33"/>
      <w:szCs w:val="33"/>
    </w:rPr>
  </w:style>
  <w:style w:type="paragraph" w:customStyle="1" w:styleId="a7">
    <w:name w:val="Колонтитул"/>
    <w:basedOn w:val="a"/>
    <w:link w:val="a6"/>
    <w:rsid w:val="00DE14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aa">
    <w:name w:val="Подпись к таблице"/>
    <w:basedOn w:val="a"/>
    <w:link w:val="a9"/>
    <w:rsid w:val="00DE14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F65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520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022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0222E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B022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0222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dmin/AppData/Local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2024-05-20T07:05:00Z</dcterms:created>
  <dcterms:modified xsi:type="dcterms:W3CDTF">2024-05-20T07:18:00Z</dcterms:modified>
</cp:coreProperties>
</file>