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D2" w:rsidRDefault="00E54AD2" w:rsidP="00E54A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AD2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Забайкальского края (далее – Министерство) сообщает следующее. </w:t>
      </w:r>
      <w:proofErr w:type="gramStart"/>
      <w:r w:rsidRPr="00E54AD2">
        <w:rPr>
          <w:rFonts w:ascii="Times New Roman" w:hAnsi="Times New Roman" w:cs="Times New Roman"/>
          <w:sz w:val="28"/>
          <w:szCs w:val="28"/>
        </w:rPr>
        <w:t>В период с 16 июня по 9 июля 2024 года будет осуществляться прием заявок для участия в отборе на предоставление грантов в форме субсидии на развитие материально-технической базы сельскохозяйственных потребительских кооперативов в государственной интегрированной информационной системе управления общественными финансами «Электронный бюджет» на сайте в информационно-телекоммуникационной сети «Интернет» «Портал предоставления мер финансовой государственной поддержки» (далее - Портал).</w:t>
      </w:r>
      <w:proofErr w:type="gramEnd"/>
      <w:r w:rsidRPr="00E54AD2">
        <w:rPr>
          <w:rFonts w:ascii="Times New Roman" w:hAnsi="Times New Roman" w:cs="Times New Roman"/>
          <w:sz w:val="28"/>
          <w:szCs w:val="28"/>
        </w:rPr>
        <w:t xml:space="preserve"> Вся необходимая информация размещена на официальном сайте Министерства https://mcx.75.ru/gospodderzhka/merypodderzhki/2024-god-grantovaya-podderzhka -</w:t>
      </w:r>
      <w:proofErr w:type="spellStart"/>
      <w:r w:rsidRPr="00E54AD2">
        <w:rPr>
          <w:rFonts w:ascii="Times New Roman" w:hAnsi="Times New Roman" w:cs="Times New Roman"/>
          <w:sz w:val="28"/>
          <w:szCs w:val="28"/>
        </w:rPr>
        <w:t>sel-skohozyaystvennyh-potrebitelskih-kooperativov</w:t>
      </w:r>
      <w:proofErr w:type="spellEnd"/>
      <w:r w:rsidRPr="00E54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4AD2" w:rsidRDefault="00E54AD2" w:rsidP="00E54A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AD2">
        <w:rPr>
          <w:rFonts w:ascii="Times New Roman" w:hAnsi="Times New Roman" w:cs="Times New Roman"/>
          <w:sz w:val="28"/>
          <w:szCs w:val="28"/>
        </w:rPr>
        <w:t xml:space="preserve">В период с 11 июня по 24 июня 2024 года будет осуществляться прием заявок для участия в отборе на предоставление субсидии на развитие сельской кооперации (приобретение имущества, сельскохозяйственной техники, специализированного автотранспорта, оборудования) на Портале. Вся необходимая информация размещена на официальном сайте Министерства https://mcx.75.ru/gospodderzhka/mery-podderzhki/358373-2024-god-vozmescheniechasti-zatrat-na-razvitie-sel-skoy-kooperacii (отбор № 3). </w:t>
      </w:r>
    </w:p>
    <w:p w:rsidR="00744DC6" w:rsidRPr="00E54AD2" w:rsidRDefault="00E54AD2" w:rsidP="00E54AD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AD2">
        <w:rPr>
          <w:rFonts w:ascii="Times New Roman" w:hAnsi="Times New Roman" w:cs="Times New Roman"/>
          <w:sz w:val="28"/>
          <w:szCs w:val="28"/>
        </w:rPr>
        <w:t>По вопросам предоставления мер государственной поддержки обращаться в отдел развития потребительской кооперации и продовольствия Министерства по адресу: 672010, г. Чита, ул. Амурская, 13, кабинет 401, тел.:8(3022) 36 49 44, 36 48 79.</w:t>
      </w:r>
    </w:p>
    <w:sectPr w:rsidR="00744DC6" w:rsidRPr="00E54AD2" w:rsidSect="0074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54AD2"/>
    <w:rsid w:val="00744DC6"/>
    <w:rsid w:val="00E5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2024-06-14T01:36:00Z</dcterms:created>
  <dcterms:modified xsi:type="dcterms:W3CDTF">2024-06-14T01:39:00Z</dcterms:modified>
</cp:coreProperties>
</file>