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BA5117" w:rsidP="008C058F">
      <w:pPr>
        <w:pStyle w:val="a5"/>
        <w:ind w:hanging="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ЕТРОВСК-ЗАБАЙКАЛЬСКАЯ ГОРОДСКАЯ</w:t>
      </w:r>
    </w:p>
    <w:p w:rsidR="00CC313B" w:rsidRPr="008C058F" w:rsidRDefault="00CC313B" w:rsidP="008C058F">
      <w:pPr>
        <w:ind w:hanging="426"/>
        <w:jc w:val="center"/>
        <w:rPr>
          <w:b/>
          <w:sz w:val="28"/>
          <w:szCs w:val="28"/>
        </w:rPr>
      </w:pPr>
      <w:r w:rsidRPr="008C058F">
        <w:rPr>
          <w:b/>
          <w:sz w:val="28"/>
          <w:szCs w:val="28"/>
        </w:rPr>
        <w:t>ТЕРРИТОРИАЛЬНАЯ ИЗБИРАТЕЛЬНАЯ КОМИССИЯ</w:t>
      </w:r>
    </w:p>
    <w:p w:rsidR="00636172" w:rsidRDefault="00636172" w:rsidP="008C058F">
      <w:pPr>
        <w:pStyle w:val="a5"/>
        <w:ind w:hanging="426"/>
        <w:rPr>
          <w:sz w:val="28"/>
          <w:szCs w:val="28"/>
          <w:u w:val="none"/>
        </w:rPr>
      </w:pPr>
    </w:p>
    <w:p w:rsidR="00CC313B" w:rsidRPr="008C058F" w:rsidRDefault="00636172" w:rsidP="008C058F">
      <w:pPr>
        <w:pStyle w:val="a5"/>
        <w:ind w:hanging="426"/>
        <w:rPr>
          <w:sz w:val="28"/>
          <w:szCs w:val="28"/>
        </w:rPr>
      </w:pPr>
      <w:r>
        <w:rPr>
          <w:sz w:val="28"/>
          <w:szCs w:val="28"/>
          <w:u w:val="none"/>
        </w:rPr>
        <w:t>П</w:t>
      </w:r>
      <w:r w:rsidR="00CC313B" w:rsidRPr="008C058F">
        <w:rPr>
          <w:sz w:val="28"/>
          <w:szCs w:val="28"/>
          <w:u w:val="none"/>
        </w:rPr>
        <w:t>ОСТАНОВЛЕНИЕ</w:t>
      </w:r>
    </w:p>
    <w:p w:rsidR="005D4DA5" w:rsidRDefault="005D4DA5" w:rsidP="005D4DA5">
      <w:pPr>
        <w:jc w:val="center"/>
        <w:rPr>
          <w:b/>
          <w:sz w:val="28"/>
          <w:szCs w:val="28"/>
          <w:lang w:val="en-US"/>
        </w:rPr>
      </w:pPr>
    </w:p>
    <w:tbl>
      <w:tblPr>
        <w:tblW w:w="10292" w:type="dxa"/>
        <w:tblLook w:val="01E0"/>
      </w:tblPr>
      <w:tblGrid>
        <w:gridCol w:w="3369"/>
        <w:gridCol w:w="4713"/>
        <w:gridCol w:w="2210"/>
      </w:tblGrid>
      <w:tr w:rsidR="005D4DA5" w:rsidTr="00D24AE0">
        <w:tc>
          <w:tcPr>
            <w:tcW w:w="3369" w:type="dxa"/>
          </w:tcPr>
          <w:p w:rsidR="00D24AE0" w:rsidRDefault="005D4DA5" w:rsidP="00D24AE0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t xml:space="preserve">от  </w:t>
            </w:r>
            <w:r w:rsidR="009C1605">
              <w:t>17</w:t>
            </w:r>
            <w:r>
              <w:t xml:space="preserve"> </w:t>
            </w:r>
            <w:r w:rsidR="009C1605">
              <w:t>июля 2024</w:t>
            </w:r>
            <w:r>
              <w:t xml:space="preserve"> </w:t>
            </w:r>
            <w:bookmarkStart w:id="0" w:name="doc_mnth"/>
            <w:bookmarkEnd w:id="0"/>
            <w:r>
              <w:t xml:space="preserve"> </w:t>
            </w:r>
            <w:bookmarkStart w:id="1" w:name="doc_year"/>
            <w:bookmarkEnd w:id="1"/>
            <w:r w:rsidRPr="00D24AE0">
              <w:t xml:space="preserve"> </w:t>
            </w:r>
            <w:r>
              <w:t>года</w:t>
            </w:r>
          </w:p>
          <w:p w:rsidR="005D4DA5" w:rsidRDefault="009C1605" w:rsidP="00FF298B">
            <w:pPr>
              <w:pStyle w:val="-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>
              <w:t>1</w:t>
            </w:r>
            <w:r w:rsidR="00FF298B">
              <w:t>4</w:t>
            </w:r>
            <w:r w:rsidR="00DF7881">
              <w:t xml:space="preserve"> час.</w:t>
            </w:r>
            <w:r w:rsidR="00FF298B">
              <w:t>3</w:t>
            </w:r>
            <w:r w:rsidR="00CB0AD7">
              <w:t>0</w:t>
            </w:r>
            <w:r w:rsidR="00D24AE0" w:rsidRPr="00284C2A">
              <w:t xml:space="preserve"> мин.</w:t>
            </w:r>
          </w:p>
        </w:tc>
        <w:tc>
          <w:tcPr>
            <w:tcW w:w="4713" w:type="dxa"/>
            <w:vAlign w:val="center"/>
          </w:tcPr>
          <w:p w:rsidR="005D4DA5" w:rsidRDefault="005D4DA5" w:rsidP="00D32E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</w:tcPr>
          <w:p w:rsidR="005D4DA5" w:rsidRPr="0001790B" w:rsidRDefault="005D4DA5" w:rsidP="00FF298B">
            <w:pPr>
              <w:rPr>
                <w:sz w:val="28"/>
                <w:szCs w:val="28"/>
              </w:rPr>
            </w:pPr>
            <w:r w:rsidRPr="0001790B">
              <w:rPr>
                <w:sz w:val="28"/>
                <w:szCs w:val="28"/>
              </w:rPr>
              <w:t>№</w:t>
            </w:r>
            <w:bookmarkStart w:id="2" w:name="doc_numb"/>
            <w:bookmarkEnd w:id="2"/>
            <w:r w:rsidR="000A73A5">
              <w:rPr>
                <w:sz w:val="28"/>
                <w:szCs w:val="28"/>
              </w:rPr>
              <w:t>102/28</w:t>
            </w:r>
            <w:r w:rsidR="00FF298B">
              <w:rPr>
                <w:sz w:val="28"/>
                <w:szCs w:val="28"/>
              </w:rPr>
              <w:t>1</w:t>
            </w:r>
            <w:r w:rsidRPr="0001790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D24AE0" w:rsidRPr="00D24AE0" w:rsidRDefault="00D24AE0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  <w:r w:rsidRPr="00D24AE0">
        <w:rPr>
          <w:rFonts w:ascii="Times New Roman" w:hAnsi="Times New Roman"/>
          <w:b/>
          <w:sz w:val="28"/>
          <w:szCs w:val="28"/>
        </w:rPr>
        <w:t>г. Петровск-Забайкальский</w:t>
      </w:r>
    </w:p>
    <w:p w:rsidR="00DF7881" w:rsidRDefault="00DF7881" w:rsidP="00DF78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DF7881" w:rsidRDefault="00DF7881" w:rsidP="00DF78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</w:p>
    <w:p w:rsidR="00DF7881" w:rsidRPr="004B40EB" w:rsidRDefault="00DF7881" w:rsidP="00DF788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F7881">
        <w:rPr>
          <w:rFonts w:ascii="Times New Roman" w:hAnsi="Times New Roman"/>
          <w:b/>
          <w:bCs/>
          <w:color w:val="000000"/>
          <w:sz w:val="28"/>
          <w:szCs w:val="28"/>
        </w:rPr>
        <w:t xml:space="preserve">О регистрации </w:t>
      </w:r>
      <w:r w:rsidR="00FF298B">
        <w:rPr>
          <w:rFonts w:ascii="Times New Roman" w:hAnsi="Times New Roman"/>
          <w:b/>
          <w:bCs/>
          <w:color w:val="000000"/>
          <w:sz w:val="28"/>
          <w:szCs w:val="28"/>
        </w:rPr>
        <w:t>Лысенко Людмилы Сергеевны</w:t>
      </w:r>
      <w:r w:rsidRPr="00DF7881">
        <w:rPr>
          <w:rFonts w:ascii="Times New Roman" w:hAnsi="Times New Roman"/>
          <w:b/>
          <w:bCs/>
          <w:color w:val="000000"/>
          <w:sz w:val="28"/>
          <w:szCs w:val="28"/>
        </w:rPr>
        <w:t>, выдвинут</w:t>
      </w:r>
      <w:r w:rsidR="004E2503">
        <w:rPr>
          <w:rFonts w:ascii="Times New Roman" w:hAnsi="Times New Roman"/>
          <w:b/>
          <w:bCs/>
          <w:color w:val="000000"/>
          <w:sz w:val="28"/>
          <w:szCs w:val="28"/>
        </w:rPr>
        <w:t>ую</w:t>
      </w:r>
      <w:r w:rsidRPr="00DF78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B40EB">
        <w:rPr>
          <w:rFonts w:ascii="Times New Roman" w:hAnsi="Times New Roman"/>
          <w:b/>
          <w:bCs/>
          <w:color w:val="000000"/>
          <w:sz w:val="28"/>
          <w:szCs w:val="28"/>
        </w:rPr>
        <w:t>избирательным объединением</w:t>
      </w:r>
      <w:r w:rsidRPr="004B40EB">
        <w:rPr>
          <w:rFonts w:ascii="Times New Roman" w:hAnsi="Times New Roman"/>
          <w:b/>
          <w:sz w:val="28"/>
          <w:szCs w:val="28"/>
        </w:rPr>
        <w:t xml:space="preserve"> Петровск-Забайкальское местное отделение Забайкальского регионального отделения Партии «ЕДИНАЯ РОССИЯ»,</w:t>
      </w:r>
    </w:p>
    <w:p w:rsidR="00DF7881" w:rsidRPr="004B40EB" w:rsidRDefault="00DF7881" w:rsidP="00F224CB">
      <w:pPr>
        <w:pStyle w:val="Pa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B40EB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кандидатом на выборах депутатов </w:t>
      </w:r>
      <w:r w:rsidR="00F224CB" w:rsidRPr="004B40EB">
        <w:rPr>
          <w:rFonts w:ascii="Times New Roman" w:hAnsi="Times New Roman"/>
          <w:b/>
          <w:bCs/>
          <w:color w:val="000000"/>
          <w:sz w:val="28"/>
          <w:szCs w:val="28"/>
        </w:rPr>
        <w:t>Совета первого</w:t>
      </w:r>
      <w:r w:rsidRPr="004B40E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созыва</w:t>
      </w:r>
      <w:r w:rsidR="00F224CB" w:rsidRPr="004B40EB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Петровск-Забайкальского муниципального округа</w:t>
      </w:r>
    </w:p>
    <w:p w:rsidR="00DF7881" w:rsidRPr="004B40EB" w:rsidRDefault="00DF7881" w:rsidP="00DF7881">
      <w:pPr>
        <w:pStyle w:val="a3"/>
        <w:contextualSpacing/>
        <w:rPr>
          <w:bCs/>
          <w:iCs/>
          <w:spacing w:val="0"/>
          <w:sz w:val="24"/>
          <w:szCs w:val="24"/>
        </w:rPr>
      </w:pPr>
      <w:r w:rsidRPr="004B40EB">
        <w:rPr>
          <w:bCs/>
          <w:iCs/>
          <w:spacing w:val="0"/>
          <w:sz w:val="28"/>
          <w:szCs w:val="28"/>
        </w:rPr>
        <w:t xml:space="preserve">по </w:t>
      </w:r>
      <w:r w:rsidR="00F224CB" w:rsidRPr="004B40EB">
        <w:rPr>
          <w:bCs/>
          <w:iCs/>
          <w:spacing w:val="0"/>
          <w:sz w:val="28"/>
          <w:szCs w:val="28"/>
        </w:rPr>
        <w:t>трех</w:t>
      </w:r>
      <w:r w:rsidRPr="004B40EB">
        <w:rPr>
          <w:bCs/>
          <w:iCs/>
          <w:spacing w:val="0"/>
          <w:sz w:val="28"/>
          <w:szCs w:val="28"/>
        </w:rPr>
        <w:t xml:space="preserve">мандатному избирательному округу  </w:t>
      </w:r>
      <w:r w:rsidR="009B11D1" w:rsidRPr="004B40EB">
        <w:rPr>
          <w:bCs/>
          <w:iCs/>
          <w:spacing w:val="0"/>
          <w:sz w:val="28"/>
          <w:szCs w:val="28"/>
        </w:rPr>
        <w:t>№</w:t>
      </w:r>
      <w:r w:rsidR="00FF298B">
        <w:rPr>
          <w:bCs/>
          <w:iCs/>
          <w:spacing w:val="0"/>
          <w:sz w:val="28"/>
          <w:szCs w:val="28"/>
        </w:rPr>
        <w:t>4</w:t>
      </w:r>
    </w:p>
    <w:p w:rsidR="005D4DA5" w:rsidRDefault="005D4DA5" w:rsidP="005D4DA5">
      <w:pPr>
        <w:pStyle w:val="Pa0"/>
        <w:jc w:val="center"/>
        <w:rPr>
          <w:rFonts w:ascii="Times New Roman" w:hAnsi="Times New Roman"/>
          <w:b/>
          <w:sz w:val="28"/>
          <w:szCs w:val="28"/>
        </w:rPr>
      </w:pPr>
    </w:p>
    <w:p w:rsidR="005D4DA5" w:rsidRDefault="005D4DA5" w:rsidP="008D12B7">
      <w:pPr>
        <w:pStyle w:val="Pa2"/>
        <w:spacing w:line="276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07C">
        <w:rPr>
          <w:rFonts w:ascii="Times New Roman" w:hAnsi="Times New Roman"/>
          <w:color w:val="000000"/>
          <w:sz w:val="28"/>
          <w:szCs w:val="28"/>
        </w:rPr>
        <w:t>Документы, представленные</w:t>
      </w:r>
      <w:r w:rsidR="007471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298B">
        <w:rPr>
          <w:rFonts w:ascii="Times New Roman" w:hAnsi="Times New Roman"/>
          <w:color w:val="000000"/>
          <w:sz w:val="28"/>
          <w:szCs w:val="28"/>
        </w:rPr>
        <w:t>Лысенко Л.С</w:t>
      </w:r>
      <w:r w:rsidR="00D6233D">
        <w:rPr>
          <w:rFonts w:ascii="Times New Roman" w:hAnsi="Times New Roman"/>
          <w:color w:val="000000"/>
          <w:sz w:val="28"/>
          <w:szCs w:val="28"/>
        </w:rPr>
        <w:t>.</w:t>
      </w:r>
      <w:r w:rsidR="004E2503">
        <w:rPr>
          <w:rFonts w:ascii="Times New Roman" w:hAnsi="Times New Roman"/>
          <w:color w:val="000000"/>
          <w:sz w:val="28"/>
          <w:szCs w:val="28"/>
        </w:rPr>
        <w:t>, выдвинутую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избирательным объединением</w:t>
      </w:r>
      <w:r w:rsidRPr="0038007C">
        <w:rPr>
          <w:rFonts w:ascii="Times New Roman" w:hAnsi="Times New Roman"/>
          <w:sz w:val="28"/>
          <w:szCs w:val="28"/>
        </w:rPr>
        <w:t xml:space="preserve"> </w:t>
      </w:r>
      <w:r w:rsidR="007A40CE">
        <w:rPr>
          <w:rFonts w:ascii="Times New Roman" w:hAnsi="Times New Roman"/>
          <w:sz w:val="28"/>
          <w:szCs w:val="28"/>
        </w:rPr>
        <w:t>«</w:t>
      </w:r>
      <w:r w:rsidRPr="0038007C">
        <w:rPr>
          <w:rFonts w:ascii="Times New Roman" w:hAnsi="Times New Roman"/>
          <w:sz w:val="28"/>
          <w:szCs w:val="28"/>
        </w:rPr>
        <w:t>Петровск-Забайкальское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007C">
        <w:rPr>
          <w:rFonts w:ascii="Times New Roman" w:hAnsi="Times New Roman"/>
          <w:sz w:val="28"/>
          <w:szCs w:val="28"/>
        </w:rPr>
        <w:t xml:space="preserve"> местное отделение Забайкальского регионального отделения Партии </w:t>
      </w:r>
      <w:r w:rsidRPr="0038007C">
        <w:rPr>
          <w:rFonts w:ascii="Times New Roman" w:hAnsi="Times New Roman"/>
          <w:b/>
          <w:sz w:val="28"/>
          <w:szCs w:val="28"/>
        </w:rPr>
        <w:t>«ЕДИНАЯ РОССИЯ»</w:t>
      </w:r>
      <w:r w:rsidR="009B11D1">
        <w:rPr>
          <w:rFonts w:ascii="Times New Roman" w:hAnsi="Times New Roman"/>
          <w:b/>
          <w:sz w:val="28"/>
          <w:szCs w:val="28"/>
        </w:rPr>
        <w:t>,</w:t>
      </w:r>
      <w:r w:rsidRPr="0038007C">
        <w:rPr>
          <w:rFonts w:ascii="Times New Roman" w:hAnsi="Times New Roman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Петровск-Забайкальскую городскую территориальную 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избирательную комиссию для регистрации </w:t>
      </w:r>
      <w:r w:rsidR="00DF7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07C">
        <w:rPr>
          <w:rFonts w:ascii="Times New Roman" w:hAnsi="Times New Roman"/>
          <w:color w:val="000000"/>
          <w:sz w:val="28"/>
          <w:szCs w:val="28"/>
        </w:rPr>
        <w:t>кандида</w:t>
      </w:r>
      <w:r w:rsidRPr="0038007C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="00DF7881">
        <w:rPr>
          <w:rFonts w:ascii="Times New Roman" w:hAnsi="Times New Roman"/>
          <w:color w:val="000000"/>
          <w:sz w:val="28"/>
          <w:szCs w:val="28"/>
        </w:rPr>
        <w:t>м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в депутаты </w:t>
      </w:r>
      <w:r w:rsidR="009B11D1" w:rsidRPr="009B11D1">
        <w:rPr>
          <w:rFonts w:ascii="Times New Roman" w:hAnsi="Times New Roman"/>
          <w:bCs/>
          <w:color w:val="000000"/>
          <w:sz w:val="28"/>
          <w:szCs w:val="28"/>
        </w:rPr>
        <w:t>Совета первого созыва Петровск-Забайкальского муниципального округа</w:t>
      </w:r>
      <w:r w:rsidR="009B11D1">
        <w:rPr>
          <w:rFonts w:ascii="Times New Roman" w:hAnsi="Times New Roman"/>
          <w:color w:val="000000"/>
          <w:sz w:val="28"/>
          <w:szCs w:val="28"/>
        </w:rPr>
        <w:t xml:space="preserve"> трех</w:t>
      </w:r>
      <w:r w:rsidR="00DF7881">
        <w:rPr>
          <w:rFonts w:ascii="Times New Roman" w:hAnsi="Times New Roman"/>
          <w:color w:val="000000"/>
          <w:sz w:val="28"/>
          <w:szCs w:val="28"/>
        </w:rPr>
        <w:t>мандатному</w:t>
      </w:r>
      <w:r w:rsidRPr="003800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4851">
        <w:rPr>
          <w:rFonts w:ascii="Times New Roman" w:hAnsi="Times New Roman"/>
          <w:color w:val="000000"/>
          <w:sz w:val="28"/>
          <w:szCs w:val="28"/>
        </w:rPr>
        <w:t>избирательному округу</w:t>
      </w:r>
      <w:r w:rsidR="008B38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3845" w:rsidRPr="001679AE">
        <w:rPr>
          <w:rFonts w:ascii="Times New Roman" w:hAnsi="Times New Roman"/>
          <w:sz w:val="28"/>
          <w:szCs w:val="28"/>
        </w:rPr>
        <w:t>№</w:t>
      </w:r>
      <w:r w:rsidR="00FF298B">
        <w:rPr>
          <w:rFonts w:ascii="Times New Roman" w:hAnsi="Times New Roman"/>
          <w:sz w:val="28"/>
          <w:szCs w:val="28"/>
        </w:rPr>
        <w:t>4</w:t>
      </w:r>
      <w:r w:rsidRPr="001679AE">
        <w:rPr>
          <w:rFonts w:ascii="Times New Roman" w:hAnsi="Times New Roman"/>
          <w:sz w:val="28"/>
          <w:szCs w:val="28"/>
        </w:rPr>
        <w:t>,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 отвечают требованиям </w:t>
      </w:r>
      <w:r w:rsidR="00D24AE0" w:rsidRPr="00864851">
        <w:rPr>
          <w:rFonts w:ascii="Times New Roman" w:hAnsi="Times New Roman"/>
          <w:color w:val="000000"/>
          <w:sz w:val="28"/>
          <w:szCs w:val="28"/>
        </w:rPr>
        <w:t xml:space="preserve">Федеральных Законов </w:t>
      </w:r>
      <w:r w:rsidRPr="00864851">
        <w:rPr>
          <w:rFonts w:ascii="Times New Roman" w:hAnsi="Times New Roman"/>
          <w:color w:val="000000"/>
          <w:sz w:val="28"/>
          <w:szCs w:val="28"/>
        </w:rPr>
        <w:t>«Об основ</w:t>
      </w:r>
      <w:r w:rsidRPr="00864851">
        <w:rPr>
          <w:rFonts w:ascii="Times New Roman" w:hAnsi="Times New Roman"/>
          <w:color w:val="000000"/>
          <w:sz w:val="28"/>
          <w:szCs w:val="28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 и Закона Забайкальского края «О муниципальных выборах в Забайкальском крае»,</w:t>
      </w:r>
      <w:r w:rsidRPr="00864851">
        <w:rPr>
          <w:rFonts w:ascii="Times New Roman" w:hAnsi="Times New Roman"/>
          <w:color w:val="000000"/>
        </w:rPr>
        <w:t xml:space="preserve">  </w:t>
      </w:r>
      <w:r w:rsidRPr="00864851">
        <w:rPr>
          <w:rFonts w:ascii="Times New Roman" w:hAnsi="Times New Roman"/>
          <w:color w:val="000000"/>
          <w:sz w:val="28"/>
          <w:szCs w:val="28"/>
        </w:rPr>
        <w:t xml:space="preserve">а также положениям Устава Политической партии </w:t>
      </w:r>
      <w:r w:rsidRPr="00864851">
        <w:rPr>
          <w:rFonts w:ascii="Times New Roman" w:hAnsi="Times New Roman"/>
          <w:b/>
          <w:color w:val="000000"/>
          <w:sz w:val="28"/>
          <w:szCs w:val="28"/>
        </w:rPr>
        <w:t>«ЕДИНАЯ РОССИЯ».</w:t>
      </w:r>
    </w:p>
    <w:p w:rsidR="005D4DA5" w:rsidRDefault="005D4DA5" w:rsidP="008D12B7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64851">
        <w:rPr>
          <w:color w:val="000000"/>
          <w:sz w:val="28"/>
          <w:szCs w:val="28"/>
        </w:rPr>
        <w:t>Петровск-Забайкальская городская территориальная</w:t>
      </w:r>
      <w:r w:rsidRPr="0038007C">
        <w:rPr>
          <w:color w:val="000000"/>
          <w:sz w:val="28"/>
          <w:szCs w:val="28"/>
        </w:rPr>
        <w:t xml:space="preserve"> избирательная комиссия на основании части 2 статьи 49 Закона Забайкальского края </w:t>
      </w:r>
      <w:r w:rsidR="00485B14">
        <w:rPr>
          <w:color w:val="000000"/>
          <w:sz w:val="28"/>
          <w:szCs w:val="28"/>
        </w:rPr>
        <w:t xml:space="preserve">от 06 июля 2010 года №385-ЗЗК </w:t>
      </w:r>
      <w:r w:rsidRPr="0038007C">
        <w:rPr>
          <w:color w:val="000000"/>
          <w:sz w:val="28"/>
          <w:szCs w:val="28"/>
        </w:rPr>
        <w:t>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38007C">
        <w:rPr>
          <w:color w:val="000000"/>
          <w:sz w:val="28"/>
          <w:szCs w:val="28"/>
        </w:rPr>
        <w:softHyphen/>
        <w:t>ставленных о себе кандидатами при выдвижении. Данные, поступившие из соответствующих</w:t>
      </w:r>
      <w:r w:rsidR="006374A5">
        <w:rPr>
          <w:color w:val="000000"/>
          <w:sz w:val="28"/>
          <w:szCs w:val="28"/>
        </w:rPr>
        <w:t xml:space="preserve"> органов,</w:t>
      </w:r>
      <w:r w:rsidRPr="0038007C">
        <w:rPr>
          <w:color w:val="000000"/>
          <w:sz w:val="28"/>
          <w:szCs w:val="28"/>
        </w:rPr>
        <w:t xml:space="preserve"> под</w:t>
      </w:r>
      <w:r w:rsidRPr="0038007C">
        <w:rPr>
          <w:color w:val="000000"/>
          <w:sz w:val="28"/>
          <w:szCs w:val="28"/>
        </w:rPr>
        <w:softHyphen/>
        <w:t>тверждают достоверность сведений, представленных кандидат</w:t>
      </w:r>
      <w:r w:rsidR="00DF7881">
        <w:rPr>
          <w:color w:val="000000"/>
          <w:sz w:val="28"/>
          <w:szCs w:val="28"/>
        </w:rPr>
        <w:t>ом</w:t>
      </w:r>
      <w:r w:rsidR="006374A5">
        <w:rPr>
          <w:color w:val="000000"/>
          <w:sz w:val="28"/>
          <w:szCs w:val="28"/>
        </w:rPr>
        <w:t xml:space="preserve"> при выдвижении.</w:t>
      </w:r>
    </w:p>
    <w:p w:rsidR="005D4DA5" w:rsidRPr="006374A5" w:rsidRDefault="005D4DA5" w:rsidP="008D12B7">
      <w:pPr>
        <w:spacing w:line="276" w:lineRule="auto"/>
        <w:ind w:firstLine="567"/>
        <w:jc w:val="both"/>
        <w:rPr>
          <w:bCs/>
        </w:rPr>
      </w:pPr>
      <w:r w:rsidRPr="0038007C">
        <w:rPr>
          <w:color w:val="000000"/>
          <w:sz w:val="28"/>
          <w:szCs w:val="28"/>
        </w:rPr>
        <w:t xml:space="preserve">С учетом </w:t>
      </w:r>
      <w:r w:rsidRPr="0038007C">
        <w:rPr>
          <w:sz w:val="28"/>
          <w:szCs w:val="28"/>
        </w:rPr>
        <w:t>вышеизложенного в соответствии со статьями  42, 44, 47-50  Закона</w:t>
      </w:r>
      <w:r>
        <w:rPr>
          <w:sz w:val="28"/>
          <w:szCs w:val="28"/>
        </w:rPr>
        <w:t xml:space="preserve"> </w:t>
      </w:r>
      <w:r w:rsidRPr="0038007C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 xml:space="preserve">от 06 июля 2010 года №385-ЗЗК </w:t>
      </w:r>
      <w:r w:rsidRPr="0038007C">
        <w:rPr>
          <w:sz w:val="28"/>
          <w:szCs w:val="28"/>
        </w:rPr>
        <w:t>«О муниципальных выборах в Забайкальском крае»,</w:t>
      </w:r>
      <w:r>
        <w:rPr>
          <w:color w:val="000000"/>
          <w:sz w:val="28"/>
          <w:szCs w:val="28"/>
        </w:rPr>
        <w:t xml:space="preserve">   </w:t>
      </w:r>
      <w:r w:rsidRPr="0038007C">
        <w:rPr>
          <w:color w:val="000000"/>
          <w:sz w:val="28"/>
          <w:szCs w:val="28"/>
        </w:rPr>
        <w:t>Петровск-Забайкальская городская территориальная избирательная комиссия</w:t>
      </w:r>
    </w:p>
    <w:p w:rsidR="005D4DA5" w:rsidRPr="006374A5" w:rsidRDefault="005D4DA5" w:rsidP="008D12B7">
      <w:pPr>
        <w:pStyle w:val="a3"/>
        <w:spacing w:line="276" w:lineRule="auto"/>
        <w:ind w:left="426" w:hanging="426"/>
        <w:rPr>
          <w:bCs/>
          <w:sz w:val="28"/>
          <w:szCs w:val="28"/>
        </w:rPr>
      </w:pPr>
      <w:r w:rsidRPr="006374A5">
        <w:rPr>
          <w:bCs/>
          <w:sz w:val="28"/>
          <w:szCs w:val="28"/>
        </w:rPr>
        <w:t>п о с т а н о в л я е т :</w:t>
      </w:r>
    </w:p>
    <w:p w:rsidR="005D4DA5" w:rsidRPr="00F46B88" w:rsidRDefault="005D4DA5" w:rsidP="008D12B7">
      <w:pPr>
        <w:pStyle w:val="Pa2"/>
        <w:numPr>
          <w:ilvl w:val="0"/>
          <w:numId w:val="10"/>
        </w:numPr>
        <w:spacing w:line="276" w:lineRule="auto"/>
        <w:ind w:left="426" w:hanging="426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6233D">
        <w:rPr>
          <w:rFonts w:ascii="Times New Roman" w:hAnsi="Times New Roman"/>
          <w:sz w:val="28"/>
          <w:szCs w:val="28"/>
        </w:rPr>
        <w:t>Зарегис</w:t>
      </w:r>
      <w:r w:rsidR="008A7861" w:rsidRPr="00D6233D">
        <w:rPr>
          <w:rFonts w:ascii="Times New Roman" w:hAnsi="Times New Roman"/>
          <w:sz w:val="28"/>
          <w:szCs w:val="28"/>
        </w:rPr>
        <w:t xml:space="preserve">трировать </w:t>
      </w:r>
      <w:r w:rsidR="00FF298B">
        <w:rPr>
          <w:rFonts w:ascii="Times New Roman" w:hAnsi="Times New Roman"/>
          <w:sz w:val="28"/>
          <w:szCs w:val="28"/>
        </w:rPr>
        <w:t>Лысенко Людмилу Сергеевну</w:t>
      </w:r>
      <w:r w:rsidR="00D6233D" w:rsidRPr="00D6233D">
        <w:rPr>
          <w:rFonts w:ascii="Times New Roman" w:hAnsi="Times New Roman"/>
          <w:sz w:val="28"/>
          <w:szCs w:val="28"/>
        </w:rPr>
        <w:t>, 19</w:t>
      </w:r>
      <w:r w:rsidR="00FF298B">
        <w:rPr>
          <w:rFonts w:ascii="Times New Roman" w:hAnsi="Times New Roman"/>
          <w:sz w:val="28"/>
          <w:szCs w:val="28"/>
        </w:rPr>
        <w:t>53</w:t>
      </w:r>
      <w:r w:rsidR="005303E9" w:rsidRPr="00D6233D">
        <w:rPr>
          <w:rFonts w:ascii="Times New Roman" w:hAnsi="Times New Roman"/>
          <w:sz w:val="28"/>
          <w:szCs w:val="28"/>
        </w:rPr>
        <w:t xml:space="preserve"> года рождения, </w:t>
      </w:r>
      <w:r w:rsidR="007A40CE" w:rsidRPr="00D6233D">
        <w:rPr>
          <w:rFonts w:ascii="Times New Roman" w:hAnsi="Times New Roman"/>
          <w:sz w:val="28"/>
          <w:szCs w:val="28"/>
        </w:rPr>
        <w:t xml:space="preserve">проживающую </w:t>
      </w:r>
      <w:r w:rsidR="00D6233D" w:rsidRPr="00D6233D">
        <w:rPr>
          <w:rFonts w:ascii="Times New Roman" w:hAnsi="Times New Roman"/>
          <w:sz w:val="28"/>
          <w:szCs w:val="28"/>
        </w:rPr>
        <w:t xml:space="preserve">Забайкальский край, Петровск-Забайкальский район, с. </w:t>
      </w:r>
      <w:r w:rsidR="00FF298B">
        <w:rPr>
          <w:rFonts w:ascii="Times New Roman" w:hAnsi="Times New Roman"/>
          <w:sz w:val="28"/>
          <w:szCs w:val="28"/>
        </w:rPr>
        <w:lastRenderedPageBreak/>
        <w:t>Малета</w:t>
      </w:r>
      <w:r w:rsidR="007A40CE" w:rsidRPr="00D6233D">
        <w:rPr>
          <w:rFonts w:ascii="Times New Roman" w:hAnsi="Times New Roman"/>
          <w:sz w:val="28"/>
          <w:szCs w:val="28"/>
        </w:rPr>
        <w:t xml:space="preserve">, </w:t>
      </w:r>
      <w:r w:rsidR="00FF298B">
        <w:rPr>
          <w:rFonts w:ascii="Times New Roman" w:hAnsi="Times New Roman"/>
          <w:sz w:val="28"/>
          <w:szCs w:val="28"/>
        </w:rPr>
        <w:t>работающую</w:t>
      </w:r>
      <w:r w:rsidR="002D275C" w:rsidRPr="00D6233D">
        <w:rPr>
          <w:rFonts w:ascii="Times New Roman" w:hAnsi="Times New Roman"/>
          <w:sz w:val="28"/>
          <w:szCs w:val="28"/>
        </w:rPr>
        <w:t>:</w:t>
      </w:r>
      <w:r w:rsidR="008B3845" w:rsidRPr="00D6233D">
        <w:rPr>
          <w:rFonts w:ascii="Times New Roman" w:hAnsi="Times New Roman"/>
          <w:sz w:val="28"/>
          <w:szCs w:val="28"/>
        </w:rPr>
        <w:t xml:space="preserve"> </w:t>
      </w:r>
      <w:r w:rsidR="00FF298B">
        <w:rPr>
          <w:rFonts w:ascii="Times New Roman" w:hAnsi="Times New Roman"/>
          <w:sz w:val="28"/>
          <w:szCs w:val="28"/>
        </w:rPr>
        <w:t>ИП Лысенко Л.С., предприниматель</w:t>
      </w:r>
      <w:r w:rsidR="00D6233D" w:rsidRPr="00D6233D">
        <w:rPr>
          <w:rFonts w:ascii="Times New Roman" w:hAnsi="Times New Roman"/>
          <w:sz w:val="28"/>
          <w:szCs w:val="28"/>
        </w:rPr>
        <w:t>, депутат Совета муниципального района «Петровск-Забайкальский район» седьмого созыва на непостоянной основе</w:t>
      </w:r>
      <w:r w:rsidR="001679AE" w:rsidRPr="00D6233D">
        <w:rPr>
          <w:rFonts w:ascii="Times New Roman" w:hAnsi="Times New Roman"/>
          <w:sz w:val="28"/>
          <w:szCs w:val="28"/>
        </w:rPr>
        <w:t>,</w:t>
      </w:r>
      <w:r w:rsidR="001679AE" w:rsidRPr="00D6233D">
        <w:rPr>
          <w:rFonts w:ascii="Times New Roman" w:hAnsi="Times New Roman"/>
          <w:b/>
          <w:sz w:val="28"/>
          <w:szCs w:val="28"/>
        </w:rPr>
        <w:t xml:space="preserve"> </w:t>
      </w:r>
      <w:r w:rsidR="00AF6406" w:rsidRPr="00D6233D">
        <w:rPr>
          <w:rFonts w:ascii="Times New Roman" w:hAnsi="Times New Roman"/>
          <w:sz w:val="28"/>
          <w:szCs w:val="28"/>
        </w:rPr>
        <w:t>выдвинутую</w:t>
      </w:r>
      <w:r w:rsidR="001679AE" w:rsidRPr="00D6233D">
        <w:rPr>
          <w:rFonts w:ascii="Times New Roman" w:hAnsi="Times New Roman"/>
          <w:sz w:val="28"/>
          <w:szCs w:val="28"/>
        </w:rPr>
        <w:t xml:space="preserve"> </w:t>
      </w:r>
      <w:r w:rsidR="001679AE" w:rsidRPr="00D6233D">
        <w:rPr>
          <w:rFonts w:ascii="Times New Roman" w:hAnsi="Times New Roman"/>
          <w:color w:val="000000"/>
          <w:sz w:val="28"/>
          <w:szCs w:val="28"/>
        </w:rPr>
        <w:t>избирательным объединением</w:t>
      </w:r>
      <w:r w:rsidR="001679AE" w:rsidRPr="00D6233D">
        <w:rPr>
          <w:rFonts w:ascii="Times New Roman" w:hAnsi="Times New Roman"/>
          <w:sz w:val="28"/>
          <w:szCs w:val="28"/>
        </w:rPr>
        <w:t xml:space="preserve"> «Петровск-Забайкальское  местное отделение Забайкальского</w:t>
      </w:r>
      <w:r w:rsidR="001679AE" w:rsidRPr="00F46B88">
        <w:rPr>
          <w:rFonts w:ascii="Times New Roman" w:hAnsi="Times New Roman"/>
          <w:sz w:val="28"/>
          <w:szCs w:val="28"/>
        </w:rPr>
        <w:t xml:space="preserve"> регионального отделения Партии </w:t>
      </w:r>
      <w:r w:rsidR="001679AE" w:rsidRPr="00F46B88">
        <w:rPr>
          <w:rFonts w:ascii="Times New Roman" w:hAnsi="Times New Roman"/>
          <w:b/>
          <w:sz w:val="28"/>
          <w:szCs w:val="28"/>
        </w:rPr>
        <w:t xml:space="preserve">«ЕДИНАЯ РОССИЯ», </w:t>
      </w:r>
      <w:r w:rsidR="001679AE" w:rsidRPr="00F46B88">
        <w:rPr>
          <w:rFonts w:ascii="Times New Roman" w:hAnsi="Times New Roman"/>
          <w:sz w:val="28"/>
          <w:szCs w:val="28"/>
        </w:rPr>
        <w:t>кандидатом в депутаты Совета первого созыва Петровск-Забайкальского муниципального округа по трехман</w:t>
      </w:r>
      <w:r w:rsidR="002D275C">
        <w:rPr>
          <w:rFonts w:ascii="Times New Roman" w:hAnsi="Times New Roman"/>
          <w:sz w:val="28"/>
          <w:szCs w:val="28"/>
        </w:rPr>
        <w:t>датному избирательному округу №</w:t>
      </w:r>
      <w:r w:rsidR="00FF298B">
        <w:rPr>
          <w:rFonts w:ascii="Times New Roman" w:hAnsi="Times New Roman"/>
          <w:sz w:val="28"/>
          <w:szCs w:val="28"/>
        </w:rPr>
        <w:t>4</w:t>
      </w:r>
      <w:r w:rsidR="00DF7881" w:rsidRPr="00F46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5B14" w:rsidRPr="00F46B88">
        <w:rPr>
          <w:rFonts w:ascii="Times New Roman" w:hAnsi="Times New Roman"/>
          <w:color w:val="000000"/>
          <w:sz w:val="28"/>
          <w:szCs w:val="28"/>
        </w:rPr>
        <w:t xml:space="preserve">(дата регистрации – </w:t>
      </w:r>
      <w:r w:rsidR="007A40CE" w:rsidRPr="00F46B88">
        <w:rPr>
          <w:rFonts w:ascii="Times New Roman" w:hAnsi="Times New Roman"/>
          <w:color w:val="000000"/>
          <w:sz w:val="28"/>
          <w:szCs w:val="28"/>
        </w:rPr>
        <w:t>17.07.2024</w:t>
      </w:r>
      <w:r w:rsidRPr="00F46B88">
        <w:rPr>
          <w:rFonts w:ascii="Times New Roman" w:hAnsi="Times New Roman"/>
          <w:color w:val="000000"/>
          <w:sz w:val="28"/>
          <w:szCs w:val="28"/>
        </w:rPr>
        <w:t xml:space="preserve"> го</w:t>
      </w:r>
      <w:r w:rsidR="00885FC0" w:rsidRPr="00F46B88">
        <w:rPr>
          <w:rFonts w:ascii="Times New Roman" w:hAnsi="Times New Roman"/>
          <w:color w:val="000000"/>
          <w:sz w:val="28"/>
          <w:szCs w:val="28"/>
        </w:rPr>
        <w:t xml:space="preserve">да, время регистрации </w:t>
      </w:r>
      <w:r w:rsidR="007A40CE" w:rsidRPr="00F46B88">
        <w:rPr>
          <w:rFonts w:ascii="Times New Roman" w:hAnsi="Times New Roman"/>
          <w:color w:val="000000"/>
          <w:sz w:val="28"/>
          <w:szCs w:val="28"/>
        </w:rPr>
        <w:t>1</w:t>
      </w:r>
      <w:r w:rsidR="00FF298B">
        <w:rPr>
          <w:rFonts w:ascii="Times New Roman" w:hAnsi="Times New Roman"/>
          <w:color w:val="000000"/>
          <w:sz w:val="28"/>
          <w:szCs w:val="28"/>
        </w:rPr>
        <w:t>4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 w:rsidR="00FF298B">
        <w:rPr>
          <w:rFonts w:ascii="Times New Roman" w:hAnsi="Times New Roman"/>
          <w:color w:val="000000"/>
          <w:sz w:val="28"/>
          <w:szCs w:val="28"/>
        </w:rPr>
        <w:t>3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>0</w:t>
      </w:r>
      <w:r w:rsidRPr="00F46B88">
        <w:rPr>
          <w:rFonts w:ascii="Times New Roman" w:hAnsi="Times New Roman"/>
          <w:color w:val="000000"/>
          <w:sz w:val="28"/>
          <w:szCs w:val="28"/>
        </w:rPr>
        <w:t xml:space="preserve"> минут). </w:t>
      </w:r>
    </w:p>
    <w:p w:rsidR="005D4DA5" w:rsidRPr="00F46B88" w:rsidRDefault="00F726E2" w:rsidP="008D12B7">
      <w:pPr>
        <w:pStyle w:val="Pa2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46B88">
        <w:rPr>
          <w:rFonts w:ascii="Times New Roman" w:hAnsi="Times New Roman"/>
          <w:color w:val="000000"/>
          <w:sz w:val="28"/>
          <w:szCs w:val="28"/>
        </w:rPr>
        <w:t>Выдать кандидату</w:t>
      </w:r>
      <w:r w:rsidR="005D4DA5" w:rsidRPr="00F46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298B">
        <w:rPr>
          <w:rFonts w:ascii="Times New Roman" w:hAnsi="Times New Roman"/>
          <w:color w:val="000000"/>
          <w:sz w:val="28"/>
          <w:szCs w:val="28"/>
        </w:rPr>
        <w:t>Лысенко Людмиле Сергеевне</w:t>
      </w:r>
      <w:r w:rsidRPr="00F46B88">
        <w:rPr>
          <w:rFonts w:ascii="Times New Roman" w:hAnsi="Times New Roman"/>
          <w:color w:val="000000"/>
          <w:sz w:val="28"/>
          <w:szCs w:val="28"/>
        </w:rPr>
        <w:t xml:space="preserve"> удостоверение №</w:t>
      </w:r>
      <w:r w:rsidR="00FF298B">
        <w:rPr>
          <w:rFonts w:ascii="Times New Roman" w:hAnsi="Times New Roman"/>
          <w:color w:val="000000"/>
          <w:sz w:val="28"/>
          <w:szCs w:val="28"/>
        </w:rPr>
        <w:t>3</w:t>
      </w:r>
      <w:r w:rsidR="005D4DA5" w:rsidRPr="00F46B88">
        <w:rPr>
          <w:rFonts w:ascii="Times New Roman" w:hAnsi="Times New Roman"/>
          <w:color w:val="000000"/>
          <w:sz w:val="28"/>
          <w:szCs w:val="28"/>
        </w:rPr>
        <w:t xml:space="preserve"> установленного образца.</w:t>
      </w:r>
    </w:p>
    <w:p w:rsidR="005D4DA5" w:rsidRPr="00F46B88" w:rsidRDefault="005D4DA5" w:rsidP="008D12B7">
      <w:pPr>
        <w:pStyle w:val="Pa2"/>
        <w:numPr>
          <w:ilvl w:val="0"/>
          <w:numId w:val="10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46B88">
        <w:rPr>
          <w:rFonts w:ascii="Times New Roman" w:hAnsi="Times New Roman"/>
          <w:color w:val="000000"/>
          <w:sz w:val="28"/>
          <w:szCs w:val="28"/>
        </w:rPr>
        <w:t xml:space="preserve">Включить 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 xml:space="preserve">сведения о кандидате </w:t>
      </w:r>
      <w:r w:rsidR="00FF298B">
        <w:rPr>
          <w:rFonts w:ascii="Times New Roman" w:hAnsi="Times New Roman"/>
          <w:color w:val="000000"/>
          <w:sz w:val="28"/>
          <w:szCs w:val="28"/>
        </w:rPr>
        <w:t>Лысенко Л.С.</w:t>
      </w:r>
      <w:r w:rsidR="008B3845" w:rsidRPr="00F46B88">
        <w:rPr>
          <w:rFonts w:ascii="Times New Roman" w:hAnsi="Times New Roman"/>
          <w:color w:val="000000"/>
          <w:sz w:val="28"/>
          <w:szCs w:val="28"/>
        </w:rPr>
        <w:t>,</w:t>
      </w:r>
      <w:r w:rsidR="004E2503">
        <w:rPr>
          <w:rFonts w:ascii="Times New Roman" w:hAnsi="Times New Roman"/>
          <w:color w:val="000000"/>
          <w:sz w:val="28"/>
          <w:szCs w:val="28"/>
        </w:rPr>
        <w:t xml:space="preserve"> выдвинутую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 xml:space="preserve"> избирательным объединением </w:t>
      </w:r>
      <w:r w:rsidR="00F726E2" w:rsidRPr="00F46B88">
        <w:rPr>
          <w:rFonts w:ascii="Times New Roman" w:hAnsi="Times New Roman"/>
          <w:sz w:val="28"/>
          <w:szCs w:val="28"/>
        </w:rPr>
        <w:t xml:space="preserve"> </w:t>
      </w:r>
      <w:r w:rsidR="007A40CE" w:rsidRPr="00F46B88">
        <w:rPr>
          <w:rFonts w:ascii="Times New Roman" w:hAnsi="Times New Roman"/>
          <w:sz w:val="28"/>
          <w:szCs w:val="28"/>
        </w:rPr>
        <w:t>«</w:t>
      </w:r>
      <w:r w:rsidR="00F726E2" w:rsidRPr="00F46B88">
        <w:rPr>
          <w:rFonts w:ascii="Times New Roman" w:hAnsi="Times New Roman"/>
          <w:sz w:val="28"/>
          <w:szCs w:val="28"/>
        </w:rPr>
        <w:t xml:space="preserve">Петровск-Забайкальское местное отделение Забайкальского регионального отделения Партии </w:t>
      </w:r>
      <w:r w:rsidR="00F726E2" w:rsidRPr="00F46B88">
        <w:rPr>
          <w:rFonts w:ascii="Times New Roman" w:hAnsi="Times New Roman"/>
          <w:b/>
          <w:sz w:val="28"/>
          <w:szCs w:val="28"/>
        </w:rPr>
        <w:t>«ЕДИНАЯ РОССИЯ»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6B88">
        <w:rPr>
          <w:rFonts w:ascii="Times New Roman" w:hAnsi="Times New Roman"/>
          <w:color w:val="000000"/>
          <w:sz w:val="28"/>
          <w:szCs w:val="28"/>
        </w:rPr>
        <w:t>в текст избирательного бюллетеня для голосования на выборах депутатов</w:t>
      </w:r>
      <w:r w:rsidRPr="00F46B8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A40CE" w:rsidRPr="00F46B88">
        <w:rPr>
          <w:rFonts w:ascii="Times New Roman" w:hAnsi="Times New Roman"/>
          <w:bCs/>
          <w:color w:val="000000"/>
          <w:sz w:val="28"/>
          <w:szCs w:val="28"/>
        </w:rPr>
        <w:t>Совета первого созыва Петровск-Забайкальского муниципального округа</w:t>
      </w:r>
      <w:r w:rsidRPr="00F46B8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726E2" w:rsidRPr="00F46B88">
        <w:rPr>
          <w:rFonts w:ascii="Times New Roman" w:hAnsi="Times New Roman"/>
          <w:color w:val="000000"/>
          <w:sz w:val="28"/>
          <w:szCs w:val="28"/>
        </w:rPr>
        <w:t>и  в информационный плакат о зарегистрированных кандидатах.</w:t>
      </w:r>
    </w:p>
    <w:p w:rsidR="00F726E2" w:rsidRPr="00F46B88" w:rsidRDefault="00F726E2" w:rsidP="008D12B7">
      <w:pPr>
        <w:pStyle w:val="11"/>
        <w:numPr>
          <w:ilvl w:val="0"/>
          <w:numId w:val="10"/>
        </w:numPr>
        <w:tabs>
          <w:tab w:val="left" w:pos="709"/>
        </w:tabs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F46B88">
        <w:rPr>
          <w:color w:val="000000"/>
          <w:sz w:val="28"/>
          <w:szCs w:val="28"/>
        </w:rPr>
        <w:t xml:space="preserve">Направить сведения о зарегистрированном кандидате </w:t>
      </w:r>
      <w:r w:rsidR="00FF298B">
        <w:rPr>
          <w:color w:val="000000"/>
          <w:sz w:val="28"/>
          <w:szCs w:val="28"/>
        </w:rPr>
        <w:t>Лысенко Л.С.</w:t>
      </w:r>
      <w:r w:rsidR="00C0111C">
        <w:rPr>
          <w:color w:val="000000"/>
          <w:sz w:val="28"/>
          <w:szCs w:val="28"/>
        </w:rPr>
        <w:t>.</w:t>
      </w:r>
      <w:r w:rsidRPr="00F46B88">
        <w:rPr>
          <w:color w:val="000000"/>
          <w:sz w:val="28"/>
          <w:szCs w:val="28"/>
        </w:rPr>
        <w:t xml:space="preserve"> для опубликования в газету «Петровская новь».</w:t>
      </w:r>
    </w:p>
    <w:p w:rsidR="005D4DA5" w:rsidRPr="00F46B88" w:rsidRDefault="00F726E2" w:rsidP="008D12B7">
      <w:pPr>
        <w:pStyle w:val="11"/>
        <w:numPr>
          <w:ilvl w:val="0"/>
          <w:numId w:val="10"/>
        </w:numPr>
        <w:tabs>
          <w:tab w:val="left" w:pos="709"/>
        </w:tabs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F46B88">
        <w:rPr>
          <w:color w:val="000000"/>
          <w:sz w:val="28"/>
          <w:szCs w:val="28"/>
        </w:rPr>
        <w:t>Направить настоящее постановление кандидату</w:t>
      </w:r>
      <w:r w:rsidR="00FF298B">
        <w:rPr>
          <w:color w:val="000000"/>
          <w:sz w:val="28"/>
          <w:szCs w:val="28"/>
        </w:rPr>
        <w:t xml:space="preserve"> Лысенко Л.С.</w:t>
      </w:r>
      <w:r w:rsidRPr="00F46B88">
        <w:rPr>
          <w:color w:val="000000"/>
          <w:sz w:val="28"/>
          <w:szCs w:val="28"/>
        </w:rPr>
        <w:t>, избирательному объединению</w:t>
      </w:r>
      <w:r w:rsidRPr="00F46B88">
        <w:rPr>
          <w:sz w:val="28"/>
          <w:szCs w:val="28"/>
        </w:rPr>
        <w:t xml:space="preserve"> </w:t>
      </w:r>
      <w:r w:rsidR="007A40CE" w:rsidRPr="00F46B88">
        <w:rPr>
          <w:sz w:val="28"/>
          <w:szCs w:val="28"/>
        </w:rPr>
        <w:t>«</w:t>
      </w:r>
      <w:r w:rsidRPr="00F46B88">
        <w:rPr>
          <w:sz w:val="28"/>
          <w:szCs w:val="28"/>
        </w:rPr>
        <w:t xml:space="preserve">Петровск-Забайкальское местное отделение Забайкальского регионального отделения Партии </w:t>
      </w:r>
      <w:r w:rsidRPr="00F46B88">
        <w:rPr>
          <w:b/>
          <w:sz w:val="28"/>
          <w:szCs w:val="28"/>
        </w:rPr>
        <w:t xml:space="preserve">«ЕДИНАЯ РОССИЯ» </w:t>
      </w:r>
      <w:r w:rsidRPr="00F46B88">
        <w:rPr>
          <w:sz w:val="28"/>
          <w:szCs w:val="28"/>
        </w:rPr>
        <w:t>и</w:t>
      </w:r>
      <w:r w:rsidRPr="00F46B88">
        <w:rPr>
          <w:b/>
          <w:sz w:val="28"/>
          <w:szCs w:val="28"/>
        </w:rPr>
        <w:t xml:space="preserve"> </w:t>
      </w:r>
      <w:r w:rsidR="008A7861" w:rsidRPr="00F46B88">
        <w:rPr>
          <w:color w:val="000000"/>
          <w:sz w:val="28"/>
          <w:szCs w:val="28"/>
        </w:rPr>
        <w:t xml:space="preserve">разместить </w:t>
      </w:r>
      <w:r w:rsidR="008A7861" w:rsidRPr="00F46B88">
        <w:rPr>
          <w:sz w:val="28"/>
          <w:szCs w:val="28"/>
        </w:rPr>
        <w:t xml:space="preserve">на </w:t>
      </w:r>
      <w:r w:rsidRPr="00F46B88">
        <w:rPr>
          <w:sz w:val="28"/>
          <w:szCs w:val="28"/>
        </w:rPr>
        <w:t xml:space="preserve">официальном </w:t>
      </w:r>
      <w:r w:rsidR="008A7861" w:rsidRPr="00F46B88">
        <w:rPr>
          <w:sz w:val="28"/>
          <w:szCs w:val="28"/>
        </w:rPr>
        <w:t>сайте администрации городского округа «Город Петровск-Забайкальский» на странице Петровск-Забайкальской городской территориальной избирательной комиссии в разделе «Выборы и референдумы», на информационном стенде комиссии.</w:t>
      </w:r>
    </w:p>
    <w:p w:rsidR="005D4DA5" w:rsidRPr="00F46B88" w:rsidRDefault="005D4DA5" w:rsidP="008D12B7">
      <w:pPr>
        <w:pStyle w:val="af"/>
        <w:numPr>
          <w:ilvl w:val="0"/>
          <w:numId w:val="10"/>
        </w:numPr>
        <w:spacing w:line="276" w:lineRule="auto"/>
        <w:ind w:left="426" w:hanging="426"/>
        <w:jc w:val="both"/>
        <w:rPr>
          <w:color w:val="000000"/>
          <w:sz w:val="28"/>
          <w:szCs w:val="28"/>
        </w:rPr>
      </w:pPr>
      <w:r w:rsidRPr="00F46B88">
        <w:rPr>
          <w:color w:val="000000"/>
          <w:sz w:val="28"/>
          <w:szCs w:val="28"/>
        </w:rPr>
        <w:t>Контроль</w:t>
      </w:r>
      <w:r w:rsidR="008A7861" w:rsidRPr="00F46B88">
        <w:rPr>
          <w:color w:val="000000"/>
          <w:sz w:val="28"/>
          <w:szCs w:val="28"/>
        </w:rPr>
        <w:t xml:space="preserve"> </w:t>
      </w:r>
      <w:r w:rsidRPr="00F46B88">
        <w:rPr>
          <w:color w:val="000000"/>
          <w:sz w:val="28"/>
          <w:szCs w:val="28"/>
        </w:rPr>
        <w:t xml:space="preserve">за исполнением настоящего постановления возложить на </w:t>
      </w:r>
      <w:r w:rsidR="00485B14" w:rsidRPr="00F46B88">
        <w:rPr>
          <w:color w:val="000000"/>
          <w:sz w:val="28"/>
          <w:szCs w:val="28"/>
        </w:rPr>
        <w:t xml:space="preserve">председателя </w:t>
      </w:r>
      <w:r w:rsidRPr="00F46B88">
        <w:rPr>
          <w:color w:val="000000"/>
          <w:sz w:val="28"/>
          <w:szCs w:val="28"/>
        </w:rPr>
        <w:t xml:space="preserve">комиссии  </w:t>
      </w:r>
      <w:r w:rsidR="00485B14" w:rsidRPr="00F46B88">
        <w:rPr>
          <w:color w:val="000000"/>
          <w:sz w:val="28"/>
          <w:szCs w:val="28"/>
        </w:rPr>
        <w:t>Т.Н. Сидоренко</w:t>
      </w:r>
      <w:r w:rsidRPr="00F46B88">
        <w:rPr>
          <w:color w:val="000000"/>
          <w:sz w:val="28"/>
          <w:szCs w:val="28"/>
        </w:rPr>
        <w:t xml:space="preserve">. </w:t>
      </w:r>
    </w:p>
    <w:p w:rsidR="006374A5" w:rsidRPr="00F46B88" w:rsidRDefault="006374A5" w:rsidP="008D12B7">
      <w:pPr>
        <w:pStyle w:val="1"/>
        <w:spacing w:line="276" w:lineRule="auto"/>
        <w:ind w:firstLine="567"/>
        <w:rPr>
          <w:sz w:val="28"/>
          <w:szCs w:val="28"/>
        </w:rPr>
      </w:pPr>
    </w:p>
    <w:p w:rsidR="006374A5" w:rsidRPr="00F46B88" w:rsidRDefault="006374A5" w:rsidP="006374A5">
      <w:pPr>
        <w:rPr>
          <w:sz w:val="28"/>
          <w:szCs w:val="28"/>
        </w:rPr>
      </w:pPr>
    </w:p>
    <w:p w:rsidR="008D12B7" w:rsidRPr="00F46B88" w:rsidRDefault="008C058F" w:rsidP="007B0562">
      <w:pPr>
        <w:pStyle w:val="1"/>
        <w:spacing w:line="240" w:lineRule="auto"/>
        <w:ind w:firstLine="567"/>
        <w:rPr>
          <w:sz w:val="28"/>
          <w:szCs w:val="28"/>
        </w:rPr>
      </w:pPr>
      <w:r w:rsidRPr="00F46B88">
        <w:rPr>
          <w:sz w:val="28"/>
          <w:szCs w:val="28"/>
        </w:rPr>
        <w:t xml:space="preserve">     </w:t>
      </w:r>
      <w:r w:rsidR="00D41043" w:rsidRPr="00F46B88">
        <w:rPr>
          <w:sz w:val="28"/>
          <w:szCs w:val="28"/>
        </w:rPr>
        <w:t xml:space="preserve">       </w:t>
      </w:r>
      <w:r w:rsidR="00844970" w:rsidRPr="00F46B88">
        <w:rPr>
          <w:sz w:val="28"/>
          <w:szCs w:val="28"/>
        </w:rPr>
        <w:t>Председатель комиссии                                   Т.Н. Сидоренко</w:t>
      </w:r>
    </w:p>
    <w:p w:rsidR="008D12B7" w:rsidRPr="00F46B88" w:rsidRDefault="008D12B7" w:rsidP="007B0562">
      <w:pPr>
        <w:pStyle w:val="1"/>
        <w:spacing w:line="240" w:lineRule="auto"/>
        <w:ind w:firstLine="567"/>
        <w:rPr>
          <w:sz w:val="28"/>
          <w:szCs w:val="28"/>
        </w:rPr>
      </w:pPr>
    </w:p>
    <w:p w:rsidR="00844970" w:rsidRPr="00F46B88" w:rsidRDefault="00844970" w:rsidP="007B0562">
      <w:pPr>
        <w:pStyle w:val="1"/>
        <w:spacing w:line="240" w:lineRule="auto"/>
        <w:ind w:firstLine="567"/>
        <w:rPr>
          <w:sz w:val="28"/>
          <w:szCs w:val="28"/>
        </w:rPr>
      </w:pPr>
      <w:r w:rsidRPr="00F46B88">
        <w:rPr>
          <w:sz w:val="28"/>
          <w:szCs w:val="28"/>
        </w:rPr>
        <w:t xml:space="preserve">                                          </w:t>
      </w:r>
    </w:p>
    <w:p w:rsidR="006D62FE" w:rsidRPr="00F46B88" w:rsidRDefault="00844970" w:rsidP="006374A5">
      <w:pPr>
        <w:ind w:firstLine="567"/>
        <w:jc w:val="both"/>
        <w:rPr>
          <w:sz w:val="28"/>
          <w:szCs w:val="28"/>
        </w:rPr>
      </w:pPr>
      <w:r w:rsidRPr="00F46B88">
        <w:rPr>
          <w:sz w:val="28"/>
          <w:szCs w:val="28"/>
        </w:rPr>
        <w:t xml:space="preserve">     </w:t>
      </w:r>
      <w:r w:rsidR="00D41043" w:rsidRPr="00F46B88">
        <w:rPr>
          <w:sz w:val="28"/>
          <w:szCs w:val="28"/>
        </w:rPr>
        <w:t xml:space="preserve">       </w:t>
      </w:r>
      <w:r w:rsidRPr="00F46B88">
        <w:rPr>
          <w:sz w:val="28"/>
          <w:szCs w:val="28"/>
        </w:rPr>
        <w:t xml:space="preserve">Секретарь комиссии                   </w:t>
      </w:r>
      <w:r w:rsidR="00636172" w:rsidRPr="00F46B88">
        <w:rPr>
          <w:sz w:val="28"/>
          <w:szCs w:val="28"/>
        </w:rPr>
        <w:t xml:space="preserve">                     </w:t>
      </w:r>
      <w:r w:rsidRPr="00F46B88">
        <w:rPr>
          <w:sz w:val="28"/>
          <w:szCs w:val="28"/>
        </w:rPr>
        <w:t xml:space="preserve"> </w:t>
      </w:r>
      <w:r w:rsidR="00636172" w:rsidRPr="00F46B88">
        <w:rPr>
          <w:sz w:val="28"/>
          <w:szCs w:val="28"/>
        </w:rPr>
        <w:t xml:space="preserve">О.И. Казакова </w:t>
      </w: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p w:rsidR="00923827" w:rsidRPr="00F46B88" w:rsidRDefault="00923827" w:rsidP="006374A5">
      <w:pPr>
        <w:ind w:firstLine="567"/>
        <w:jc w:val="both"/>
        <w:rPr>
          <w:sz w:val="28"/>
          <w:szCs w:val="28"/>
        </w:rPr>
      </w:pPr>
    </w:p>
    <w:sectPr w:rsidR="00923827" w:rsidRPr="00F46B88" w:rsidSect="006374A5">
      <w:pgSz w:w="11906" w:h="16838" w:code="9"/>
      <w:pgMar w:top="426" w:right="566" w:bottom="568" w:left="1418" w:header="709" w:footer="709" w:gutter="0"/>
      <w:cols w:space="708"/>
      <w:vAlign w:val="center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F05" w:rsidRDefault="00997F05" w:rsidP="00B67EA9">
      <w:r>
        <w:separator/>
      </w:r>
    </w:p>
  </w:endnote>
  <w:endnote w:type="continuationSeparator" w:id="1">
    <w:p w:rsidR="00997F05" w:rsidRDefault="00997F05" w:rsidP="00B6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F05" w:rsidRDefault="00997F05" w:rsidP="00B67EA9">
      <w:r>
        <w:separator/>
      </w:r>
    </w:p>
  </w:footnote>
  <w:footnote w:type="continuationSeparator" w:id="1">
    <w:p w:rsidR="00997F05" w:rsidRDefault="00997F05" w:rsidP="00B67E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">
    <w:nsid w:val="043761F3"/>
    <w:multiLevelType w:val="hybridMultilevel"/>
    <w:tmpl w:val="F3082D20"/>
    <w:lvl w:ilvl="0" w:tplc="114A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34FA"/>
    <w:multiLevelType w:val="hybridMultilevel"/>
    <w:tmpl w:val="4C84D68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0EA46081"/>
    <w:multiLevelType w:val="hybridMultilevel"/>
    <w:tmpl w:val="445281A0"/>
    <w:lvl w:ilvl="0" w:tplc="B9FC8AC4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1DB5ECB"/>
    <w:multiLevelType w:val="hybridMultilevel"/>
    <w:tmpl w:val="9E7C6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4D81138A"/>
    <w:multiLevelType w:val="hybridMultilevel"/>
    <w:tmpl w:val="B13E19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E74797"/>
    <w:multiLevelType w:val="hybridMultilevel"/>
    <w:tmpl w:val="7E8E7F1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D37F5F"/>
    <w:multiLevelType w:val="hybridMultilevel"/>
    <w:tmpl w:val="07DE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F78D4"/>
    <w:multiLevelType w:val="hybridMultilevel"/>
    <w:tmpl w:val="6558547C"/>
    <w:lvl w:ilvl="0" w:tplc="59A81B86">
      <w:start w:val="3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76CC3DA7"/>
    <w:multiLevelType w:val="hybridMultilevel"/>
    <w:tmpl w:val="C8201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361"/>
  <w:drawingGridVerticalSpacing w:val="246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313B"/>
    <w:rsid w:val="00001D8C"/>
    <w:rsid w:val="00007A03"/>
    <w:rsid w:val="0003076D"/>
    <w:rsid w:val="00040EBB"/>
    <w:rsid w:val="000415C2"/>
    <w:rsid w:val="00051441"/>
    <w:rsid w:val="00061ED5"/>
    <w:rsid w:val="000661AA"/>
    <w:rsid w:val="00096834"/>
    <w:rsid w:val="000A73A5"/>
    <w:rsid w:val="000C11B9"/>
    <w:rsid w:val="000E16DC"/>
    <w:rsid w:val="000E31A6"/>
    <w:rsid w:val="00104759"/>
    <w:rsid w:val="001271E7"/>
    <w:rsid w:val="00133E1F"/>
    <w:rsid w:val="0014408E"/>
    <w:rsid w:val="001679AE"/>
    <w:rsid w:val="001965B2"/>
    <w:rsid w:val="001C2238"/>
    <w:rsid w:val="001E34A3"/>
    <w:rsid w:val="001F3FD0"/>
    <w:rsid w:val="002450D1"/>
    <w:rsid w:val="00271A94"/>
    <w:rsid w:val="00273E22"/>
    <w:rsid w:val="00281BDD"/>
    <w:rsid w:val="00281E1C"/>
    <w:rsid w:val="002A11F5"/>
    <w:rsid w:val="002B600B"/>
    <w:rsid w:val="002B7BBB"/>
    <w:rsid w:val="002C4F8B"/>
    <w:rsid w:val="002C7B95"/>
    <w:rsid w:val="002D267F"/>
    <w:rsid w:val="002D275C"/>
    <w:rsid w:val="002D294C"/>
    <w:rsid w:val="002E16ED"/>
    <w:rsid w:val="00315667"/>
    <w:rsid w:val="00323D49"/>
    <w:rsid w:val="0035174F"/>
    <w:rsid w:val="00355D34"/>
    <w:rsid w:val="00395309"/>
    <w:rsid w:val="003B35DF"/>
    <w:rsid w:val="003C0CE1"/>
    <w:rsid w:val="003C36EC"/>
    <w:rsid w:val="003D47B8"/>
    <w:rsid w:val="003E0544"/>
    <w:rsid w:val="00403690"/>
    <w:rsid w:val="00411E33"/>
    <w:rsid w:val="004253C3"/>
    <w:rsid w:val="00445CC7"/>
    <w:rsid w:val="00485B14"/>
    <w:rsid w:val="00485DAB"/>
    <w:rsid w:val="00486937"/>
    <w:rsid w:val="004B40EB"/>
    <w:rsid w:val="004C2866"/>
    <w:rsid w:val="004C6BAE"/>
    <w:rsid w:val="004C70E9"/>
    <w:rsid w:val="004E2503"/>
    <w:rsid w:val="004E26F4"/>
    <w:rsid w:val="004E2958"/>
    <w:rsid w:val="00507724"/>
    <w:rsid w:val="00513EEA"/>
    <w:rsid w:val="005303E9"/>
    <w:rsid w:val="005405B3"/>
    <w:rsid w:val="005529A7"/>
    <w:rsid w:val="005970A4"/>
    <w:rsid w:val="005D4DA5"/>
    <w:rsid w:val="00601C04"/>
    <w:rsid w:val="0061181E"/>
    <w:rsid w:val="00615831"/>
    <w:rsid w:val="00636172"/>
    <w:rsid w:val="006374A5"/>
    <w:rsid w:val="00644B84"/>
    <w:rsid w:val="00651140"/>
    <w:rsid w:val="00651E86"/>
    <w:rsid w:val="00667B8B"/>
    <w:rsid w:val="00667CD1"/>
    <w:rsid w:val="00670E90"/>
    <w:rsid w:val="00681567"/>
    <w:rsid w:val="0068391F"/>
    <w:rsid w:val="00693FE3"/>
    <w:rsid w:val="006C3706"/>
    <w:rsid w:val="006D49A9"/>
    <w:rsid w:val="006D62FE"/>
    <w:rsid w:val="006F4D52"/>
    <w:rsid w:val="00727780"/>
    <w:rsid w:val="00727F26"/>
    <w:rsid w:val="007471D0"/>
    <w:rsid w:val="00772529"/>
    <w:rsid w:val="00782C1E"/>
    <w:rsid w:val="0079395C"/>
    <w:rsid w:val="007A40CE"/>
    <w:rsid w:val="007B0562"/>
    <w:rsid w:val="007D4349"/>
    <w:rsid w:val="007F2FCD"/>
    <w:rsid w:val="008004CB"/>
    <w:rsid w:val="00826659"/>
    <w:rsid w:val="0083613E"/>
    <w:rsid w:val="00844970"/>
    <w:rsid w:val="0086093D"/>
    <w:rsid w:val="00861E7C"/>
    <w:rsid w:val="00863108"/>
    <w:rsid w:val="008852A3"/>
    <w:rsid w:val="00885FC0"/>
    <w:rsid w:val="00890668"/>
    <w:rsid w:val="00893A22"/>
    <w:rsid w:val="00895CC6"/>
    <w:rsid w:val="008A7861"/>
    <w:rsid w:val="008B3845"/>
    <w:rsid w:val="008B4F56"/>
    <w:rsid w:val="008C058F"/>
    <w:rsid w:val="008C1F74"/>
    <w:rsid w:val="008D12B7"/>
    <w:rsid w:val="008D4A44"/>
    <w:rsid w:val="008E5AC7"/>
    <w:rsid w:val="008F2CA1"/>
    <w:rsid w:val="008F63A7"/>
    <w:rsid w:val="00901403"/>
    <w:rsid w:val="00915B29"/>
    <w:rsid w:val="00923827"/>
    <w:rsid w:val="009257D5"/>
    <w:rsid w:val="00997F05"/>
    <w:rsid w:val="009B11D1"/>
    <w:rsid w:val="009C1605"/>
    <w:rsid w:val="009C3699"/>
    <w:rsid w:val="009E0D75"/>
    <w:rsid w:val="00A143A1"/>
    <w:rsid w:val="00A2626A"/>
    <w:rsid w:val="00A3004D"/>
    <w:rsid w:val="00A41663"/>
    <w:rsid w:val="00A92FF2"/>
    <w:rsid w:val="00AA7ED0"/>
    <w:rsid w:val="00AB4F10"/>
    <w:rsid w:val="00AC4114"/>
    <w:rsid w:val="00AF6406"/>
    <w:rsid w:val="00B143E6"/>
    <w:rsid w:val="00B360A2"/>
    <w:rsid w:val="00B67EA9"/>
    <w:rsid w:val="00B7764C"/>
    <w:rsid w:val="00B854AA"/>
    <w:rsid w:val="00BA32B1"/>
    <w:rsid w:val="00BA5117"/>
    <w:rsid w:val="00BB78A6"/>
    <w:rsid w:val="00C0111C"/>
    <w:rsid w:val="00C35EF9"/>
    <w:rsid w:val="00C411F4"/>
    <w:rsid w:val="00C552B5"/>
    <w:rsid w:val="00C5737A"/>
    <w:rsid w:val="00C62124"/>
    <w:rsid w:val="00C72674"/>
    <w:rsid w:val="00C74B78"/>
    <w:rsid w:val="00C776BE"/>
    <w:rsid w:val="00C87E00"/>
    <w:rsid w:val="00C927E5"/>
    <w:rsid w:val="00C97161"/>
    <w:rsid w:val="00CA4DA7"/>
    <w:rsid w:val="00CB0AD7"/>
    <w:rsid w:val="00CB57D9"/>
    <w:rsid w:val="00CC313B"/>
    <w:rsid w:val="00CC5D6B"/>
    <w:rsid w:val="00CD2485"/>
    <w:rsid w:val="00CD6D70"/>
    <w:rsid w:val="00CE4D32"/>
    <w:rsid w:val="00CE7547"/>
    <w:rsid w:val="00CF1024"/>
    <w:rsid w:val="00D17B08"/>
    <w:rsid w:val="00D20A2A"/>
    <w:rsid w:val="00D24AE0"/>
    <w:rsid w:val="00D41043"/>
    <w:rsid w:val="00D41268"/>
    <w:rsid w:val="00D6233D"/>
    <w:rsid w:val="00DA07AF"/>
    <w:rsid w:val="00DA08B7"/>
    <w:rsid w:val="00DA4F60"/>
    <w:rsid w:val="00DB4451"/>
    <w:rsid w:val="00DC5C20"/>
    <w:rsid w:val="00DD53C2"/>
    <w:rsid w:val="00DE002E"/>
    <w:rsid w:val="00DF7881"/>
    <w:rsid w:val="00E67696"/>
    <w:rsid w:val="00E67B67"/>
    <w:rsid w:val="00ED3116"/>
    <w:rsid w:val="00ED4147"/>
    <w:rsid w:val="00ED65AD"/>
    <w:rsid w:val="00EE6F0E"/>
    <w:rsid w:val="00EF45A5"/>
    <w:rsid w:val="00EF5A9E"/>
    <w:rsid w:val="00F224CB"/>
    <w:rsid w:val="00F46B88"/>
    <w:rsid w:val="00F66E76"/>
    <w:rsid w:val="00F7005E"/>
    <w:rsid w:val="00F726E2"/>
    <w:rsid w:val="00F77E52"/>
    <w:rsid w:val="00F84EEF"/>
    <w:rsid w:val="00F90D76"/>
    <w:rsid w:val="00FA2170"/>
    <w:rsid w:val="00FA47E4"/>
    <w:rsid w:val="00FB50BA"/>
    <w:rsid w:val="00FC4675"/>
    <w:rsid w:val="00FD1FEC"/>
    <w:rsid w:val="00FF2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Arial Unicode MS"/>
        <w:b/>
        <w:i/>
        <w:color w:val="FFFF00"/>
        <w:sz w:val="36"/>
        <w:szCs w:val="36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B"/>
    <w:pPr>
      <w:spacing w:line="240" w:lineRule="auto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313B"/>
    <w:pPr>
      <w:keepNext/>
      <w:spacing w:line="360" w:lineRule="auto"/>
      <w:jc w:val="both"/>
      <w:outlineLvl w:val="0"/>
    </w:pPr>
    <w:rPr>
      <w:rFonts w:eastAsia="Arial Unicode M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E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C313B"/>
    <w:pPr>
      <w:spacing w:after="120"/>
      <w:jc w:val="center"/>
    </w:pPr>
    <w:rPr>
      <w:b/>
      <w:spacing w:val="-8"/>
      <w:sz w:val="3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313B"/>
    <w:rPr>
      <w:rFonts w:ascii="Times New Roman" w:eastAsia="Times New Roman" w:hAnsi="Times New Roman" w:cs="Times New Roman"/>
      <w:i w:val="0"/>
      <w:color w:val="auto"/>
      <w:spacing w:val="-8"/>
      <w:sz w:val="34"/>
      <w:szCs w:val="20"/>
      <w:lang w:eastAsia="ru-RU"/>
    </w:rPr>
  </w:style>
  <w:style w:type="paragraph" w:styleId="a5">
    <w:name w:val="caption"/>
    <w:basedOn w:val="a"/>
    <w:next w:val="a"/>
    <w:qFormat/>
    <w:rsid w:val="00CC313B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6">
    <w:name w:val="No Spacing"/>
    <w:uiPriority w:val="1"/>
    <w:qFormat/>
    <w:rsid w:val="00CC313B"/>
    <w:pPr>
      <w:spacing w:line="240" w:lineRule="auto"/>
    </w:pPr>
    <w:rPr>
      <w:rFonts w:ascii="Calibri" w:eastAsia="Times New Roman" w:hAnsi="Calibri" w:cs="Times New Roman"/>
      <w:b w:val="0"/>
      <w:i w:val="0"/>
      <w:color w:val="auto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313B"/>
    <w:rPr>
      <w:rFonts w:ascii="Times New Roman" w:eastAsia="Arial Unicode MS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11">
    <w:name w:val="Абзац списка1"/>
    <w:basedOn w:val="a"/>
    <w:rsid w:val="00CC313B"/>
    <w:pPr>
      <w:suppressAutoHyphens/>
      <w:spacing w:line="100" w:lineRule="atLeast"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04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4CB"/>
    <w:rPr>
      <w:rFonts w:ascii="Tahoma" w:eastAsia="Times New Roman" w:hAnsi="Tahoma" w:cs="Tahoma"/>
      <w:b w:val="0"/>
      <w:i w:val="0"/>
      <w:color w:val="auto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unhideWhenUsed/>
    <w:rsid w:val="003D47B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D47B8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customStyle="1" w:styleId="Pa2">
    <w:name w:val="Pa2"/>
    <w:basedOn w:val="a"/>
    <w:next w:val="a"/>
    <w:uiPriority w:val="99"/>
    <w:rsid w:val="0061181E"/>
    <w:pPr>
      <w:autoSpaceDE w:val="0"/>
      <w:autoSpaceDN w:val="0"/>
      <w:adjustRightInd w:val="0"/>
      <w:spacing w:line="221" w:lineRule="atLeast"/>
    </w:pPr>
    <w:rPr>
      <w:rFonts w:ascii="Calibri" w:eastAsia="Calibri" w:hAnsi="Calibri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67EA9"/>
    <w:rPr>
      <w:rFonts w:asciiTheme="majorHAnsi" w:eastAsiaTheme="majorEastAsia" w:hAnsiTheme="majorHAnsi" w:cstheme="majorBidi"/>
      <w:b w:val="0"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67E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rsid w:val="00B67EA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7EA9"/>
    <w:rPr>
      <w:rFonts w:ascii="Times New Roman" w:eastAsia="Times New Roman" w:hAnsi="Times New Roman" w:cs="Times New Roman"/>
      <w:b w:val="0"/>
      <w:i w:val="0"/>
      <w:color w:val="auto"/>
      <w:sz w:val="20"/>
      <w:szCs w:val="20"/>
      <w:lang w:eastAsia="ru-RU"/>
    </w:rPr>
  </w:style>
  <w:style w:type="character" w:customStyle="1" w:styleId="FontStyle277">
    <w:name w:val="Font Style277"/>
    <w:basedOn w:val="a0"/>
    <w:rsid w:val="00B67E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79">
    <w:name w:val="Font Style279"/>
    <w:basedOn w:val="a0"/>
    <w:rsid w:val="00B67EA9"/>
    <w:rPr>
      <w:rFonts w:ascii="Verdana" w:hAnsi="Verdana" w:cs="Verdana"/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B67EA9"/>
    <w:rPr>
      <w:rFonts w:cs="Times New Roman"/>
      <w:vertAlign w:val="superscript"/>
    </w:rPr>
  </w:style>
  <w:style w:type="paragraph" w:customStyle="1" w:styleId="Pa0">
    <w:name w:val="Pa0"/>
    <w:basedOn w:val="a"/>
    <w:next w:val="a"/>
    <w:uiPriority w:val="99"/>
    <w:rsid w:val="00601C04"/>
    <w:pPr>
      <w:autoSpaceDE w:val="0"/>
      <w:autoSpaceDN w:val="0"/>
      <w:adjustRightInd w:val="0"/>
      <w:spacing w:line="281" w:lineRule="atLeast"/>
    </w:pPr>
    <w:rPr>
      <w:rFonts w:ascii="Calibri" w:hAnsi="Calibri"/>
      <w:lang w:eastAsia="en-US"/>
    </w:rPr>
  </w:style>
  <w:style w:type="paragraph" w:styleId="21">
    <w:name w:val="Body Text 2"/>
    <w:basedOn w:val="a"/>
    <w:link w:val="22"/>
    <w:uiPriority w:val="99"/>
    <w:unhideWhenUsed/>
    <w:rsid w:val="006F4D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4D52"/>
    <w:rPr>
      <w:rFonts w:ascii="Times New Roman" w:eastAsia="Times New Roman" w:hAnsi="Times New Roman" w:cs="Times New Roman"/>
      <w:b w:val="0"/>
      <w:i w:val="0"/>
      <w:color w:val="auto"/>
      <w:sz w:val="24"/>
      <w:szCs w:val="24"/>
      <w:lang w:eastAsia="ru-RU"/>
    </w:rPr>
  </w:style>
  <w:style w:type="table" w:styleId="ae">
    <w:name w:val="Table Grid"/>
    <w:basedOn w:val="a1"/>
    <w:uiPriority w:val="59"/>
    <w:rsid w:val="00644B84"/>
    <w:pPr>
      <w:spacing w:line="240" w:lineRule="auto"/>
    </w:pPr>
    <w:rPr>
      <w:rFonts w:asciiTheme="minorHAnsi" w:eastAsiaTheme="minorEastAsia" w:hAnsiTheme="minorHAnsi" w:cstheme="minorBidi"/>
      <w:b w:val="0"/>
      <w:i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F5A9E"/>
    <w:pPr>
      <w:ind w:left="720"/>
      <w:contextualSpacing/>
    </w:pPr>
  </w:style>
  <w:style w:type="paragraph" w:customStyle="1" w:styleId="-">
    <w:name w:val="Обычный-Центр"/>
    <w:basedOn w:val="a"/>
    <w:semiHidden/>
    <w:rsid w:val="005D4DA5"/>
    <w:pPr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Председатель комиссии                                   Т.Н. Сидорен</vt:lpstr>
      <vt:lpstr/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2</cp:revision>
  <cp:lastPrinted>2022-07-18T07:45:00Z</cp:lastPrinted>
  <dcterms:created xsi:type="dcterms:W3CDTF">2024-07-19T09:21:00Z</dcterms:created>
  <dcterms:modified xsi:type="dcterms:W3CDTF">2024-07-19T09:21:00Z</dcterms:modified>
</cp:coreProperties>
</file>