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E2" w:rsidRPr="00BA45E2" w:rsidRDefault="00C730D8" w:rsidP="00BA45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E7E8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В </w:t>
      </w:r>
      <w:r w:rsidR="00FB4B2B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I квартале 202</w:t>
      </w:r>
      <w:r w:rsidR="006E7E89">
        <w:rPr>
          <w:rFonts w:ascii="Times New Roman" w:hAnsi="Times New Roman" w:cs="Times New Roman"/>
        </w:rPr>
        <w:t>4</w:t>
      </w:r>
      <w:r w:rsidR="00BA45E2" w:rsidRPr="00BA45E2">
        <w:rPr>
          <w:rFonts w:ascii="Times New Roman" w:hAnsi="Times New Roman" w:cs="Times New Roman"/>
        </w:rPr>
        <w:t xml:space="preserve"> года Председателем Контрольно-счетного органа было осуществлено </w:t>
      </w:r>
      <w:r w:rsidR="00FB4B2B" w:rsidRPr="00FB4B2B">
        <w:rPr>
          <w:rFonts w:ascii="Times New Roman" w:hAnsi="Times New Roman" w:cs="Times New Roman"/>
        </w:rPr>
        <w:t>8</w:t>
      </w:r>
      <w:r w:rsidR="00BA45E2" w:rsidRPr="00BA45E2">
        <w:rPr>
          <w:rFonts w:ascii="Times New Roman" w:hAnsi="Times New Roman" w:cs="Times New Roman"/>
        </w:rPr>
        <w:t xml:space="preserve"> экспертно-аналитических мероприятий, а именно:</w:t>
      </w:r>
    </w:p>
    <w:p w:rsidR="00BA45E2" w:rsidRPr="006E7E89" w:rsidRDefault="006E7E89" w:rsidP="00FB4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6E7E89">
        <w:rPr>
          <w:rFonts w:ascii="Times New Roman" w:hAnsi="Times New Roman" w:cs="Times New Roman"/>
          <w:b/>
        </w:rPr>
        <w:t xml:space="preserve">Экспертиза </w:t>
      </w:r>
      <w:r w:rsidR="00FB4B2B" w:rsidRPr="00FB4B2B">
        <w:rPr>
          <w:rFonts w:ascii="Times New Roman" w:hAnsi="Times New Roman" w:cs="Times New Roman"/>
          <w:b/>
        </w:rPr>
        <w:t>по результатам внешней проверки годовой бюджетной отчетности главного распорядителя бюджетных средств за 2023 год</w:t>
      </w:r>
      <w:r w:rsidR="006D5360">
        <w:rPr>
          <w:rFonts w:ascii="Times New Roman" w:hAnsi="Times New Roman" w:cs="Times New Roman"/>
          <w:b/>
        </w:rPr>
        <w:t xml:space="preserve"> (Комитет </w:t>
      </w:r>
      <w:r w:rsidR="00FB4B2B" w:rsidRPr="00FB4B2B">
        <w:rPr>
          <w:rFonts w:ascii="Times New Roman" w:hAnsi="Times New Roman" w:cs="Times New Roman"/>
          <w:b/>
        </w:rPr>
        <w:t>по образованию</w:t>
      </w:r>
      <w:r w:rsidR="006D5360" w:rsidRPr="006D5360">
        <w:rPr>
          <w:rFonts w:ascii="Times New Roman" w:hAnsi="Times New Roman" w:cs="Times New Roman"/>
          <w:b/>
        </w:rPr>
        <w:t>)</w:t>
      </w:r>
    </w:p>
    <w:p w:rsidR="00BA45E2" w:rsidRDefault="00BA45E2" w:rsidP="00BA45E2">
      <w:pPr>
        <w:rPr>
          <w:rFonts w:ascii="Times New Roman" w:hAnsi="Times New Roman" w:cs="Times New Roman"/>
        </w:rPr>
      </w:pPr>
      <w:r w:rsidRPr="00BA45E2">
        <w:rPr>
          <w:rFonts w:ascii="Times New Roman" w:hAnsi="Times New Roman" w:cs="Times New Roman"/>
        </w:rPr>
        <w:t>По результатам экспертизы установлено:</w:t>
      </w:r>
    </w:p>
    <w:p w:rsidR="00FB4B2B" w:rsidRPr="00FB4B2B" w:rsidRDefault="006E7E89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6E7E89">
        <w:rPr>
          <w:rFonts w:ascii="Times New Roman" w:hAnsi="Times New Roman" w:cs="Times New Roman"/>
          <w:color w:val="000000"/>
        </w:rPr>
        <w:t>.</w:t>
      </w:r>
      <w:r w:rsidRPr="006E7E89">
        <w:t xml:space="preserve"> </w:t>
      </w:r>
      <w:r w:rsidR="00FB4B2B" w:rsidRPr="00FB4B2B">
        <w:rPr>
          <w:rFonts w:ascii="Times New Roman" w:hAnsi="Times New Roman" w:cs="Times New Roman"/>
          <w:color w:val="000000"/>
        </w:rPr>
        <w:t>Согласно предоставленному отчету на счетах бюджетных учреждений имеются остатки финансовых средств на конец отчетного периода от доходов от внебюджетной деятельности учреждений – 619,18 тыс. рублей; по субсидиям на выполнение муниципального задания остатки составили – 5 817,67 тыс. рублей; по субсидиям на иные цели – 3 863,58 тыс. рублей.</w:t>
      </w:r>
      <w:r w:rsidR="00FB4B2B">
        <w:rPr>
          <w:rFonts w:ascii="Times New Roman" w:hAnsi="Times New Roman" w:cs="Times New Roman"/>
          <w:color w:val="000000"/>
        </w:rPr>
        <w:t xml:space="preserve"> </w:t>
      </w:r>
      <w:r w:rsidR="00FB4B2B" w:rsidRPr="00FB4B2B">
        <w:rPr>
          <w:rFonts w:ascii="Times New Roman" w:hAnsi="Times New Roman" w:cs="Times New Roman"/>
          <w:color w:val="000000"/>
        </w:rPr>
        <w:t>Согласно предоставленным данным в форме бюджетной отчетности ф.0503178 «Сведения об остатках денежных средств на счетах получателя бюджетных средств» на 01.01.2024 года нулевые остатки денежных средств на счетах Комитета по образованию.</w:t>
      </w:r>
    </w:p>
    <w:p w:rsidR="00FB4B2B" w:rsidRPr="00FB4B2B" w:rsidRDefault="00FB4B2B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FB4B2B">
        <w:rPr>
          <w:rFonts w:ascii="Times New Roman" w:hAnsi="Times New Roman" w:cs="Times New Roman"/>
          <w:color w:val="000000"/>
        </w:rPr>
        <w:t xml:space="preserve">. Неисполнение денежных обязательств по Комитету по образованию составляет 88,6 тыс. рублей при исполнении бюджета - 528 714,28 тыс. рублей (99%). По бюджетным образовательным учреждениям по собственным доходам неисполнение бюджетных обязательств составило 1,6 млн. рублей (иные закупки товаров, работ, услуг для обеспечения муниципальных нужд) при исполнении 13 380,0 тыс. рублей (89% - это низкий показатель исполнения бюджетных обязательств). </w:t>
      </w:r>
    </w:p>
    <w:p w:rsidR="00FB4B2B" w:rsidRPr="00FB4B2B" w:rsidRDefault="00FB4B2B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FB4B2B">
        <w:rPr>
          <w:rFonts w:ascii="Times New Roman" w:hAnsi="Times New Roman" w:cs="Times New Roman"/>
          <w:color w:val="000000"/>
        </w:rPr>
        <w:t xml:space="preserve">. Дебиторская задолженность на конец отчетного периода у Комитета по образованию составляет 3 875,64 тыс. рублей; у бюджетных учреждений, подведомственных Комитету по образованию, за счет бюджетных средств на 01.01.2024 г. задолженность в размере 1 046,91 тыс. рублей. Дебиторская задолженность за счет внебюджетной деятельности на конец отчетного периода составила 1 946,8 тыс. рублей, что на 63% больше аналогичного периода прошлого года. </w:t>
      </w:r>
    </w:p>
    <w:p w:rsidR="00FB4B2B" w:rsidRPr="00FB4B2B" w:rsidRDefault="00FB4B2B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4</w:t>
      </w:r>
      <w:r w:rsidRPr="00FB4B2B">
        <w:rPr>
          <w:rFonts w:ascii="Times New Roman" w:hAnsi="Times New Roman" w:cs="Times New Roman"/>
          <w:color w:val="000000"/>
        </w:rPr>
        <w:t xml:space="preserve">. На 01.01.2024 кредиторская задолженность Комитета по образованию сократилась почти в 3 раза и составила 264,24 тыс. рублей с нулевой просроченной задолженностью. Кредиторская задолженность бюджетных учреждений по субсидиям на выполнение муниципального задания составила 31 541,1 тыс. рублей с нулевой просроченной задолженностью (задолженность по заработной плате и платежам в бюджеты бюджетной системы РФ); по субсидиям на иные цели кредиторская задолженность значительно увеличилась и составила 6 650,0 тыс. рублей с нулевой просроченной задолженностью; по собственным средствам кредиторская задолженность также увеличилась и составила 3 717,03 тыс. рублей с нулевой просроченной задолженностью. </w:t>
      </w:r>
    </w:p>
    <w:p w:rsidR="00BA45E2" w:rsidRPr="006D5360" w:rsidRDefault="00FB4B2B" w:rsidP="00585579">
      <w:pPr>
        <w:jc w:val="both"/>
        <w:rPr>
          <w:rFonts w:ascii="Times New Roman" w:hAnsi="Times New Roman" w:cs="Times New Roman"/>
        </w:rPr>
      </w:pPr>
      <w:r w:rsidRPr="00FB4B2B">
        <w:rPr>
          <w:rFonts w:ascii="Times New Roman" w:hAnsi="Times New Roman" w:cs="Times New Roman"/>
          <w:color w:val="000000"/>
        </w:rPr>
        <w:t xml:space="preserve">    </w:t>
      </w:r>
      <w:r w:rsidR="00BA45E2" w:rsidRPr="00084609">
        <w:rPr>
          <w:rFonts w:ascii="Times New Roman" w:hAnsi="Times New Roman" w:cs="Times New Roman"/>
          <w:b/>
        </w:rPr>
        <w:t>2)</w:t>
      </w:r>
      <w:r w:rsidR="00BA45E2" w:rsidRPr="00BA45E2">
        <w:rPr>
          <w:rFonts w:ascii="Times New Roman" w:hAnsi="Times New Roman" w:cs="Times New Roman"/>
        </w:rPr>
        <w:tab/>
      </w:r>
      <w:r w:rsidR="006D5360">
        <w:rPr>
          <w:rFonts w:ascii="Times New Roman" w:hAnsi="Times New Roman" w:cs="Times New Roman"/>
          <w:b/>
        </w:rPr>
        <w:t>Экспертиза</w:t>
      </w:r>
      <w:r w:rsidR="006E7E89" w:rsidRPr="006E7E89">
        <w:rPr>
          <w:rFonts w:ascii="Times New Roman" w:hAnsi="Times New Roman" w:cs="Times New Roman"/>
          <w:b/>
        </w:rPr>
        <w:t xml:space="preserve"> </w:t>
      </w:r>
      <w:r w:rsidRPr="00FB4B2B">
        <w:rPr>
          <w:rFonts w:ascii="Times New Roman" w:hAnsi="Times New Roman" w:cs="Times New Roman"/>
          <w:b/>
        </w:rPr>
        <w:t>по результатам внешней проверки годовой бюджетной отчетности распорядителя бюджетных средств и администратора доходов бюджета за 2023 год</w:t>
      </w:r>
      <w:r w:rsidR="006E7E89" w:rsidRPr="006E7E89">
        <w:rPr>
          <w:rFonts w:ascii="Times New Roman" w:hAnsi="Times New Roman" w:cs="Times New Roman"/>
          <w:b/>
        </w:rPr>
        <w:t>»</w:t>
      </w:r>
      <w:r w:rsidR="006D5360" w:rsidRPr="006D5360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КЭУМИЗО</w:t>
      </w:r>
      <w:r w:rsidR="006D5360" w:rsidRPr="006D5360">
        <w:rPr>
          <w:rFonts w:ascii="Times New Roman" w:hAnsi="Times New Roman" w:cs="Times New Roman"/>
          <w:b/>
        </w:rPr>
        <w:t>)</w:t>
      </w:r>
    </w:p>
    <w:p w:rsidR="00BA45E2" w:rsidRPr="006D5360" w:rsidRDefault="00BA45E2" w:rsidP="00585579">
      <w:pPr>
        <w:jc w:val="both"/>
        <w:rPr>
          <w:rFonts w:ascii="Times New Roman" w:hAnsi="Times New Roman" w:cs="Times New Roman"/>
        </w:rPr>
      </w:pPr>
      <w:r w:rsidRPr="006D5360">
        <w:rPr>
          <w:rFonts w:ascii="Times New Roman" w:hAnsi="Times New Roman" w:cs="Times New Roman"/>
        </w:rPr>
        <w:t>По результатам экспертизы установлено:</w:t>
      </w:r>
    </w:p>
    <w:p w:rsidR="00FB4B2B" w:rsidRPr="00FB4B2B" w:rsidRDefault="006D5360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FB4B2B" w:rsidRPr="00FB4B2B">
        <w:rPr>
          <w:rFonts w:ascii="Times New Roman" w:hAnsi="Times New Roman" w:cs="Times New Roman"/>
          <w:color w:val="000000"/>
        </w:rPr>
        <w:t xml:space="preserve">.  План по доходам, администратором которых является КЭУМИЗО, исполнен более чем на 103% от утвержденных плановых назначений. Для сравнения в 2022 году плановые назначения по доходам были исполнены почти на 200%. В 2023 году общая сумма всех видов поступлений в бюджет (9 961,8 тыс. руб.), администратором которых является КЭУМИЗО, уменьшилась от уровня 2022 года (13 277,1 тыс. руб.) на 3 315,3 тыс. руб. или на 25%. </w:t>
      </w:r>
    </w:p>
    <w:p w:rsidR="00FB4B2B" w:rsidRPr="00FB4B2B" w:rsidRDefault="00FB4B2B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FB4B2B">
        <w:rPr>
          <w:rFonts w:ascii="Times New Roman" w:hAnsi="Times New Roman" w:cs="Times New Roman"/>
          <w:color w:val="000000"/>
        </w:rPr>
        <w:t>. Годовой объём закупок КЭУМИЗО за отчетный период составил 230 458,96 тыс. рублей. Основную долю объёма закупок составляет благоустройство исторической части города («</w:t>
      </w:r>
      <w:proofErr w:type="spellStart"/>
      <w:r w:rsidRPr="00FB4B2B">
        <w:rPr>
          <w:rFonts w:ascii="Times New Roman" w:hAnsi="Times New Roman" w:cs="Times New Roman"/>
          <w:color w:val="000000"/>
        </w:rPr>
        <w:t>Казематская</w:t>
      </w:r>
      <w:proofErr w:type="spellEnd"/>
      <w:r w:rsidRPr="00FB4B2B">
        <w:rPr>
          <w:rFonts w:ascii="Times New Roman" w:hAnsi="Times New Roman" w:cs="Times New Roman"/>
          <w:color w:val="000000"/>
        </w:rPr>
        <w:t xml:space="preserve"> площадь», Дамская улица) – 93,9 млн. рублей (40,7%); работы по ремонту и содержанию автомобильных дорог – 59,8 млн. рублей (25,9%).</w:t>
      </w:r>
    </w:p>
    <w:p w:rsidR="00FB4B2B" w:rsidRPr="00FB4B2B" w:rsidRDefault="00FB4B2B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FB4B2B">
        <w:rPr>
          <w:rFonts w:ascii="Times New Roman" w:hAnsi="Times New Roman" w:cs="Times New Roman"/>
          <w:color w:val="000000"/>
        </w:rPr>
        <w:t>. Дебиторская задолженность согласно ф.0503169G_БД за 2023 год у КЭУМИЗО на начало и на конец отчетного периода составила 1 039,9 тыс. рублей (аренда муниципальной собственности); при этом согласно ф. 0503169G_БД за 2022 год на 01.01.2023г. дебиторская задолженность нулевая. Необходимо пояснить расхождения значений в сумме 1 039,0 тыс. рублей показателей дебиторской задолженности КЭУМИЗО на конец 2022 года и начало 2023 года в формах бюджетной отчетности 0503169G_БД.</w:t>
      </w:r>
    </w:p>
    <w:p w:rsidR="00FB4B2B" w:rsidRPr="00FB4B2B" w:rsidRDefault="00FB4B2B" w:rsidP="00FB4B2B">
      <w:pPr>
        <w:jc w:val="both"/>
        <w:rPr>
          <w:rFonts w:ascii="Times New Roman" w:hAnsi="Times New Roman" w:cs="Times New Roman"/>
          <w:color w:val="000000"/>
        </w:rPr>
      </w:pPr>
      <w:r w:rsidRPr="00FB4B2B">
        <w:rPr>
          <w:rFonts w:ascii="Times New Roman" w:hAnsi="Times New Roman" w:cs="Times New Roman"/>
          <w:color w:val="000000"/>
        </w:rPr>
        <w:t xml:space="preserve">  </w:t>
      </w:r>
    </w:p>
    <w:p w:rsidR="00FB4B2B" w:rsidRDefault="00FB4B2B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</w:t>
      </w:r>
      <w:r w:rsidRPr="00FB4B2B">
        <w:rPr>
          <w:rFonts w:ascii="Times New Roman" w:hAnsi="Times New Roman" w:cs="Times New Roman"/>
          <w:color w:val="000000"/>
        </w:rPr>
        <w:t xml:space="preserve">.  В отчете о результатах приватизации муниципального имущества городского округа, утвержденном Решением Думы городского округа «Город Петровск-Забайкальский» от 12.03.2024 г. №7, указаны данные о реализации 4 объектов муниципального имущества на общую сумму 1 972,5 тыс. рублей. По данным ф. 0503117_G сумма доходов от продажи объектов недвижимости составляет 1 977,39 тыс. рублей. </w:t>
      </w:r>
    </w:p>
    <w:p w:rsidR="00FB4B2B" w:rsidRPr="00FB4B2B" w:rsidRDefault="00FB4B2B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FB4B2B">
        <w:rPr>
          <w:rFonts w:ascii="Times New Roman" w:hAnsi="Times New Roman" w:cs="Times New Roman"/>
          <w:color w:val="000000"/>
        </w:rPr>
        <w:t xml:space="preserve">. В нарушение п. 2 ст. 179 Бюджетного кодекса РФ, п.2 ст. 37 Федерального закона от 28.06.2014 №172-ФЗ «О стратегическом планировании в РФ», пунктов 3.1.-3.4. Порядка разработки и корректировки муниципальных программ городского округа «Город Петровск-Забайкальский», осуществления мониторинга и контроля их реализации, утвержденного постановлением администрации городского округа «Город Петровск-Забайкальский» от 28.12.2015г. №556 в городском округе </w:t>
      </w:r>
      <w:r w:rsidRPr="00FB4B2B">
        <w:rPr>
          <w:rFonts w:ascii="Times New Roman" w:hAnsi="Times New Roman" w:cs="Times New Roman"/>
          <w:color w:val="000000"/>
          <w:u w:val="single"/>
        </w:rPr>
        <w:t>отсутствует утвержденный Перечень муниципальных программ</w:t>
      </w:r>
      <w:r w:rsidRPr="00FB4B2B">
        <w:rPr>
          <w:rFonts w:ascii="Times New Roman" w:hAnsi="Times New Roman" w:cs="Times New Roman"/>
          <w:color w:val="000000"/>
        </w:rPr>
        <w:t>.</w:t>
      </w:r>
    </w:p>
    <w:p w:rsidR="00FB4B2B" w:rsidRPr="00FB4B2B" w:rsidRDefault="00FB4B2B" w:rsidP="00FB4B2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Pr="00FB4B2B">
        <w:rPr>
          <w:rFonts w:ascii="Times New Roman" w:hAnsi="Times New Roman" w:cs="Times New Roman"/>
          <w:color w:val="000000"/>
        </w:rPr>
        <w:t>. В нарушение п.6.11 и п.6.12 Порядка разработки и корректировки муниципальных программ городского округа, осуществления мониторинга и контроля их реализации, утвержденного постановлением администрации городского округа «Город Петровск-Забайкальский» от 28.12.2015г. №556, годовая отчетность о ходе реализации муниципальных программ, которая ежегодно должна предоставляться в финансовый орган до 01 марта, и до 01 апреля в уполномоченный орган на оценку эффективности реализации муниципальных программ, не предоставляются (данные отражаются в программном комплексе «Свод-Смарт»); в уполномоченный орган (КЭУМИЗО) данные отчеты также не предоставляются. Уполномоченному органу (КЭУМИЗО) необходимо актуализировать «Порядок разработки и корректировки муниципальных программ городского округа «Город Петровск-Забайкальский», осуществления мониторинга и контроля их реализации».</w:t>
      </w:r>
    </w:p>
    <w:p w:rsidR="00FB6554" w:rsidRDefault="00FB6554" w:rsidP="00FB6554">
      <w:pPr>
        <w:jc w:val="both"/>
        <w:rPr>
          <w:rFonts w:ascii="Times New Roman" w:hAnsi="Times New Roman" w:cs="Times New Roman"/>
          <w:color w:val="000000"/>
        </w:rPr>
      </w:pPr>
    </w:p>
    <w:p w:rsidR="006D5360" w:rsidRPr="006D5360" w:rsidRDefault="00BA45E2" w:rsidP="00FB6554">
      <w:pPr>
        <w:jc w:val="both"/>
        <w:rPr>
          <w:rFonts w:ascii="Times New Roman" w:eastAsia="Times New Roman" w:hAnsi="Times New Roman" w:cs="Times New Roman"/>
          <w:b/>
          <w:iCs/>
          <w:color w:val="000000"/>
          <w:spacing w:val="1"/>
          <w:lang w:eastAsia="ru-RU"/>
        </w:rPr>
      </w:pPr>
      <w:r w:rsidRPr="00740A5F">
        <w:rPr>
          <w:rFonts w:ascii="Times New Roman" w:hAnsi="Times New Roman" w:cs="Times New Roman"/>
          <w:b/>
        </w:rPr>
        <w:t>3</w:t>
      </w:r>
      <w:r w:rsidRPr="006D5360">
        <w:rPr>
          <w:rFonts w:ascii="Times New Roman" w:hAnsi="Times New Roman" w:cs="Times New Roman"/>
          <w:b/>
        </w:rPr>
        <w:t>)</w:t>
      </w:r>
      <w:r w:rsidR="00740A5F" w:rsidRPr="006D5360">
        <w:rPr>
          <w:rFonts w:ascii="Times New Roman" w:hAnsi="Times New Roman" w:cs="Times New Roman"/>
          <w:b/>
        </w:rPr>
        <w:t xml:space="preserve">  </w:t>
      </w:r>
      <w:r w:rsidR="006D5360" w:rsidRPr="006D5360">
        <w:rPr>
          <w:rFonts w:ascii="Times New Roman" w:hAnsi="Times New Roman" w:cs="Times New Roman"/>
          <w:b/>
        </w:rPr>
        <w:t>Экспертиз</w:t>
      </w:r>
      <w:r w:rsidR="006D5360">
        <w:rPr>
          <w:rFonts w:ascii="Times New Roman" w:hAnsi="Times New Roman" w:cs="Times New Roman"/>
          <w:b/>
        </w:rPr>
        <w:t>а</w:t>
      </w:r>
      <w:r w:rsidR="006D5360" w:rsidRPr="006D5360">
        <w:rPr>
          <w:rFonts w:ascii="Times New Roman" w:hAnsi="Times New Roman" w:cs="Times New Roman"/>
          <w:b/>
        </w:rPr>
        <w:t xml:space="preserve"> </w:t>
      </w:r>
      <w:r w:rsidR="00FB6554" w:rsidRPr="00FB6554">
        <w:rPr>
          <w:rFonts w:ascii="Times New Roman" w:hAnsi="Times New Roman" w:cs="Times New Roman"/>
          <w:b/>
        </w:rPr>
        <w:t xml:space="preserve">по результатам внешней проверки годовой бюджетной отчетности главного распорядителя бюджетных средств за 2023 год </w:t>
      </w:r>
      <w:r w:rsidR="006D5360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 xml:space="preserve">(Комитет </w:t>
      </w:r>
      <w:r w:rsidR="00FB6554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культуры и спорта</w:t>
      </w:r>
      <w:r w:rsidR="006D5360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)</w:t>
      </w:r>
    </w:p>
    <w:p w:rsidR="00BA45E2" w:rsidRPr="006D5360" w:rsidRDefault="00BA45E2" w:rsidP="006D5360">
      <w:pPr>
        <w:jc w:val="both"/>
        <w:rPr>
          <w:rFonts w:ascii="Times New Roman" w:hAnsi="Times New Roman" w:cs="Times New Roman"/>
        </w:rPr>
      </w:pPr>
      <w:r w:rsidRPr="006D5360">
        <w:rPr>
          <w:rFonts w:ascii="Times New Roman" w:hAnsi="Times New Roman" w:cs="Times New Roman"/>
        </w:rPr>
        <w:t>По результатам экспертизы можно сделать следующие выводы:</w:t>
      </w:r>
    </w:p>
    <w:p w:rsidR="00FB6554" w:rsidRPr="00FB6554" w:rsidRDefault="00740A5F" w:rsidP="00FB6554">
      <w:pPr>
        <w:jc w:val="both"/>
        <w:rPr>
          <w:rFonts w:ascii="Times New Roman" w:hAnsi="Times New Roman" w:cs="Times New Roman"/>
        </w:rPr>
      </w:pPr>
      <w:r w:rsidRPr="006D5360">
        <w:rPr>
          <w:rFonts w:ascii="Times New Roman" w:hAnsi="Times New Roman" w:cs="Times New Roman"/>
        </w:rPr>
        <w:t>1</w:t>
      </w:r>
      <w:r w:rsidR="00FB6554" w:rsidRPr="00FB6554">
        <w:rPr>
          <w:rFonts w:ascii="Times New Roman" w:hAnsi="Times New Roman" w:cs="Times New Roman"/>
        </w:rPr>
        <w:t>. Согласно предоставленному отчету на счетах бюджетных учреждений имеются остатки финансовых средств на конец отчетного периода: собственные доходы учреждения – 348,75 тыс. рублей, субсидия на выполнение государственного (муниципального) задания – 2 037,95 тыс. рублей; субсидии на иные цели – 8,56 тыс. рублей.</w:t>
      </w:r>
    </w:p>
    <w:p w:rsidR="00FB6554" w:rsidRPr="00FB6554" w:rsidRDefault="00FB6554" w:rsidP="00FB65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B6554">
        <w:rPr>
          <w:rFonts w:ascii="Times New Roman" w:hAnsi="Times New Roman" w:cs="Times New Roman"/>
        </w:rPr>
        <w:t xml:space="preserve">. На конец 2023 года дебиторская задолженность в Комитете культуры нулевая. В бюджетных учреждениях дебиторская задолженность в общей сложности на конец отчетного периода увеличилась за счет собственных средств – 494,5 тыс. рублей; дебиторская задолженность за счет бюджетных средств составила 2,5 тыс. рублей. </w:t>
      </w:r>
    </w:p>
    <w:p w:rsidR="00FB6554" w:rsidRDefault="00FB6554" w:rsidP="00FB65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B6554">
        <w:rPr>
          <w:rFonts w:ascii="Times New Roman" w:hAnsi="Times New Roman" w:cs="Times New Roman"/>
        </w:rPr>
        <w:t xml:space="preserve">. Общая сумма кредиторской задолженности Комитета культуры на конец отчетного периода нулевая. Кредиторская задолженность согласно ф.0503769G_К у бюджетных учреждений культуры, за счет средств субсидии на выполнение муниципального задания на 01.01.2024 уменьшилась и составила 1 249,91 тыс. рублей, просроченная задолженность нулевая. </w:t>
      </w:r>
    </w:p>
    <w:p w:rsidR="006D5360" w:rsidRPr="006D5360" w:rsidRDefault="00BA45E2" w:rsidP="00FB6554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5360">
        <w:rPr>
          <w:rFonts w:ascii="Times New Roman" w:hAnsi="Times New Roman" w:cs="Times New Roman"/>
          <w:b/>
        </w:rPr>
        <w:t>4)</w:t>
      </w:r>
      <w:r w:rsidRPr="006D5360">
        <w:rPr>
          <w:rFonts w:ascii="Times New Roman" w:hAnsi="Times New Roman" w:cs="Times New Roman"/>
        </w:rPr>
        <w:tab/>
      </w:r>
      <w:r w:rsidR="006D5360" w:rsidRPr="006D5360">
        <w:rPr>
          <w:rFonts w:ascii="Times New Roman" w:eastAsia="Times New Roman" w:hAnsi="Times New Roman" w:cs="Times New Roman"/>
          <w:b/>
          <w:lang w:eastAsia="ru-RU"/>
        </w:rPr>
        <w:t>Экспертиз</w:t>
      </w:r>
      <w:r w:rsidR="006D5360">
        <w:rPr>
          <w:rFonts w:ascii="Times New Roman" w:eastAsia="Times New Roman" w:hAnsi="Times New Roman" w:cs="Times New Roman"/>
          <w:b/>
          <w:lang w:eastAsia="ru-RU"/>
        </w:rPr>
        <w:t>а</w:t>
      </w:r>
      <w:r w:rsidR="006D5360" w:rsidRPr="006D53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6554" w:rsidRPr="00FB6554">
        <w:rPr>
          <w:rFonts w:ascii="Times New Roman" w:eastAsia="Times New Roman" w:hAnsi="Times New Roman" w:cs="Times New Roman"/>
          <w:b/>
          <w:lang w:eastAsia="ru-RU"/>
        </w:rPr>
        <w:t>по результатам внешней проверки годовой бюджетной отчетности главного администратора доходов, главного распорядителя бюджетных средств и главного администратора источников финансирования дефицита бюджета за 2023 год</w:t>
      </w:r>
      <w:r w:rsidR="00617518">
        <w:rPr>
          <w:rFonts w:ascii="Times New Roman" w:eastAsia="Times New Roman" w:hAnsi="Times New Roman" w:cs="Times New Roman"/>
          <w:b/>
          <w:lang w:eastAsia="ru-RU"/>
        </w:rPr>
        <w:t xml:space="preserve"> (Комитет по финансам)</w:t>
      </w:r>
    </w:p>
    <w:p w:rsidR="00617518" w:rsidRDefault="008C5133" w:rsidP="00FB6554">
      <w:pPr>
        <w:jc w:val="both"/>
        <w:rPr>
          <w:rFonts w:ascii="Times New Roman" w:hAnsi="Times New Roman" w:cs="Times New Roman"/>
        </w:rPr>
      </w:pPr>
      <w:r w:rsidRPr="008C5133">
        <w:rPr>
          <w:rFonts w:ascii="Times New Roman" w:hAnsi="Times New Roman" w:cs="Times New Roman"/>
        </w:rPr>
        <w:t>По результатам экспертизы можно сделать следующие выводы:</w:t>
      </w:r>
    </w:p>
    <w:p w:rsidR="00FB6554" w:rsidRPr="00FB6554" w:rsidRDefault="00FB6554" w:rsidP="00FB65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B6554">
        <w:rPr>
          <w:rFonts w:ascii="Times New Roman" w:hAnsi="Times New Roman" w:cs="Times New Roman"/>
        </w:rPr>
        <w:t xml:space="preserve">. Исполнение бюджетных обязательств по бюджетным учреждениям по собственным средствам составило 90,9%; по бюджетным учреждениям по субсидиям на иные цели исполнение составило 91,3%; это низкий уровень исполнения бюджета. </w:t>
      </w:r>
    </w:p>
    <w:p w:rsidR="00FB6554" w:rsidRPr="00FB6554" w:rsidRDefault="00FB6554" w:rsidP="00FB65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B6554">
        <w:rPr>
          <w:rFonts w:ascii="Times New Roman" w:hAnsi="Times New Roman" w:cs="Times New Roman"/>
        </w:rPr>
        <w:t xml:space="preserve">.   Дебиторская задолженность на 01.01.2024г. в формах бюджетной и бухгалтерской отчетности ф.0503769G_D имеется по внебюджетной деятельности бюджетных учреждений, а также по субсидиям на выполнение муниципального задания и по субсидиям на иные цели. Так, на начало отчетного периода дебиторская задолженность от внебюджетной деятельности бюджетных учреждений составила 893,73 тыс. рублей, на конец отчетного периода сумма дебиторской задолженности увеличилась и составила 2 441,29 тыс. рублей, просроченная задолженность отсутствует. Дебиторская задолженность бюджетных учреждений по субсидии на иные цели отсутствовала, а на конец 2023 года - в размере 342,78 тыс. рублей. Дебиторская задолженность по субсидии на выполнение муниципального задания бюджетных учреждений на начало </w:t>
      </w:r>
      <w:r w:rsidRPr="00FB6554">
        <w:rPr>
          <w:rFonts w:ascii="Times New Roman" w:hAnsi="Times New Roman" w:cs="Times New Roman"/>
        </w:rPr>
        <w:lastRenderedPageBreak/>
        <w:t>отчетного периода составляла 149,38 тыс. рублей, а на конец 2023 года - в размере 1 049,45 тыс. рублей. Следует отметить, что в форме бюджетной отчетности ф.0503769G_D за 2022 год сумма кредиторской задолженности на конец отчетного периода составляет 333,25 тыс. рублей, то есть расхождения в показателях на конец 2022 года и начало 2023 года равны 183,87 тыс. рублей.     Таким образом, в 2023 году наблюдается увеличение дебиторской задолженности местного бюджета по бюджетным учреждениям по сравнению с уровнем 2022 года, при этом отмечается отсутствие просроченной задолженности.</w:t>
      </w:r>
    </w:p>
    <w:p w:rsidR="00FB6554" w:rsidRPr="00FB6554" w:rsidRDefault="00FB6554" w:rsidP="00FB65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B6554">
        <w:rPr>
          <w:rFonts w:ascii="Times New Roman" w:hAnsi="Times New Roman" w:cs="Times New Roman"/>
        </w:rPr>
        <w:t xml:space="preserve">. Кредиторская задолженность в соответствии с ф.0503369G_БК на начало отчетного периода составляла 7 897,31 тыс. рублей. На 01.01.2024 года кредиторская задолженность сократилась и составила 800,69 тыс. рублей с нулевой просроченной задолженностью, что является положительной динамикой. В форме бюджетной отчетности ф.0503169G_БК аналогичные показатели на начало и на конец отчетного периода идентичны. Кредиторская задолженность на 01.01.2024г. в формах бюджетной и бухгалтерской отчетности ф.0503769G_К имеется по бюджетной и внебюджетной деятельности бюджетных учреждений, а также по субсидии на иные цели.  </w:t>
      </w:r>
    </w:p>
    <w:p w:rsidR="00FB6554" w:rsidRPr="00FB6554" w:rsidRDefault="00FB6554" w:rsidP="00FB65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B6554">
        <w:rPr>
          <w:rFonts w:ascii="Times New Roman" w:hAnsi="Times New Roman" w:cs="Times New Roman"/>
        </w:rPr>
        <w:t xml:space="preserve">. В форме бюджетной отчетности ф.0503372 «Сведения о государственном (муниципальном) долге, предоставленных бюджетных кредитах консолидированного бюджета», имеется информация о соглашении №1626 от 01.06.2018 года по бюджетному кредиту, дата окончания действия обязательства (01.12.2025г.) и остаток задолженности. В указанной форме отражено, что на начало отчетного периода муниципальный долг городского округа составлял 21 768,7 тыс. рублей, а на конец отчетного периода 14 512,5 тыс. рублей. Таким образом, за 2023 год муниципальный долг сократился на 7 256,3 тыс. рублей, что соответствует ф. 0503117 раздел «Источники». </w:t>
      </w:r>
    </w:p>
    <w:p w:rsidR="00FB6554" w:rsidRDefault="00FB6554" w:rsidP="00FB6554">
      <w:pPr>
        <w:jc w:val="both"/>
        <w:rPr>
          <w:rFonts w:ascii="Times New Roman" w:hAnsi="Times New Roman" w:cs="Times New Roman"/>
          <w:b/>
        </w:rPr>
      </w:pPr>
      <w:r w:rsidRPr="00FB6554">
        <w:rPr>
          <w:rFonts w:ascii="Times New Roman" w:hAnsi="Times New Roman" w:cs="Times New Roman"/>
          <w:b/>
        </w:rPr>
        <w:t>5)</w:t>
      </w:r>
      <w:r w:rsidRPr="00FB6554">
        <w:rPr>
          <w:rFonts w:ascii="Times New Roman" w:hAnsi="Times New Roman" w:cs="Times New Roman"/>
          <w:b/>
        </w:rPr>
        <w:tab/>
        <w:t xml:space="preserve">Экспертиза по результатам проверки </w:t>
      </w:r>
      <w:r>
        <w:rPr>
          <w:rFonts w:ascii="Times New Roman" w:hAnsi="Times New Roman" w:cs="Times New Roman"/>
          <w:b/>
        </w:rPr>
        <w:t xml:space="preserve">отчета </w:t>
      </w:r>
      <w:r w:rsidRPr="00FB6554">
        <w:rPr>
          <w:rFonts w:ascii="Times New Roman" w:hAnsi="Times New Roman" w:cs="Times New Roman"/>
          <w:b/>
        </w:rPr>
        <w:t>об исполнении бюджета городского округа «Город Петровск-Забайкальский» за 2023 год</w:t>
      </w:r>
      <w:r w:rsidRPr="00FB6554">
        <w:rPr>
          <w:rFonts w:ascii="Times New Roman" w:hAnsi="Times New Roman" w:cs="Times New Roman"/>
          <w:b/>
        </w:rPr>
        <w:t xml:space="preserve"> (Комитет по финансам)</w:t>
      </w:r>
    </w:p>
    <w:p w:rsidR="00393FFE" w:rsidRPr="00393FFE" w:rsidRDefault="00393FFE" w:rsidP="00393FFE">
      <w:pPr>
        <w:jc w:val="both"/>
        <w:rPr>
          <w:rFonts w:ascii="Times New Roman" w:hAnsi="Times New Roman" w:cs="Times New Roman"/>
        </w:rPr>
      </w:pPr>
      <w:r w:rsidRPr="00393FFE">
        <w:rPr>
          <w:rFonts w:ascii="Times New Roman" w:hAnsi="Times New Roman" w:cs="Times New Roman"/>
        </w:rPr>
        <w:t>По результатам экспертизы можно сделать следующие выводы:</w:t>
      </w:r>
    </w:p>
    <w:p w:rsidR="00393FFE" w:rsidRPr="00393FFE" w:rsidRDefault="00393FFE" w:rsidP="00393FFE">
      <w:pPr>
        <w:jc w:val="both"/>
        <w:rPr>
          <w:rFonts w:ascii="Times New Roman" w:hAnsi="Times New Roman" w:cs="Times New Roman"/>
        </w:rPr>
      </w:pPr>
      <w:r w:rsidRPr="00393FFE">
        <w:rPr>
          <w:rFonts w:ascii="Times New Roman" w:hAnsi="Times New Roman" w:cs="Times New Roman"/>
        </w:rPr>
        <w:t xml:space="preserve">1. Внешняя проверка отчета об исполнении бюджета городского округа «Город Петровск- Забайкальский» за 2023 год, проведенная Контрольно-счетным органом городского округа, показала, что основные параметры бюджета выполнены: </w:t>
      </w:r>
    </w:p>
    <w:p w:rsidR="00393FFE" w:rsidRPr="00393FFE" w:rsidRDefault="00393FFE" w:rsidP="00393FFE">
      <w:pPr>
        <w:jc w:val="both"/>
        <w:rPr>
          <w:rFonts w:ascii="Times New Roman" w:hAnsi="Times New Roman" w:cs="Times New Roman"/>
        </w:rPr>
      </w:pPr>
      <w:r w:rsidRPr="00393FFE">
        <w:rPr>
          <w:rFonts w:ascii="Times New Roman" w:hAnsi="Times New Roman" w:cs="Times New Roman"/>
        </w:rPr>
        <w:t>- по доходам в сумме 955 098,5 тыс. рублей;</w:t>
      </w:r>
    </w:p>
    <w:p w:rsidR="00393FFE" w:rsidRPr="00393FFE" w:rsidRDefault="00393FFE" w:rsidP="00393FFE">
      <w:pPr>
        <w:jc w:val="both"/>
        <w:rPr>
          <w:rFonts w:ascii="Times New Roman" w:hAnsi="Times New Roman" w:cs="Times New Roman"/>
        </w:rPr>
      </w:pPr>
      <w:r w:rsidRPr="00393FFE">
        <w:rPr>
          <w:rFonts w:ascii="Times New Roman" w:hAnsi="Times New Roman" w:cs="Times New Roman"/>
        </w:rPr>
        <w:t>- по расходам в сумме 942 302,4 тыс. рублей;</w:t>
      </w:r>
    </w:p>
    <w:p w:rsidR="00393FFE" w:rsidRPr="00393FFE" w:rsidRDefault="00393FFE" w:rsidP="00393FFE">
      <w:pPr>
        <w:jc w:val="both"/>
        <w:rPr>
          <w:rFonts w:ascii="Times New Roman" w:hAnsi="Times New Roman" w:cs="Times New Roman"/>
        </w:rPr>
      </w:pPr>
      <w:r w:rsidRPr="00393FFE">
        <w:rPr>
          <w:rFonts w:ascii="Times New Roman" w:hAnsi="Times New Roman" w:cs="Times New Roman"/>
        </w:rPr>
        <w:t>- профицит бюджета составил 12 796,1 тыс. рублей.</w:t>
      </w:r>
    </w:p>
    <w:p w:rsidR="00393FFE" w:rsidRPr="00393FFE" w:rsidRDefault="00393FFE" w:rsidP="00393FFE">
      <w:pPr>
        <w:jc w:val="both"/>
        <w:rPr>
          <w:rFonts w:ascii="Times New Roman" w:hAnsi="Times New Roman" w:cs="Times New Roman"/>
        </w:rPr>
      </w:pPr>
      <w:r w:rsidRPr="00393FFE">
        <w:rPr>
          <w:rFonts w:ascii="Times New Roman" w:hAnsi="Times New Roman" w:cs="Times New Roman"/>
        </w:rPr>
        <w:t xml:space="preserve">2. Поступления налоговых и неналоговых доходов в бюджет городского округа за 2023 год составили 204 283,6 тыс. рублей или 21% в общей структуре доходов. Безвозмездные поступления составили 750 814,9 тыс. рублей или 79% в общей структуре доходов. </w:t>
      </w:r>
    </w:p>
    <w:p w:rsidR="00393FFE" w:rsidRPr="00393FFE" w:rsidRDefault="00393FFE" w:rsidP="00393FFE">
      <w:pPr>
        <w:jc w:val="both"/>
        <w:rPr>
          <w:rFonts w:ascii="Times New Roman" w:hAnsi="Times New Roman" w:cs="Times New Roman"/>
        </w:rPr>
      </w:pPr>
      <w:r w:rsidRPr="00393FFE">
        <w:rPr>
          <w:rFonts w:ascii="Times New Roman" w:hAnsi="Times New Roman" w:cs="Times New Roman"/>
        </w:rPr>
        <w:t>.  В отчетном периоде городской бюджет сохранил социальную направленность. На указанные цели израсходовано 593 740,5 тыс. рублей или 64% от общего объема расходов; наибольший удельный вес занимают расходы на образование – 536 111,9 тыс. руб. или 90,2%, культуру – 38 035,8 тыс. руб. или 5%, социальную политику – 19 592,8 тыс. руб. или 2%.</w:t>
      </w:r>
    </w:p>
    <w:p w:rsidR="00393FFE" w:rsidRPr="00393FFE" w:rsidRDefault="000E244C" w:rsidP="00393F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93FFE" w:rsidRPr="00393FFE">
        <w:rPr>
          <w:rFonts w:ascii="Times New Roman" w:hAnsi="Times New Roman" w:cs="Times New Roman"/>
        </w:rPr>
        <w:t xml:space="preserve"> По состоянию на 01.01.2024г. муниципальный долг составил 14 512,5 тыс. рублей.</w:t>
      </w:r>
    </w:p>
    <w:p w:rsidR="00393FFE" w:rsidRPr="00393FFE" w:rsidRDefault="000E244C" w:rsidP="00393F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3FFE" w:rsidRPr="00393FFE">
        <w:rPr>
          <w:rFonts w:ascii="Times New Roman" w:hAnsi="Times New Roman" w:cs="Times New Roman"/>
        </w:rPr>
        <w:t>. Объем резервного фонда на 2023 год утвержден в сумме 4 000,0 тыс. рублей, что не превышает норматива, установленного бюджетным законодательством. Согласно отчету «О целевом расходовании средств резервного фонда» по состоянию на 01.01.2024 года бюджетные ассигнования резервного фонда израсходованы в полном объеме.</w:t>
      </w:r>
    </w:p>
    <w:p w:rsidR="00FB6554" w:rsidRDefault="000E244C" w:rsidP="00393F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93FFE" w:rsidRPr="00393FFE">
        <w:rPr>
          <w:rFonts w:ascii="Times New Roman" w:hAnsi="Times New Roman" w:cs="Times New Roman"/>
        </w:rPr>
        <w:t>. Заголовок Решения имеет название «О принятии к сведению отчета об исполнении бюджета городского округа «Город Петровск-Забайкальский» за 2023 год»; при этом в соответствии со ст. 264.5 Бюджетного кодекса РФ и п.34 Положения о бюджетном процессе в городском округе «Город Петровск-Забайкальский» годовой отчет об исполнении бюджета утверждается Думой городского округа.</w:t>
      </w:r>
    </w:p>
    <w:p w:rsidR="00337156" w:rsidRDefault="00337156" w:rsidP="00337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7156">
        <w:rPr>
          <w:rFonts w:ascii="Times New Roman" w:hAnsi="Times New Roman" w:cs="Times New Roman"/>
          <w:b/>
        </w:rPr>
        <w:t>)</w:t>
      </w:r>
      <w:r w:rsidRPr="00337156">
        <w:rPr>
          <w:rFonts w:ascii="Times New Roman" w:hAnsi="Times New Roman" w:cs="Times New Roman"/>
          <w:b/>
        </w:rPr>
        <w:tab/>
        <w:t xml:space="preserve">Экспертиза по результатам проверки </w:t>
      </w:r>
      <w:r w:rsidRPr="00337156">
        <w:rPr>
          <w:rFonts w:ascii="Times New Roman" w:hAnsi="Times New Roman" w:cs="Times New Roman"/>
          <w:b/>
        </w:rPr>
        <w:t>об исполнении бюджета городского округа «Город Петровск-Забайкальский»</w:t>
      </w:r>
      <w:r>
        <w:rPr>
          <w:rFonts w:ascii="Times New Roman" w:hAnsi="Times New Roman" w:cs="Times New Roman"/>
          <w:b/>
        </w:rPr>
        <w:t xml:space="preserve"> </w:t>
      </w:r>
      <w:r w:rsidRPr="00337156">
        <w:rPr>
          <w:rFonts w:ascii="Times New Roman" w:hAnsi="Times New Roman" w:cs="Times New Roman"/>
          <w:b/>
        </w:rPr>
        <w:t>за 1 квартал 2024 года</w:t>
      </w:r>
      <w:r w:rsidRPr="00337156">
        <w:rPr>
          <w:rFonts w:ascii="Times New Roman" w:hAnsi="Times New Roman" w:cs="Times New Roman"/>
          <w:b/>
        </w:rPr>
        <w:t xml:space="preserve"> (Комитет по финансам)</w:t>
      </w:r>
    </w:p>
    <w:p w:rsidR="00337156" w:rsidRDefault="00337156" w:rsidP="00393FFE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lastRenderedPageBreak/>
        <w:t>По результатам экспертизы можно сделать следующие выводы: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t xml:space="preserve">1. Основные параметры бюджета за 1 квартал 2024 года выполнены: 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t>- по доходам в объеме 171 286,1 тыс. рублей;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t>- по расходам в объеме 157 845,3 тыс. рублей;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t xml:space="preserve">- с профицитом бюджета в размере 13 440,7 тыс. рублей. 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t xml:space="preserve">2. Поступления налоговых и неналоговых доходов в бюджет городского округа за 1 квартал 2024 года составили 54 901,1 рублей или 32% в общей структуре доходов. Безвозмездные поступления составили 116 385,0 тыс. рублей или 68% в общей структуре доходов. 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t xml:space="preserve">3.  В общей сумме расходов, расходы на оплату труда и начисления на нее составили 114 983,3 тыс. рублей или 73%, на оплату коммунальных услуг 5 286,3 тыс. рублей или 3,3% от общего объема расходов. Таким образом, 76,3% от общего объема расходов было направлено на первоочередные расходы.  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t xml:space="preserve"> 4. В 1 квартале 2024 года городской бюджет сохранил социальную направленность. На указанные цели израсходовано 114 448,1 тыс. рублей или 73%, из них: на образование – 102 383,8 тыс. руб. или 65%, на культуру – 6 500,8 тыс. руб. или 4%, на социальную политику – 5 563,5 тыс. руб. или 4%.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37156">
        <w:rPr>
          <w:rFonts w:ascii="Times New Roman" w:hAnsi="Times New Roman" w:cs="Times New Roman"/>
        </w:rPr>
        <w:t xml:space="preserve">.  По состоянию на 01.04.2024г. муниципальный долг составил 7 256,25 тыс. рублей. В 1 квартале 2024 года было проведено погашение кредита в сумме 7 256,25 тыс. рублей; получение бюджетных кредитов не осуществлялось. В 1 кв. 2024 года осуществлены процентные платежи по муниципальному долгу в размере 14,5 тыс. рублей (100% от плановых назначений). 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7156">
        <w:rPr>
          <w:rFonts w:ascii="Times New Roman" w:hAnsi="Times New Roman" w:cs="Times New Roman"/>
        </w:rPr>
        <w:t>. Объем резервного фонда на 2024 год утвержден в сумме 4 000,0 тыс. рублей. В течение 1 квартала 2024 года израсходовано 517,1 тыс. рублей резервного фонда. Остаток средств резервного фонда по состоянию на 01.04.2024 года составил 3 482,9 тыс. рублей.</w:t>
      </w:r>
    </w:p>
    <w:p w:rsidR="00617518" w:rsidRDefault="00337156" w:rsidP="008C5133">
      <w:pPr>
        <w:jc w:val="both"/>
        <w:rPr>
          <w:rFonts w:ascii="Times New Roman" w:hAnsi="Times New Roman" w:cs="Times New Roman"/>
          <w:b/>
        </w:rPr>
      </w:pPr>
      <w:r w:rsidRPr="00337156">
        <w:rPr>
          <w:rFonts w:ascii="Times New Roman" w:hAnsi="Times New Roman" w:cs="Times New Roman"/>
          <w:b/>
        </w:rPr>
        <w:t>7)</w:t>
      </w:r>
      <w:r w:rsidRPr="00337156">
        <w:rPr>
          <w:rFonts w:ascii="Times New Roman" w:hAnsi="Times New Roman" w:cs="Times New Roman"/>
          <w:b/>
        </w:rPr>
        <w:tab/>
        <w:t>Экспертиза проекта Решения Думы городского округа «Город Петровск-Забайкальский» «О внесении изменений в решение Думы городского округа «Город Петровск-Забайкальский» от 22 декабря 2023 года №68 «О бюджете городского округа «Город Петровск-Забайкальский» на 2024 год и плановый период 2025 и 2026 годов» (Комитет по финансам)</w:t>
      </w:r>
    </w:p>
    <w:p w:rsidR="00337156" w:rsidRDefault="00337156" w:rsidP="008C5133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t>По результатам экспертизы можно сделать следующие выводы: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 w:rsidRPr="00337156">
        <w:rPr>
          <w:rFonts w:ascii="Times New Roman" w:hAnsi="Times New Roman" w:cs="Times New Roman"/>
        </w:rPr>
        <w:t>1.  Увеличение доходной части бюджета в проекте Решения о внесении изменений на сумму 54 458,1 тыс. рублей в основном (на 99,4%) произошло вследствие увеличения межбюджетных трансфертов в соответствии с целевым назначением. Собственные доходы местного бюджета в части неналоговых доходов изменены незначительно на 289,6 тыс. рублей за счет возврата остатков субсидий прошлых лет.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37156">
        <w:rPr>
          <w:rFonts w:ascii="Times New Roman" w:hAnsi="Times New Roman" w:cs="Times New Roman"/>
        </w:rPr>
        <w:t>. В проекте Решения о внесении изменений в бюджет городского округа «Город Петровск-Забайкальский» расходная часть бюджета на 2024 год увеличена на 54 458,1 тыс. рублей, то есть на сумму доведенных межбюджетных трансфертов, имеющих строго целевую направленность расходования средств, в размере 54 168,5 тыс. рублей (реализация мероприятий планов социального развития ЦЭР (спортзал МОУ-гимназия №1); поддержка отрасли культуры; укрепление материально-технической базы домов культуры; организация мероприятий при осуществлении деятельности по обращению с животными без владельцев; предоставление дополнительной поддержки детям участников СВО; финансовое обеспечение судебных решений по оплате труда педагогических работников) и за счет возврата остатков субсидий прошлых лет в размере 289,6 тыс. рублей по направлению «обеспечение жильём молодых семей».</w:t>
      </w:r>
    </w:p>
    <w:p w:rsidR="00337156" w:rsidRPr="00337156" w:rsidRDefault="00337156" w:rsidP="00337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37156">
        <w:rPr>
          <w:rFonts w:ascii="Times New Roman" w:hAnsi="Times New Roman" w:cs="Times New Roman"/>
        </w:rPr>
        <w:t>. В результате проведенных передвижек объём резервного фонда местной администрации (счет 01110000700500) составил 3 003,4 тыс. рублей.</w:t>
      </w:r>
    </w:p>
    <w:p w:rsidR="00337156" w:rsidRDefault="00337156" w:rsidP="00337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37156">
        <w:rPr>
          <w:rFonts w:ascii="Times New Roman" w:hAnsi="Times New Roman" w:cs="Times New Roman"/>
        </w:rPr>
        <w:t xml:space="preserve">. Дефицит местного бюджета на 2024 год не изменился и составил 4 023,5 тыс. рублей.  </w:t>
      </w:r>
    </w:p>
    <w:p w:rsidR="00E6782A" w:rsidRDefault="00E6782A" w:rsidP="00337156">
      <w:pPr>
        <w:jc w:val="both"/>
        <w:rPr>
          <w:rFonts w:ascii="Times New Roman" w:hAnsi="Times New Roman" w:cs="Times New Roman"/>
        </w:rPr>
      </w:pPr>
    </w:p>
    <w:p w:rsidR="00337156" w:rsidRDefault="00E6782A" w:rsidP="008C51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E6782A">
        <w:rPr>
          <w:rFonts w:ascii="Times New Roman" w:hAnsi="Times New Roman" w:cs="Times New Roman"/>
          <w:b/>
        </w:rPr>
        <w:t>)</w:t>
      </w:r>
      <w:r w:rsidRPr="00E6782A">
        <w:rPr>
          <w:rFonts w:ascii="Times New Roman" w:hAnsi="Times New Roman" w:cs="Times New Roman"/>
          <w:b/>
        </w:rPr>
        <w:tab/>
        <w:t xml:space="preserve">Экспертиза проекта Решения Думы городского округа «Город Петровск-Забайкальский» «О внесении изменения в Положение о денежном вознаграждении лиц, замещающих муниципальные должности в органах местного самоуправления городского округа «Город Петровск-Забайкальский»» </w:t>
      </w:r>
    </w:p>
    <w:p w:rsidR="00E6782A" w:rsidRPr="00E6782A" w:rsidRDefault="00E6782A" w:rsidP="008C5133">
      <w:pPr>
        <w:jc w:val="both"/>
        <w:rPr>
          <w:rFonts w:ascii="Times New Roman" w:hAnsi="Times New Roman" w:cs="Times New Roman"/>
        </w:rPr>
      </w:pPr>
      <w:r w:rsidRPr="00E6782A">
        <w:rPr>
          <w:rFonts w:ascii="Times New Roman" w:hAnsi="Times New Roman" w:cs="Times New Roman"/>
        </w:rPr>
        <w:lastRenderedPageBreak/>
        <w:t>1.</w:t>
      </w:r>
      <w:r w:rsidRPr="00E6782A">
        <w:rPr>
          <w:rFonts w:ascii="Times New Roman" w:hAnsi="Times New Roman" w:cs="Times New Roman"/>
        </w:rPr>
        <w:tab/>
        <w:t>Вносимое в Положение изменение не противоречит Закону Забайкальского края от 25 октября 2023 года N 2239-ЗЗК «О дальнейшем обеспечении роста заработной платы в Забайкальском крае и о внесении изменений в отдельные законы Забайкальск</w:t>
      </w:r>
      <w:bookmarkStart w:id="0" w:name="_GoBack"/>
      <w:bookmarkEnd w:id="0"/>
      <w:r w:rsidRPr="00E6782A">
        <w:rPr>
          <w:rFonts w:ascii="Times New Roman" w:hAnsi="Times New Roman" w:cs="Times New Roman"/>
        </w:rPr>
        <w:t>ого края».</w:t>
      </w:r>
    </w:p>
    <w:p w:rsidR="00E6782A" w:rsidRPr="00E6782A" w:rsidRDefault="00E6782A" w:rsidP="008C5133">
      <w:pPr>
        <w:jc w:val="both"/>
        <w:rPr>
          <w:rFonts w:ascii="Times New Roman" w:hAnsi="Times New Roman" w:cs="Times New Roman"/>
          <w:b/>
        </w:rPr>
      </w:pPr>
    </w:p>
    <w:sectPr w:rsidR="00E6782A" w:rsidRPr="00E6782A" w:rsidSect="006E7E89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66C62"/>
    <w:multiLevelType w:val="hybridMultilevel"/>
    <w:tmpl w:val="A29A5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946A7"/>
    <w:multiLevelType w:val="hybridMultilevel"/>
    <w:tmpl w:val="E1A40C76"/>
    <w:lvl w:ilvl="0" w:tplc="8D22C26A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F36B48"/>
    <w:multiLevelType w:val="hybridMultilevel"/>
    <w:tmpl w:val="E1A40C76"/>
    <w:lvl w:ilvl="0" w:tplc="8D22C26A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E2"/>
    <w:rsid w:val="00084609"/>
    <w:rsid w:val="000E244C"/>
    <w:rsid w:val="00173ED6"/>
    <w:rsid w:val="00337156"/>
    <w:rsid w:val="00393FFE"/>
    <w:rsid w:val="003B7CD3"/>
    <w:rsid w:val="003E2B01"/>
    <w:rsid w:val="00585579"/>
    <w:rsid w:val="00617518"/>
    <w:rsid w:val="006D5360"/>
    <w:rsid w:val="006E7E89"/>
    <w:rsid w:val="0070332F"/>
    <w:rsid w:val="00717444"/>
    <w:rsid w:val="007403DE"/>
    <w:rsid w:val="00740A5F"/>
    <w:rsid w:val="00752F58"/>
    <w:rsid w:val="008C5133"/>
    <w:rsid w:val="00910B45"/>
    <w:rsid w:val="00AA283C"/>
    <w:rsid w:val="00BA45E2"/>
    <w:rsid w:val="00C730D8"/>
    <w:rsid w:val="00D82A96"/>
    <w:rsid w:val="00DB3E9A"/>
    <w:rsid w:val="00E6782A"/>
    <w:rsid w:val="00FB4B2B"/>
    <w:rsid w:val="00F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1E117-7047-4A32-9513-75D832FB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5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6E7E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7E89"/>
  </w:style>
  <w:style w:type="character" w:styleId="a4">
    <w:name w:val="Strong"/>
    <w:basedOn w:val="a0"/>
    <w:qFormat/>
    <w:rsid w:val="006D5360"/>
    <w:rPr>
      <w:b/>
      <w:bCs/>
    </w:rPr>
  </w:style>
  <w:style w:type="paragraph" w:customStyle="1" w:styleId="31">
    <w:name w:val="Основной текст с отступом 31"/>
    <w:basedOn w:val="a"/>
    <w:rsid w:val="006D5360"/>
    <w:pPr>
      <w:widowControl w:val="0"/>
      <w:spacing w:after="0" w:line="240" w:lineRule="auto"/>
      <w:ind w:firstLine="485"/>
      <w:jc w:val="both"/>
    </w:pPr>
    <w:rPr>
      <w:rFonts w:ascii="Times New Roman" w:eastAsia="SimSu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5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6175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2024-01-11T02:32:00Z</dcterms:created>
  <dcterms:modified xsi:type="dcterms:W3CDTF">2024-07-30T07:57:00Z</dcterms:modified>
</cp:coreProperties>
</file>