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ГОРОДСКОГО ОКРУГА</w:t>
      </w: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«ГОРОД ПЕТРОВСК-ЗАБАЙКАЛЬСКИЙ»</w:t>
      </w:r>
    </w:p>
    <w:p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</w:t>
      </w:r>
      <w:r w:rsidR="00705A20" w:rsidRPr="00AB39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</w:t>
      </w:r>
      <w:r w:rsidRPr="00AB39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ВЛЕНИ</w:t>
      </w:r>
      <w:r w:rsidR="003C12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</w:t>
      </w:r>
    </w:p>
    <w:p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961" w:rsidRDefault="00AB3961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FC4" w:rsidRPr="00DB7FC4" w:rsidRDefault="0074146C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«___» </w:t>
      </w:r>
      <w:r w:rsidR="0029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AB3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29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B3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</w:t>
      </w:r>
      <w:r w:rsidR="003C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AB3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B7FC4" w:rsidRPr="00DB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C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12FB" w:rsidRDefault="003C12FB" w:rsidP="00AB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961" w:rsidRPr="00DB7FC4" w:rsidRDefault="00AB3961" w:rsidP="00AB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Петровск-Забайкальский</w:t>
      </w:r>
    </w:p>
    <w:p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="003C1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</w:t>
      </w: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</w:t>
      </w: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 ценностям при осуществлении</w:t>
      </w:r>
    </w:p>
    <w:p w:rsidR="00DB7FC4" w:rsidRPr="00AB3961" w:rsidRDefault="002830EE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DB7FC4"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</w:t>
      </w:r>
    </w:p>
    <w:p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307" w:rsidRPr="00E30912" w:rsidRDefault="00AA2307" w:rsidP="00AA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912">
        <w:rPr>
          <w:rFonts w:ascii="Times New Roman" w:eastAsia="Times New Roman" w:hAnsi="Times New Roman"/>
          <w:sz w:val="28"/>
          <w:szCs w:val="28"/>
        </w:rPr>
        <w:t>Руководствуясь Федеральным законом от 31.07.2020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E30912">
        <w:rPr>
          <w:rFonts w:ascii="Times New Roman" w:eastAsia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E30912">
        <w:rPr>
          <w:rFonts w:ascii="Times New Roman" w:eastAsia="Times New Roman" w:hAnsi="Times New Roman"/>
          <w:sz w:val="28"/>
          <w:szCs w:val="28"/>
        </w:rPr>
        <w:t xml:space="preserve"> 990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30912">
        <w:rPr>
          <w:rFonts w:ascii="Times New Roman" w:eastAsia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101A4C">
        <w:rPr>
          <w:rFonts w:ascii="Times New Roman" w:eastAsia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городского округа </w:t>
      </w:r>
      <w:r w:rsidRPr="00101A4C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Город </w:t>
      </w:r>
      <w:r w:rsidRPr="00101A4C">
        <w:rPr>
          <w:rFonts w:ascii="Times New Roman" w:eastAsia="Times New Roman" w:hAnsi="Times New Roman"/>
          <w:sz w:val="28"/>
          <w:szCs w:val="28"/>
        </w:rPr>
        <w:t>Петровск-Забайкальск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Pr="00101A4C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101A4C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DB7FC4" w:rsidRPr="00DB7FC4" w:rsidRDefault="00DB7FC4" w:rsidP="00AB39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охраняемым законом ценностям при осущес</w:t>
      </w:r>
      <w:r w:rsidR="00283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твлении муниципального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28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283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 благоустройства</w:t>
      </w:r>
      <w:proofErr w:type="gramEnd"/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B7FC4" w:rsidRPr="00DB7FC4" w:rsidRDefault="00DB7FC4" w:rsidP="00AB396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FC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291BD0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74146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291BD0">
        <w:rPr>
          <w:rFonts w:ascii="Times New Roman" w:eastAsia="Calibri" w:hAnsi="Times New Roman" w:cs="Times New Roman"/>
          <w:sz w:val="28"/>
          <w:szCs w:val="28"/>
        </w:rPr>
        <w:t xml:space="preserve"> опубликовать в газете «Петровская новь»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BD0">
        <w:rPr>
          <w:rFonts w:ascii="Times New Roman" w:eastAsia="Calibri" w:hAnsi="Times New Roman" w:cs="Times New Roman"/>
          <w:sz w:val="28"/>
          <w:szCs w:val="28"/>
        </w:rPr>
        <w:t>разместить на официальном сайте админис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трации городского округа «Город </w:t>
      </w:r>
      <w:r w:rsidRPr="00291BD0">
        <w:rPr>
          <w:rFonts w:ascii="Times New Roman" w:eastAsia="Calibri" w:hAnsi="Times New Roman" w:cs="Times New Roman"/>
          <w:sz w:val="28"/>
          <w:szCs w:val="28"/>
        </w:rPr>
        <w:t xml:space="preserve">Петровск-Забайкальский» 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Pr="00291BD0">
        <w:rPr>
          <w:rFonts w:ascii="Times New Roman" w:eastAsia="Calibri" w:hAnsi="Times New Roman" w:cs="Times New Roman"/>
          <w:sz w:val="28"/>
          <w:szCs w:val="28"/>
        </w:rPr>
        <w:t>муниципального района «Петровск-Забайкальский район» в информационно-</w:t>
      </w:r>
    </w:p>
    <w:p w:rsidR="00DB7FC4" w:rsidRPr="00DB7FC4" w:rsidRDefault="00291BD0" w:rsidP="0029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D0">
        <w:rPr>
          <w:rFonts w:ascii="Times New Roman" w:eastAsia="Calibri" w:hAnsi="Times New Roman" w:cs="Times New Roman"/>
          <w:sz w:val="28"/>
          <w:szCs w:val="28"/>
        </w:rPr>
        <w:t>коммуникационной сети «Интернет».</w:t>
      </w:r>
    </w:p>
    <w:p w:rsidR="00DB7FC4" w:rsidRDefault="00DB7FC4" w:rsidP="00DB7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61" w:rsidRDefault="00AB3961" w:rsidP="00DB7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2FB" w:rsidRPr="00DB7FC4" w:rsidRDefault="003C12FB" w:rsidP="00DB7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C4" w:rsidRPr="00DB7FC4" w:rsidRDefault="00DB7FC4" w:rsidP="00AB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</w:p>
    <w:p w:rsidR="00DB7FC4" w:rsidRPr="00DB7FC4" w:rsidRDefault="00DB7FC4" w:rsidP="00AB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Петровск-Забайкальский»   </w:t>
      </w:r>
      <w:r w:rsidR="000C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C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Н.В. Горюнов</w:t>
      </w:r>
    </w:p>
    <w:p w:rsidR="00DB7FC4" w:rsidRPr="00DB7FC4" w:rsidRDefault="00DB7FC4" w:rsidP="00DB7FC4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</w:rPr>
      </w:pPr>
    </w:p>
    <w:p w:rsidR="00DB7FC4" w:rsidRPr="00DB7FC4" w:rsidRDefault="00DB7FC4" w:rsidP="00DB7FC4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</w:rPr>
      </w:pPr>
    </w:p>
    <w:p w:rsidR="00291BD0" w:rsidRDefault="00DB7FC4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:rsidR="00291BD0" w:rsidRDefault="00291BD0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91BD0" w:rsidRDefault="00291BD0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A2307" w:rsidRDefault="00AA2307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B3961" w:rsidRPr="00AB3961" w:rsidRDefault="00DB7FC4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Приложение </w:t>
      </w:r>
    </w:p>
    <w:p w:rsidR="00AB3961" w:rsidRDefault="00AB3961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 </w:t>
      </w:r>
      <w:r w:rsidR="00DB7FC4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постановлению администрации </w:t>
      </w:r>
    </w:p>
    <w:p w:rsidR="00AB3961" w:rsidRPr="00AB3961" w:rsidRDefault="00DB7FC4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городского округа </w:t>
      </w:r>
    </w:p>
    <w:p w:rsidR="00DB7FC4" w:rsidRPr="00AB3961" w:rsidRDefault="00DB7FC4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>«Город Петровск-Забайкальский»</w:t>
      </w:r>
    </w:p>
    <w:p w:rsidR="00DB7FC4" w:rsidRPr="00AB3961" w:rsidRDefault="00AA2307" w:rsidP="00AA2307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</w:t>
      </w:r>
      <w:r w:rsidR="00DB7FC4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№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_____</w:t>
      </w:r>
      <w:r w:rsidR="003C12F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DB7FC4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от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«___» ______</w:t>
      </w:r>
      <w:r w:rsidR="00AB3961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="00996196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>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="00DB7FC4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>г.</w:t>
      </w:r>
    </w:p>
    <w:p w:rsidR="003C12FB" w:rsidRDefault="003C12FB" w:rsidP="003C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C4" w:rsidRDefault="00DB7FC4" w:rsidP="003C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FB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</w:t>
      </w:r>
      <w:r w:rsidR="002830EE" w:rsidRPr="003C12F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AA2307">
        <w:rPr>
          <w:rFonts w:ascii="Times New Roman" w:hAnsi="Times New Roman" w:cs="Times New Roman"/>
          <w:b/>
          <w:sz w:val="24"/>
          <w:szCs w:val="24"/>
        </w:rPr>
        <w:t>Петровск-Забайкальского муниципального округа Забайкальского края</w:t>
      </w:r>
      <w:r w:rsidR="0005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2FB" w:rsidRPr="003C12FB" w:rsidRDefault="003C12FB" w:rsidP="003C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C4" w:rsidRPr="003C12FB" w:rsidRDefault="00DB7FC4" w:rsidP="003C1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DB7FC4" w:rsidRPr="000520A0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</w:t>
      </w:r>
      <w:r w:rsidR="007D5981" w:rsidRPr="003C12FB">
        <w:rPr>
          <w:rFonts w:ascii="Times New Roman" w:hAnsi="Times New Roman" w:cs="Times New Roman"/>
          <w:sz w:val="24"/>
          <w:szCs w:val="24"/>
        </w:rPr>
        <w:t xml:space="preserve">ойства на территории </w:t>
      </w:r>
      <w:r w:rsidR="000520A0" w:rsidRP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.</w:t>
      </w:r>
    </w:p>
    <w:p w:rsidR="00AB3961" w:rsidRPr="003C12FB" w:rsidRDefault="00AB3961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C4" w:rsidRPr="003C12FB" w:rsidRDefault="00DB7FC4" w:rsidP="003C1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Раздел 2. Аналитическая часть Программы</w:t>
      </w:r>
    </w:p>
    <w:p w:rsidR="00AB3961" w:rsidRPr="003C12FB" w:rsidRDefault="00AB3961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2.1. Вид осуществляемого муниципального контроля</w:t>
      </w:r>
    </w:p>
    <w:p w:rsidR="007D5981" w:rsidRPr="003C12FB" w:rsidRDefault="00DB7FC4" w:rsidP="0005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</w:t>
      </w:r>
      <w:r w:rsidR="000520A0" w:rsidRP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="000520A0">
        <w:rPr>
          <w:rFonts w:ascii="Times New Roman" w:hAnsi="Times New Roman" w:cs="Times New Roman"/>
          <w:sz w:val="24"/>
          <w:szCs w:val="24"/>
        </w:rPr>
        <w:t xml:space="preserve"> </w:t>
      </w:r>
      <w:r w:rsidR="007D5981" w:rsidRPr="003C12FB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F374A0" w:rsidRP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="007D5981" w:rsidRPr="003C12FB">
        <w:rPr>
          <w:rFonts w:ascii="Times New Roman" w:hAnsi="Times New Roman" w:cs="Times New Roman"/>
          <w:sz w:val="24"/>
          <w:szCs w:val="24"/>
        </w:rPr>
        <w:t>.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2.2. Обзор по виду муниципального контроля.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Муниципальный контроль за соблюдением правил бла</w:t>
      </w:r>
      <w:r w:rsidR="007D5981" w:rsidRPr="003C12FB">
        <w:rPr>
          <w:rFonts w:ascii="Times New Roman" w:hAnsi="Times New Roman" w:cs="Times New Roman"/>
          <w:sz w:val="24"/>
          <w:szCs w:val="24"/>
        </w:rPr>
        <w:t xml:space="preserve">гоустройства территории </w:t>
      </w:r>
      <w:r w:rsidR="00387B09" w:rsidRPr="00387B09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 Забайкальского края</w:t>
      </w:r>
      <w:r w:rsidRPr="003C12FB">
        <w:rPr>
          <w:rFonts w:ascii="Times New Roman" w:hAnsi="Times New Roman" w:cs="Times New Roman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</w:t>
      </w:r>
      <w:r w:rsidR="007D5981" w:rsidRPr="003C12FB">
        <w:rPr>
          <w:rFonts w:ascii="Times New Roman" w:hAnsi="Times New Roman" w:cs="Times New Roman"/>
          <w:sz w:val="24"/>
          <w:szCs w:val="24"/>
        </w:rPr>
        <w:t xml:space="preserve">устройства территории </w:t>
      </w:r>
      <w:r w:rsidR="00387B09" w:rsidRP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3C12FB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осуществляется за</w:t>
      </w:r>
      <w:r w:rsidR="004E28BF" w:rsidRPr="003C12FB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Pr="003C12FB">
        <w:rPr>
          <w:rFonts w:ascii="Times New Roman" w:hAnsi="Times New Roman" w:cs="Times New Roman"/>
          <w:sz w:val="24"/>
          <w:szCs w:val="24"/>
        </w:rPr>
        <w:t>: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1) обязательных требований по содержанию прилегающих территорий;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2) обязательных требований по содержанию элементов и объектов благоустройства, в том числе требований: 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387B09" w:rsidRP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lastRenderedPageBreak/>
        <w:t>Петровск-Забайкальского муниципального округа Забайкальского края</w:t>
      </w:r>
      <w:r w:rsidRPr="003C12FB">
        <w:rPr>
          <w:rFonts w:ascii="Times New Roman" w:hAnsi="Times New Roman" w:cs="Times New Roman"/>
          <w:sz w:val="24"/>
          <w:szCs w:val="24"/>
        </w:rPr>
        <w:t xml:space="preserve"> и Правилами благоустройства;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3) обязательных требований по уборке территории </w:t>
      </w:r>
      <w:r w:rsidR="00387B09" w:rsidRP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3C12FB">
        <w:rPr>
          <w:rFonts w:ascii="Times New Roman" w:hAnsi="Times New Roman" w:cs="Times New Roman"/>
          <w:sz w:val="24"/>
          <w:szCs w:val="24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4) обязательных требований по уборке территории </w:t>
      </w:r>
      <w:r w:rsidR="00387B09" w:rsidRP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3C12FB">
        <w:rPr>
          <w:rFonts w:ascii="Times New Roman" w:hAnsi="Times New Roman" w:cs="Times New Roman"/>
          <w:sz w:val="24"/>
          <w:szCs w:val="24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5) дополнительных обязательных требований пожарной безопасности в период действия особого противопожарного режима; 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6)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7) обязательных требований по посадке, охране и содержанию зеленых насаждений, в </w:t>
      </w:r>
      <w:r w:rsidR="00AB5E55" w:rsidRPr="003C12FB">
        <w:rPr>
          <w:rFonts w:ascii="Times New Roman" w:hAnsi="Times New Roman" w:cs="Times New Roman"/>
          <w:sz w:val="24"/>
          <w:szCs w:val="24"/>
        </w:rPr>
        <w:t>том числе обязательных требований</w:t>
      </w:r>
      <w:r w:rsidRPr="003C12FB">
        <w:rPr>
          <w:rFonts w:ascii="Times New Roman" w:hAnsi="Times New Roman" w:cs="Times New Roman"/>
          <w:sz w:val="24"/>
          <w:szCs w:val="24"/>
        </w:rPr>
        <w:t xml:space="preserve">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E28BF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8) обязательных требований по складированию твердых коммунальных отходов;</w:t>
      </w:r>
    </w:p>
    <w:p w:rsidR="004E28BF" w:rsidRPr="003C12FB" w:rsidRDefault="00AB5E55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9) обязательных требований</w:t>
      </w:r>
      <w:r w:rsidR="004E28BF" w:rsidRPr="003C12FB">
        <w:rPr>
          <w:rFonts w:ascii="Times New Roman" w:hAnsi="Times New Roman" w:cs="Times New Roman"/>
          <w:sz w:val="24"/>
          <w:szCs w:val="24"/>
        </w:rPr>
        <w:t xml:space="preserve">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соблюдением выполнения предписаний органов муниципального контроля.</w:t>
      </w:r>
    </w:p>
    <w:p w:rsidR="00DB7FC4" w:rsidRPr="003C12FB" w:rsidRDefault="004E28BF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2.3</w:t>
      </w:r>
      <w:r w:rsidR="00DB7FC4" w:rsidRPr="003C12FB">
        <w:rPr>
          <w:rFonts w:ascii="Times New Roman" w:hAnsi="Times New Roman" w:cs="Times New Roman"/>
          <w:sz w:val="24"/>
          <w:szCs w:val="24"/>
        </w:rPr>
        <w:t>. Анализ и оценка рисков причинения вреда охраняемым законом ценностям.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Мониторинг состояния субъектов контроля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территории, непринятие мер по ремонту и содержанию фасадов, размещению незаконной рекламы, нарушения при проведении земляных работ и прочее.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</w:t>
      </w:r>
      <w:r w:rsidRPr="003C12FB">
        <w:rPr>
          <w:rFonts w:ascii="Times New Roman" w:hAnsi="Times New Roman" w:cs="Times New Roman"/>
          <w:sz w:val="24"/>
          <w:szCs w:val="24"/>
        </w:rPr>
        <w:lastRenderedPageBreak/>
        <w:t>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</w:t>
      </w:r>
      <w:r w:rsidR="007D5981" w:rsidRPr="003C12FB">
        <w:rPr>
          <w:rFonts w:ascii="Times New Roman" w:hAnsi="Times New Roman" w:cs="Times New Roman"/>
          <w:sz w:val="24"/>
          <w:szCs w:val="24"/>
        </w:rPr>
        <w:t>овыми актами в указанной сфере.</w:t>
      </w:r>
    </w:p>
    <w:p w:rsidR="00AB3961" w:rsidRPr="003C12FB" w:rsidRDefault="00AB3961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C4" w:rsidRPr="003C12FB" w:rsidRDefault="00DB7FC4" w:rsidP="003C1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Раздел 3. Цели и задачи Программы</w:t>
      </w:r>
    </w:p>
    <w:p w:rsidR="00AB3961" w:rsidRPr="003C12FB" w:rsidRDefault="00AB3961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3.1. Цели Программы: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соблюдения,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профилактика и предупреждение правонарушений в сфере деятельности субъектами контроля,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B3961" w:rsidRPr="003C12FB" w:rsidRDefault="00AB3961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C4" w:rsidRPr="003C12FB" w:rsidRDefault="0066016D" w:rsidP="003C1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Раздел 4. М</w:t>
      </w:r>
      <w:r w:rsidR="00DB7FC4" w:rsidRPr="003C12FB">
        <w:rPr>
          <w:rFonts w:ascii="Times New Roman" w:hAnsi="Times New Roman" w:cs="Times New Roman"/>
          <w:sz w:val="24"/>
          <w:szCs w:val="24"/>
        </w:rPr>
        <w:t>ероприяти</w:t>
      </w:r>
      <w:r w:rsidR="00CD5C0A" w:rsidRPr="003C12FB">
        <w:rPr>
          <w:rFonts w:ascii="Times New Roman" w:hAnsi="Times New Roman" w:cs="Times New Roman"/>
          <w:sz w:val="24"/>
          <w:szCs w:val="24"/>
        </w:rPr>
        <w:t>я</w:t>
      </w:r>
      <w:r w:rsidR="00DB7FC4" w:rsidRPr="003C12FB">
        <w:rPr>
          <w:rFonts w:ascii="Times New Roman" w:hAnsi="Times New Roman" w:cs="Times New Roman"/>
          <w:sz w:val="24"/>
          <w:szCs w:val="24"/>
        </w:rPr>
        <w:t xml:space="preserve"> по профилактике нарушений</w:t>
      </w:r>
    </w:p>
    <w:p w:rsidR="00AB3961" w:rsidRPr="003C12FB" w:rsidRDefault="00AB3961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При осуществлении администрацией контроля в сфере благоустройства проводятся следующие виды профилактических мероприятий: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2) объявление предостережений;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3) консультирование;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4) профилактический визит.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4.1.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</w:t>
      </w:r>
      <w:r w:rsidRPr="003C12FB">
        <w:rPr>
          <w:rFonts w:ascii="Times New Roman" w:hAnsi="Times New Roman" w:cs="Times New Roman"/>
          <w:sz w:val="24"/>
          <w:szCs w:val="24"/>
        </w:rPr>
        <w:lastRenderedPageBreak/>
        <w:t>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Администрация также вправе информировать население городского округа «Город Петровск-Забайкальский» на собраниях и конференциях граждан об обязательных требованиях, предъявляемых к объектам контроля.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4.2.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387B09" w:rsidRP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3C12FB">
        <w:rPr>
          <w:rFonts w:ascii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«О типовых формах документов, используемых контрольным (надзорным) органом». 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4.3.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главой (заместителем главы) </w:t>
      </w:r>
      <w:r w:rsidR="00387B09" w:rsidRPr="000520A0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3C12FB">
        <w:rPr>
          <w:rFonts w:ascii="Times New Roman" w:hAnsi="Times New Roman" w:cs="Times New Roman"/>
          <w:sz w:val="24"/>
          <w:szCs w:val="24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городского округа «Город Петровск-Забайкальский» или должностным лицом, уполномоченным осуществлять контроль.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4.4.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6016D" w:rsidRPr="003C12FB" w:rsidRDefault="0066016D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D5C0A" w:rsidRPr="003C12FB" w:rsidRDefault="00CD5C0A" w:rsidP="003C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0A" w:rsidRPr="003C12FB" w:rsidRDefault="00CD5C0A" w:rsidP="003C1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1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Сроки(периодичность) проведения профилактических мероприятий</w:t>
      </w:r>
    </w:p>
    <w:p w:rsidR="00CD5C0A" w:rsidRPr="003C12FB" w:rsidRDefault="00CD5C0A" w:rsidP="003C1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3259"/>
        <w:gridCol w:w="3212"/>
        <w:gridCol w:w="2126"/>
      </w:tblGrid>
      <w:tr w:rsidR="00CD5C0A" w:rsidRPr="003C12FB" w:rsidTr="00CD5C0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D5C0A" w:rsidRPr="003C12FB" w:rsidTr="00CD5C0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C0A" w:rsidRPr="003C12FB" w:rsidTr="00CD5C0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1D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 администрации городского округа «Город </w:t>
            </w:r>
            <w:r w:rsidR="00C3127F"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Петровск-Забайкальский</w:t>
            </w: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2AE" w:rsidRPr="001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D02AE" w:rsidRPr="001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официальном сайте администрации муниципального района «Петровск-Забайкальский район» в информационно-телекоммуникационной сети «Интернет»</w:t>
            </w:r>
            <w:r w:rsidR="001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перечней нормативных правовых актов или их отдельных частей, содержащих установленные требования, оценка соблюдения которых является предметом муниципального контроля в сфере благоустройства на территории </w:t>
            </w:r>
            <w:r w:rsidR="001D02A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Петровск-Забайкальского </w:t>
            </w:r>
            <w:r w:rsidR="001D02AE" w:rsidRPr="000520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муниципального округа Забайкальского края</w:t>
            </w: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а также текстов нормативно правовых актов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 уполномоченные на осуществление </w:t>
            </w: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 в сфере благоустройства</w:t>
            </w:r>
          </w:p>
        </w:tc>
      </w:tr>
      <w:tr w:rsidR="00CD5C0A" w:rsidRPr="003C12FB" w:rsidTr="00CD5C0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контролируемых лиц по вопросам соблюдения обязательных требований по телефону, посредством видео-конференц-связи, на личном приеме либо в ходе проведения профилактических мероприятий, контрольных мероприятий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поступившим обращениям о проведении таких консультаций, а также при проведении контрольных 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 уполномоченные на осуществление муниципального контроля в сфере благоустройства</w:t>
            </w:r>
          </w:p>
        </w:tc>
      </w:tr>
      <w:tr w:rsidR="00CD5C0A" w:rsidRPr="003C12FB" w:rsidTr="00CD5C0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1D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размещение на официальном сайте администрации городского округа «Город </w:t>
            </w:r>
            <w:r w:rsidR="00C3127F"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Петровск-Забайкальский</w:t>
            </w: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2AE" w:rsidRPr="001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официальном сайте администрации муниципального района «Петровск-Забайкальский район» в информационно-телекоммуникационной сети «Интернет»</w:t>
            </w: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осуществления муниципального контроля в сфере благоустройства на территории </w:t>
            </w:r>
            <w:r w:rsidR="001D02AE" w:rsidRPr="000520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Петровск-Забайкальского муниципального округа Забайкальского края</w:t>
            </w: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указанием наиболее часто встречающихся случаев нарушений обязательных требований с рекомендациями в отношении мер, которые должны приниматься проверяемыми лицами в целях недопущения таких нарушений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1D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25.12.202</w:t>
            </w:r>
            <w:r w:rsidR="001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 уполномоченные на осуществление муниципального контроля в сфере благоустройства</w:t>
            </w:r>
          </w:p>
        </w:tc>
      </w:tr>
      <w:tr w:rsidR="00CD5C0A" w:rsidRPr="003C12FB" w:rsidTr="00CD5C0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недопустимости нарушения обязательных требований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 оснований, предусмотренных законодательством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C0A" w:rsidRPr="003C12FB" w:rsidRDefault="00CD5C0A" w:rsidP="003C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 уполномоченные на осуществление муниципального контроля в сфере благоустройства</w:t>
            </w:r>
          </w:p>
        </w:tc>
      </w:tr>
    </w:tbl>
    <w:p w:rsidR="00DB7FC4" w:rsidRPr="003C12FB" w:rsidRDefault="00DB7FC4" w:rsidP="003C1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Раздел 5. Результативность и эффективность Программы.</w:t>
      </w:r>
    </w:p>
    <w:p w:rsidR="00AB3961" w:rsidRPr="003C12FB" w:rsidRDefault="00AB3961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снижение рисков причинения вреда охраняемым законом ценностям;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увеличение доли законопослушных субъектов контроля - развитие системы профилактических мероприятий органа муниципального контроля;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внедрение различных способов профилактики;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разработка и внедрение технологий профилактической работы внутри органа муниципального контроля;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органа муниципального контроля;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повышение прозрачности деятельности органа муниципального контроля;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уменьшение административной нагрузки на субъекты контроля;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субъектов контроля;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мотивация субъектов контроля к добросовестному поведению;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снижение уровня правонарушений в сфере благоустройства.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- экологический эффект- повышение уровня экологической безопасности населения.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FB">
        <w:rPr>
          <w:rFonts w:ascii="Times New Roman" w:hAnsi="Times New Roman" w:cs="Times New Roman"/>
          <w:sz w:val="24"/>
          <w:szCs w:val="24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C4" w:rsidRPr="003C12FB" w:rsidRDefault="00DB7FC4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32" w:rsidRPr="003C12FB" w:rsidRDefault="00E20132" w:rsidP="003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0132" w:rsidRPr="003C12FB" w:rsidSect="004A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80D"/>
    <w:rsid w:val="000520A0"/>
    <w:rsid w:val="000C1870"/>
    <w:rsid w:val="001D02AE"/>
    <w:rsid w:val="001E6268"/>
    <w:rsid w:val="00247678"/>
    <w:rsid w:val="00275604"/>
    <w:rsid w:val="002830EE"/>
    <w:rsid w:val="00291BD0"/>
    <w:rsid w:val="00387B09"/>
    <w:rsid w:val="003C12FB"/>
    <w:rsid w:val="00437569"/>
    <w:rsid w:val="004A1B37"/>
    <w:rsid w:val="004E28BF"/>
    <w:rsid w:val="0057107F"/>
    <w:rsid w:val="005E33D4"/>
    <w:rsid w:val="0066016D"/>
    <w:rsid w:val="00677977"/>
    <w:rsid w:val="006A70E5"/>
    <w:rsid w:val="006F680D"/>
    <w:rsid w:val="00705A20"/>
    <w:rsid w:val="00720B52"/>
    <w:rsid w:val="0074146C"/>
    <w:rsid w:val="007D5981"/>
    <w:rsid w:val="00996196"/>
    <w:rsid w:val="00AA2307"/>
    <w:rsid w:val="00AB3961"/>
    <w:rsid w:val="00AB5E55"/>
    <w:rsid w:val="00C3127F"/>
    <w:rsid w:val="00CD5C0A"/>
    <w:rsid w:val="00DB7FC4"/>
    <w:rsid w:val="00DD70A3"/>
    <w:rsid w:val="00E20132"/>
    <w:rsid w:val="00F374A0"/>
    <w:rsid w:val="00F74062"/>
    <w:rsid w:val="00F8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6ABCB-2722-4FB0-882B-BCD2D83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2023-12-11T03:13:00Z</cp:lastPrinted>
  <dcterms:created xsi:type="dcterms:W3CDTF">2023-12-11T03:15:00Z</dcterms:created>
  <dcterms:modified xsi:type="dcterms:W3CDTF">2024-09-30T05:31:00Z</dcterms:modified>
</cp:coreProperties>
</file>