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F0" w:rsidRPr="00572BDA" w:rsidRDefault="00572BDA" w:rsidP="00B10540">
      <w:pPr>
        <w:pStyle w:val="af1"/>
        <w:rPr>
          <w:sz w:val="36"/>
          <w:szCs w:val="36"/>
        </w:rPr>
      </w:pPr>
      <w:r w:rsidRPr="00572BDA">
        <w:rPr>
          <w:sz w:val="36"/>
          <w:szCs w:val="36"/>
        </w:rPr>
        <w:t xml:space="preserve">АДМИНИСТРАЦИЯ </w:t>
      </w:r>
    </w:p>
    <w:p w:rsidR="008034F0" w:rsidRPr="00572BDA" w:rsidRDefault="00572BDA" w:rsidP="008034F0">
      <w:pPr>
        <w:jc w:val="center"/>
        <w:rPr>
          <w:b/>
          <w:bCs/>
          <w:sz w:val="36"/>
          <w:szCs w:val="36"/>
        </w:rPr>
      </w:pPr>
      <w:r w:rsidRPr="00572BDA">
        <w:rPr>
          <w:b/>
          <w:bCs/>
          <w:sz w:val="36"/>
          <w:szCs w:val="36"/>
        </w:rPr>
        <w:t xml:space="preserve"> ПЕТРОВСК-ЗАБАЙКАЛЬСКОГО МУНИЦИПАЛЬНОГО ОКРУГА</w:t>
      </w:r>
    </w:p>
    <w:p w:rsidR="00B10540" w:rsidRDefault="00B10540" w:rsidP="008034F0">
      <w:pPr>
        <w:jc w:val="center"/>
        <w:rPr>
          <w:b/>
          <w:bCs/>
          <w:sz w:val="48"/>
        </w:rPr>
      </w:pPr>
    </w:p>
    <w:p w:rsidR="008034F0" w:rsidRPr="00572BDA" w:rsidRDefault="008034F0" w:rsidP="008034F0">
      <w:pPr>
        <w:jc w:val="center"/>
        <w:rPr>
          <w:b/>
          <w:bCs/>
          <w:sz w:val="44"/>
          <w:szCs w:val="44"/>
        </w:rPr>
      </w:pPr>
      <w:r w:rsidRPr="00572BDA">
        <w:rPr>
          <w:b/>
          <w:bCs/>
          <w:sz w:val="44"/>
          <w:szCs w:val="44"/>
        </w:rPr>
        <w:t>П</w:t>
      </w:r>
      <w:r w:rsidR="000709F7" w:rsidRPr="00572BDA">
        <w:rPr>
          <w:b/>
          <w:bCs/>
          <w:sz w:val="44"/>
          <w:szCs w:val="44"/>
        </w:rPr>
        <w:t>ОСТАНОВЛЕНИЕ</w:t>
      </w:r>
    </w:p>
    <w:p w:rsidR="00572BDA" w:rsidRDefault="00572BDA" w:rsidP="008034F0">
      <w:pPr>
        <w:rPr>
          <w:sz w:val="28"/>
        </w:rPr>
      </w:pPr>
    </w:p>
    <w:p w:rsidR="008034F0" w:rsidRPr="00572BDA" w:rsidRDefault="00572BDA" w:rsidP="008034F0">
      <w:r w:rsidRPr="00572BDA">
        <w:t xml:space="preserve">20 февраля </w:t>
      </w:r>
      <w:r w:rsidR="0010749C" w:rsidRPr="00572BDA">
        <w:t>2025</w:t>
      </w:r>
      <w:r w:rsidR="008034F0" w:rsidRPr="00572BDA">
        <w:t xml:space="preserve"> г                                             </w:t>
      </w:r>
      <w:r w:rsidR="0010749C" w:rsidRPr="00572BDA">
        <w:t xml:space="preserve">                </w:t>
      </w:r>
      <w:r w:rsidRPr="00572BDA">
        <w:t xml:space="preserve">                       </w:t>
      </w:r>
      <w:r>
        <w:t xml:space="preserve">                      </w:t>
      </w:r>
      <w:r w:rsidR="0010749C" w:rsidRPr="00572BDA">
        <w:t xml:space="preserve">        № </w:t>
      </w:r>
      <w:r w:rsidRPr="00572BDA">
        <w:t>188</w:t>
      </w:r>
    </w:p>
    <w:p w:rsidR="008034F0" w:rsidRPr="00572BDA" w:rsidRDefault="008034F0" w:rsidP="008034F0">
      <w:pPr>
        <w:jc w:val="center"/>
      </w:pPr>
    </w:p>
    <w:p w:rsidR="008034F0" w:rsidRPr="00572BDA" w:rsidRDefault="008034F0" w:rsidP="008034F0">
      <w:pPr>
        <w:jc w:val="center"/>
      </w:pPr>
      <w:r w:rsidRPr="00572BDA">
        <w:t>г. Петровск-Забайкальский</w:t>
      </w:r>
    </w:p>
    <w:p w:rsidR="006E1FEC" w:rsidRPr="00572BDA" w:rsidRDefault="006E1FEC" w:rsidP="00572BDA">
      <w:pPr>
        <w:pStyle w:val="ConsPlusTitle"/>
        <w:widowControl/>
        <w:suppressAutoHyphens/>
        <w:jc w:val="center"/>
        <w:rPr>
          <w:rFonts w:ascii="Times New Roman" w:hAnsi="Times New Roman" w:cs="Times New Roman"/>
          <w:b w:val="0"/>
          <w:bCs w:val="0"/>
          <w:sz w:val="24"/>
          <w:szCs w:val="24"/>
        </w:rPr>
      </w:pPr>
    </w:p>
    <w:p w:rsidR="008C4D01" w:rsidRPr="00572BDA" w:rsidRDefault="004F6F60" w:rsidP="008034F0">
      <w:pPr>
        <w:keepNext/>
        <w:keepLines/>
        <w:autoSpaceDE w:val="0"/>
        <w:autoSpaceDN w:val="0"/>
        <w:adjustRightInd w:val="0"/>
        <w:jc w:val="center"/>
        <w:rPr>
          <w:b/>
          <w:bCs/>
        </w:rPr>
      </w:pPr>
      <w:r w:rsidRPr="00572BDA">
        <w:rPr>
          <w:rFonts w:eastAsia="Calibri"/>
          <w:b/>
          <w:kern w:val="0"/>
          <w:lang w:eastAsia="ru-RU"/>
        </w:rPr>
        <w:t>О</w:t>
      </w:r>
      <w:r w:rsidR="00273E32" w:rsidRPr="00572BDA">
        <w:rPr>
          <w:b/>
        </w:rPr>
        <w:t>б утверждении По</w:t>
      </w:r>
      <w:r w:rsidR="00B90E4D" w:rsidRPr="00572BDA">
        <w:rPr>
          <w:b/>
        </w:rPr>
        <w:t>ложения</w:t>
      </w:r>
      <w:r w:rsidR="00B90E4D" w:rsidRPr="00572BDA">
        <w:rPr>
          <w:b/>
        </w:rPr>
        <w:br/>
      </w:r>
      <w:r w:rsidR="00E12FF2" w:rsidRPr="00572BDA">
        <w:rPr>
          <w:b/>
        </w:rPr>
        <w:t>и состава эвакуационной комиссии</w:t>
      </w:r>
      <w:r w:rsidR="00273E32" w:rsidRPr="00572BDA">
        <w:rPr>
          <w:b/>
        </w:rPr>
        <w:t xml:space="preserve"> </w:t>
      </w:r>
      <w:r w:rsidR="00B90E4D" w:rsidRPr="00572BDA">
        <w:rPr>
          <w:b/>
        </w:rPr>
        <w:br/>
      </w:r>
      <w:r w:rsidR="00273E32" w:rsidRPr="00572BDA">
        <w:rPr>
          <w:b/>
        </w:rPr>
        <w:t xml:space="preserve"> </w:t>
      </w:r>
      <w:r w:rsidR="008034F0" w:rsidRPr="00572BDA">
        <w:rPr>
          <w:b/>
        </w:rPr>
        <w:t>Петровск-Забайкальск</w:t>
      </w:r>
      <w:r w:rsidR="00E12FF2" w:rsidRPr="00572BDA">
        <w:rPr>
          <w:b/>
        </w:rPr>
        <w:t>ого муниципального</w:t>
      </w:r>
      <w:r w:rsidR="0010749C" w:rsidRPr="00572BDA">
        <w:rPr>
          <w:b/>
        </w:rPr>
        <w:t xml:space="preserve"> округ</w:t>
      </w:r>
      <w:r w:rsidR="00E12FF2" w:rsidRPr="00572BDA">
        <w:rPr>
          <w:b/>
        </w:rPr>
        <w:t>а</w:t>
      </w:r>
    </w:p>
    <w:p w:rsidR="00E12FF2" w:rsidRPr="00572BDA" w:rsidRDefault="00E12FF2" w:rsidP="00D04EBF">
      <w:pPr>
        <w:keepNext/>
        <w:keepLines/>
        <w:autoSpaceDE w:val="0"/>
        <w:autoSpaceDN w:val="0"/>
        <w:adjustRightInd w:val="0"/>
        <w:jc w:val="both"/>
        <w:rPr>
          <w:rFonts w:eastAsia="Calibri"/>
        </w:rPr>
      </w:pPr>
    </w:p>
    <w:p w:rsidR="00D04EBF" w:rsidRPr="00572BDA" w:rsidRDefault="00D21F2F" w:rsidP="00D04EBF">
      <w:pPr>
        <w:pStyle w:val="1"/>
        <w:shd w:val="clear" w:color="auto" w:fill="FFFFFF"/>
        <w:spacing w:before="0"/>
        <w:ind w:firstLine="709"/>
        <w:jc w:val="both"/>
        <w:rPr>
          <w:rFonts w:ascii="Times New Roman" w:hAnsi="Times New Roman"/>
          <w:color w:val="auto"/>
          <w:sz w:val="24"/>
          <w:szCs w:val="24"/>
        </w:rPr>
      </w:pPr>
      <w:r w:rsidRPr="00572BDA">
        <w:rPr>
          <w:rFonts w:ascii="Times New Roman" w:hAnsi="Times New Roman"/>
          <w:b w:val="0"/>
          <w:color w:val="auto"/>
          <w:sz w:val="24"/>
          <w:szCs w:val="24"/>
        </w:rPr>
        <w:t>Во исполнение Ф</w:t>
      </w:r>
      <w:r w:rsidR="00D04EBF" w:rsidRPr="00572BDA">
        <w:rPr>
          <w:rFonts w:ascii="Times New Roman" w:hAnsi="Times New Roman"/>
          <w:b w:val="0"/>
          <w:color w:val="auto"/>
          <w:sz w:val="24"/>
          <w:szCs w:val="24"/>
        </w:rPr>
        <w:t>едеральных законов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w:t>
      </w:r>
      <w:r w:rsidR="00D04EBF" w:rsidRPr="00572BDA">
        <w:rPr>
          <w:rFonts w:ascii="Times New Roman" w:hAnsi="Times New Roman"/>
          <w:b w:val="0"/>
          <w:bCs w:val="0"/>
          <w:color w:val="auto"/>
          <w:kern w:val="36"/>
          <w:sz w:val="24"/>
          <w:szCs w:val="24"/>
          <w:lang w:eastAsia="ru-RU"/>
        </w:rPr>
        <w:t>», </w:t>
      </w:r>
      <w:r w:rsidR="00D04EBF" w:rsidRPr="00572BDA">
        <w:rPr>
          <w:rFonts w:ascii="Times New Roman" w:eastAsia="Calibri" w:hAnsi="Times New Roman"/>
          <w:b w:val="0"/>
          <w:color w:val="auto"/>
          <w:sz w:val="24"/>
          <w:szCs w:val="24"/>
        </w:rPr>
        <w:t xml:space="preserve">от 6 октября 2003 года № 131-ФЗ «Об общих принципах организации местного самоуправления в Российской Федерации», </w:t>
      </w:r>
      <w:r w:rsidR="00D04EBF" w:rsidRPr="00572BDA">
        <w:rPr>
          <w:rFonts w:ascii="Times New Roman" w:hAnsi="Times New Roman"/>
          <w:b w:val="0"/>
          <w:bCs w:val="0"/>
          <w:color w:val="auto"/>
          <w:kern w:val="36"/>
          <w:sz w:val="24"/>
          <w:szCs w:val="24"/>
          <w:lang w:eastAsia="ru-RU"/>
        </w:rPr>
        <w:t>постановлений Правительства Российской Федерации от 30 ноября 2023 года</w:t>
      </w:r>
      <w:r w:rsidR="00572BDA">
        <w:rPr>
          <w:rFonts w:ascii="Times New Roman" w:hAnsi="Times New Roman"/>
          <w:b w:val="0"/>
          <w:bCs w:val="0"/>
          <w:color w:val="auto"/>
          <w:kern w:val="36"/>
          <w:sz w:val="24"/>
          <w:szCs w:val="24"/>
          <w:lang w:eastAsia="ru-RU"/>
        </w:rPr>
        <w:t xml:space="preserve"> </w:t>
      </w:r>
      <w:r w:rsidR="00D04EBF" w:rsidRPr="00572BDA">
        <w:rPr>
          <w:rFonts w:ascii="Times New Roman" w:hAnsi="Times New Roman"/>
          <w:b w:val="0"/>
          <w:bCs w:val="0"/>
          <w:color w:val="auto"/>
          <w:kern w:val="36"/>
          <w:sz w:val="24"/>
          <w:szCs w:val="24"/>
          <w:lang w:eastAsia="ru-RU"/>
        </w:rPr>
        <w:t xml:space="preserve">№ 2056 «О порядке эвакуации населения, материальных и культурных ценностей в безопасные районы», от 26 ноября 2007 года </w:t>
      </w:r>
      <w:r w:rsidR="00572BDA">
        <w:rPr>
          <w:rFonts w:ascii="Times New Roman" w:hAnsi="Times New Roman"/>
          <w:b w:val="0"/>
          <w:bCs w:val="0"/>
          <w:color w:val="auto"/>
          <w:kern w:val="36"/>
          <w:sz w:val="24"/>
          <w:szCs w:val="24"/>
          <w:lang w:eastAsia="ru-RU"/>
        </w:rPr>
        <w:t xml:space="preserve">           </w:t>
      </w:r>
      <w:r w:rsidR="00D04EBF" w:rsidRPr="00572BDA">
        <w:rPr>
          <w:rFonts w:ascii="Times New Roman" w:hAnsi="Times New Roman"/>
          <w:b w:val="0"/>
          <w:bCs w:val="0"/>
          <w:color w:val="auto"/>
          <w:kern w:val="36"/>
          <w:sz w:val="24"/>
          <w:szCs w:val="24"/>
          <w:lang w:eastAsia="ru-RU"/>
        </w:rPr>
        <w:t xml:space="preserve">№ 804 «Об утверждении Положения о гражданской обороне в Российской Федерации», </w:t>
      </w:r>
      <w:r w:rsidRPr="00572BDA">
        <w:rPr>
          <w:rFonts w:ascii="Times New Roman" w:hAnsi="Times New Roman"/>
          <w:b w:val="0"/>
          <w:bCs w:val="0"/>
          <w:color w:val="auto"/>
          <w:kern w:val="36"/>
          <w:sz w:val="24"/>
          <w:szCs w:val="24"/>
          <w:lang w:eastAsia="ru-RU"/>
        </w:rPr>
        <w:t xml:space="preserve">в соответствии с </w:t>
      </w:r>
      <w:r w:rsidR="00D04EBF" w:rsidRPr="00572BDA">
        <w:rPr>
          <w:rFonts w:ascii="Times New Roman" w:hAnsi="Times New Roman"/>
          <w:b w:val="0"/>
          <w:color w:val="auto"/>
          <w:sz w:val="24"/>
          <w:szCs w:val="24"/>
        </w:rPr>
        <w:t>Уставом Петровск-Забайкальского муниципального округа</w:t>
      </w:r>
      <w:r w:rsidR="00D04EBF" w:rsidRPr="00572BDA">
        <w:rPr>
          <w:rFonts w:ascii="Times New Roman" w:hAnsi="Times New Roman"/>
          <w:b w:val="0"/>
          <w:bCs w:val="0"/>
          <w:color w:val="auto"/>
          <w:kern w:val="36"/>
          <w:sz w:val="24"/>
          <w:szCs w:val="24"/>
          <w:lang w:eastAsia="ru-RU"/>
        </w:rPr>
        <w:t>, с целью организации планирования, подготовки и общего руководства проведением</w:t>
      </w:r>
      <w:r w:rsidR="00D04EBF" w:rsidRPr="00572BDA">
        <w:rPr>
          <w:rFonts w:ascii="Times New Roman" w:hAnsi="Times New Roman"/>
          <w:b w:val="0"/>
          <w:color w:val="auto"/>
          <w:sz w:val="24"/>
          <w:szCs w:val="24"/>
        </w:rPr>
        <w:t xml:space="preserve"> эвакуации населения, материальных и культурных ценностей в безопасные районы, проведению мероприятий по приёму, размещению и первоочередному жизнеобеспечению эвакуируемого и рассредоточиваемого населения, хранения материальных и культурных ценностей, </w:t>
      </w:r>
      <w:r w:rsidR="00D04EBF" w:rsidRPr="00572BDA">
        <w:rPr>
          <w:rFonts w:ascii="Times New Roman" w:hAnsi="Times New Roman"/>
          <w:color w:val="auto"/>
          <w:sz w:val="24"/>
          <w:szCs w:val="24"/>
        </w:rPr>
        <w:t>постановляет:</w:t>
      </w:r>
    </w:p>
    <w:p w:rsidR="008034F0" w:rsidRPr="00572BDA" w:rsidRDefault="00F97AE9" w:rsidP="00F97AE9">
      <w:pPr>
        <w:pStyle w:val="1"/>
        <w:shd w:val="clear" w:color="auto" w:fill="FFFFFF"/>
        <w:spacing w:before="0"/>
        <w:ind w:firstLine="709"/>
        <w:jc w:val="both"/>
        <w:rPr>
          <w:rFonts w:ascii="Times New Roman" w:hAnsi="Times New Roman"/>
          <w:b w:val="0"/>
          <w:color w:val="auto"/>
          <w:sz w:val="24"/>
          <w:szCs w:val="24"/>
        </w:rPr>
      </w:pPr>
      <w:r w:rsidRPr="00572BDA">
        <w:rPr>
          <w:rFonts w:ascii="Times New Roman" w:hAnsi="Times New Roman"/>
          <w:b w:val="0"/>
          <w:color w:val="auto"/>
          <w:sz w:val="24"/>
          <w:szCs w:val="24"/>
        </w:rPr>
        <w:t>1. Создать эвакуационную комиссию Петровск-Забайкальского муниципального округа.</w:t>
      </w:r>
    </w:p>
    <w:p w:rsidR="00F97AE9" w:rsidRPr="00572BDA" w:rsidRDefault="00F97AE9" w:rsidP="008034F0">
      <w:pPr>
        <w:ind w:firstLine="709"/>
        <w:jc w:val="both"/>
        <w:rPr>
          <w:rFonts w:eastAsia="Calibri"/>
        </w:rPr>
      </w:pPr>
      <w:r w:rsidRPr="00572BDA">
        <w:rPr>
          <w:rFonts w:eastAsia="Calibri"/>
        </w:rPr>
        <w:t xml:space="preserve">2. </w:t>
      </w:r>
      <w:r w:rsidR="00972C2D" w:rsidRPr="00572BDA">
        <w:rPr>
          <w:rFonts w:eastAsia="Calibri"/>
        </w:rPr>
        <w:t>Утвердить</w:t>
      </w:r>
      <w:r w:rsidRPr="00572BDA">
        <w:rPr>
          <w:rFonts w:eastAsia="Calibri"/>
        </w:rPr>
        <w:t>:</w:t>
      </w:r>
    </w:p>
    <w:p w:rsidR="00F97AE9" w:rsidRPr="00572BDA" w:rsidRDefault="00F97AE9" w:rsidP="008034F0">
      <w:pPr>
        <w:ind w:firstLine="709"/>
        <w:jc w:val="both"/>
        <w:rPr>
          <w:color w:val="auto"/>
        </w:rPr>
      </w:pPr>
      <w:r w:rsidRPr="00572BDA">
        <w:rPr>
          <w:rFonts w:eastAsia="Calibri"/>
        </w:rPr>
        <w:t>1)</w:t>
      </w:r>
      <w:r w:rsidR="00972C2D" w:rsidRPr="00572BDA">
        <w:t xml:space="preserve"> Положение об </w:t>
      </w:r>
      <w:r w:rsidR="00D21F2F" w:rsidRPr="00572BDA">
        <w:rPr>
          <w:color w:val="auto"/>
        </w:rPr>
        <w:t>эвакуационной комиссии</w:t>
      </w:r>
      <w:r w:rsidRPr="00572BDA">
        <w:rPr>
          <w:color w:val="auto"/>
        </w:rPr>
        <w:t xml:space="preserve"> Петровск-Забайкальского муниципального округа (приложение №1);</w:t>
      </w:r>
    </w:p>
    <w:p w:rsidR="00F97AE9" w:rsidRPr="00572BDA" w:rsidRDefault="00F97AE9" w:rsidP="008034F0">
      <w:pPr>
        <w:ind w:firstLine="709"/>
        <w:jc w:val="both"/>
      </w:pPr>
      <w:r w:rsidRPr="00572BDA">
        <w:rPr>
          <w:color w:val="auto"/>
        </w:rPr>
        <w:t xml:space="preserve">2) </w:t>
      </w:r>
      <w:r w:rsidR="000533A4" w:rsidRPr="00572BDA">
        <w:rPr>
          <w:color w:val="auto"/>
        </w:rPr>
        <w:t>Д</w:t>
      </w:r>
      <w:r w:rsidR="00D21F2F" w:rsidRPr="00572BDA">
        <w:rPr>
          <w:color w:val="auto"/>
        </w:rPr>
        <w:t xml:space="preserve">олжностной </w:t>
      </w:r>
      <w:r w:rsidRPr="00572BDA">
        <w:rPr>
          <w:color w:val="auto"/>
        </w:rPr>
        <w:t>состав эвакуационной комиссии Петровск-Забайкальского муниципального округа (приложение №2);</w:t>
      </w:r>
      <w:r w:rsidR="00972C2D" w:rsidRPr="00572BDA">
        <w:t xml:space="preserve"> </w:t>
      </w:r>
    </w:p>
    <w:p w:rsidR="00FD72DB" w:rsidRPr="00572BDA" w:rsidRDefault="00F52F0C" w:rsidP="008034F0">
      <w:pPr>
        <w:ind w:firstLine="709"/>
        <w:jc w:val="both"/>
      </w:pPr>
      <w:r w:rsidRPr="00572BDA">
        <w:rPr>
          <w:rFonts w:eastAsia="Calibri"/>
        </w:rPr>
        <w:t>3</w:t>
      </w:r>
      <w:r w:rsidR="007B3082" w:rsidRPr="00572BDA">
        <w:rPr>
          <w:rFonts w:eastAsia="Calibri"/>
        </w:rPr>
        <w:t>. </w:t>
      </w:r>
      <w:r w:rsidR="00FD72DB" w:rsidRPr="00572BDA">
        <w:t xml:space="preserve">Признать утратившим силу </w:t>
      </w:r>
      <w:r w:rsidR="008034F0" w:rsidRPr="00572BDA">
        <w:t>постановление администрации городского округа «Го</w:t>
      </w:r>
      <w:r w:rsidR="00F97AE9" w:rsidRPr="00572BDA">
        <w:t>род Петровск-Забайкальский</w:t>
      </w:r>
      <w:r w:rsidR="003203A4" w:rsidRPr="00572BDA">
        <w:t xml:space="preserve">» от 9 апреля </w:t>
      </w:r>
      <w:r w:rsidR="007342DE" w:rsidRPr="00572BDA">
        <w:t>2019г</w:t>
      </w:r>
      <w:r w:rsidR="003203A4" w:rsidRPr="00572BDA">
        <w:t xml:space="preserve"> №139 </w:t>
      </w:r>
      <w:r w:rsidR="00F97AE9" w:rsidRPr="00572BDA">
        <w:t>«Об организации эвакуационной комиссии городского округа «Город Петровск-Забайкальский».</w:t>
      </w:r>
    </w:p>
    <w:p w:rsidR="00D21F2F" w:rsidRPr="00572BDA" w:rsidRDefault="00D21F2F" w:rsidP="00D21F2F">
      <w:pPr>
        <w:tabs>
          <w:tab w:val="left" w:pos="709"/>
          <w:tab w:val="left" w:pos="993"/>
        </w:tabs>
        <w:ind w:firstLine="1"/>
        <w:jc w:val="both"/>
        <w:rPr>
          <w:rFonts w:eastAsia="Times New Roman"/>
          <w:spacing w:val="2"/>
          <w:lang w:eastAsia="ru-RU"/>
        </w:rPr>
      </w:pPr>
      <w:r w:rsidRPr="00572BDA">
        <w:rPr>
          <w:rFonts w:eastAsia="Times New Roman"/>
          <w:spacing w:val="2"/>
          <w:lang w:eastAsia="ru-RU"/>
        </w:rPr>
        <w:tab/>
        <w:t>4. Настоящее постановление опубликовать в газете «Петровская Новь».</w:t>
      </w:r>
    </w:p>
    <w:p w:rsidR="007342DE" w:rsidRPr="00572BDA" w:rsidRDefault="00D21F2F" w:rsidP="00D21F2F">
      <w:pPr>
        <w:tabs>
          <w:tab w:val="left" w:pos="709"/>
          <w:tab w:val="left" w:pos="993"/>
        </w:tabs>
        <w:ind w:firstLine="1"/>
        <w:jc w:val="both"/>
        <w:rPr>
          <w:rFonts w:eastAsia="Calibri"/>
          <w:bCs/>
        </w:rPr>
      </w:pPr>
      <w:r w:rsidRPr="00572BDA">
        <w:rPr>
          <w:rFonts w:eastAsia="Times New Roman"/>
          <w:spacing w:val="2"/>
          <w:lang w:eastAsia="ru-RU"/>
        </w:rPr>
        <w:tab/>
      </w:r>
      <w:r w:rsidRPr="00572BDA">
        <w:rPr>
          <w:rFonts w:eastAsia="Calibri"/>
        </w:rPr>
        <w:t>5</w:t>
      </w:r>
      <w:r w:rsidR="00972C2D" w:rsidRPr="00572BDA">
        <w:rPr>
          <w:rFonts w:eastAsia="Calibri"/>
        </w:rPr>
        <w:t>.</w:t>
      </w:r>
      <w:r w:rsidR="007B3082" w:rsidRPr="00572BDA">
        <w:rPr>
          <w:rFonts w:eastAsia="Calibri"/>
        </w:rPr>
        <w:t> </w:t>
      </w:r>
      <w:r w:rsidR="00C51B36" w:rsidRPr="00572BDA">
        <w:rPr>
          <w:rFonts w:eastAsia="Calibri"/>
          <w:bCs/>
        </w:rPr>
        <w:t xml:space="preserve">Настоящее постановление вступает в силу </w:t>
      </w:r>
      <w:r w:rsidRPr="00572BDA">
        <w:rPr>
          <w:rFonts w:eastAsia="Calibri"/>
          <w:bCs/>
        </w:rPr>
        <w:t xml:space="preserve">на следующий день после дня </w:t>
      </w:r>
      <w:r w:rsidR="00C51B36" w:rsidRPr="00572BDA">
        <w:rPr>
          <w:rFonts w:eastAsia="Calibri"/>
          <w:bCs/>
        </w:rPr>
        <w:t>его официального опубликования (обнародования)</w:t>
      </w:r>
      <w:r w:rsidR="007342DE" w:rsidRPr="00572BDA">
        <w:rPr>
          <w:rFonts w:eastAsia="Calibri"/>
          <w:bCs/>
        </w:rPr>
        <w:t>.</w:t>
      </w:r>
      <w:r w:rsidR="00C51B36" w:rsidRPr="00572BDA">
        <w:rPr>
          <w:rFonts w:eastAsia="Calibri"/>
          <w:bCs/>
        </w:rPr>
        <w:t xml:space="preserve"> </w:t>
      </w:r>
    </w:p>
    <w:p w:rsidR="008034F0" w:rsidRPr="00572BDA" w:rsidRDefault="007342DE" w:rsidP="007342DE">
      <w:pPr>
        <w:tabs>
          <w:tab w:val="left" w:pos="709"/>
          <w:tab w:val="left" w:pos="993"/>
        </w:tabs>
        <w:ind w:firstLine="1"/>
        <w:jc w:val="both"/>
      </w:pPr>
      <w:r w:rsidRPr="00572BDA">
        <w:tab/>
        <w:t xml:space="preserve">6. </w:t>
      </w:r>
      <w:r w:rsidR="008034F0" w:rsidRPr="00572BDA">
        <w:t xml:space="preserve">Контроль за исполнением настоящего постановления </w:t>
      </w:r>
      <w:r w:rsidR="00F52F0C" w:rsidRPr="00572BDA">
        <w:t>возложить на заместителя</w:t>
      </w:r>
      <w:r w:rsidR="00D21F2F" w:rsidRPr="00572BDA">
        <w:t xml:space="preserve"> главы</w:t>
      </w:r>
      <w:r w:rsidR="00F52F0C" w:rsidRPr="00572BDA">
        <w:t xml:space="preserve"> по социальным вопросам </w:t>
      </w:r>
      <w:r w:rsidR="00D21F2F" w:rsidRPr="00572BDA">
        <w:t xml:space="preserve">и работе с общественными объединениями </w:t>
      </w:r>
      <w:r w:rsidR="00F52F0C" w:rsidRPr="00572BDA">
        <w:t>Петровск-Забайкальского муниципального округа</w:t>
      </w:r>
      <w:r w:rsidR="0010749C" w:rsidRPr="00572BDA">
        <w:t>.</w:t>
      </w:r>
    </w:p>
    <w:p w:rsidR="00F64386" w:rsidRPr="00572BDA" w:rsidRDefault="00F64386" w:rsidP="00FD72DB">
      <w:pPr>
        <w:pStyle w:val="a3"/>
        <w:tabs>
          <w:tab w:val="left" w:pos="6096"/>
        </w:tabs>
        <w:suppressAutoHyphens/>
        <w:spacing w:after="0"/>
        <w:ind w:firstLine="709"/>
        <w:rPr>
          <w:rFonts w:ascii="Times New Roman" w:hAnsi="Times New Roman"/>
        </w:rPr>
      </w:pPr>
    </w:p>
    <w:p w:rsidR="00572BDA" w:rsidRPr="00572BDA" w:rsidRDefault="00572BDA" w:rsidP="00B10540">
      <w:pPr>
        <w:pStyle w:val="a3"/>
        <w:tabs>
          <w:tab w:val="left" w:pos="6096"/>
        </w:tabs>
        <w:suppressAutoHyphens/>
        <w:spacing w:after="0"/>
        <w:ind w:firstLine="0"/>
        <w:rPr>
          <w:rFonts w:ascii="Times New Roman" w:hAnsi="Times New Roman"/>
        </w:rPr>
      </w:pPr>
    </w:p>
    <w:p w:rsidR="00572BDA" w:rsidRPr="00572BDA" w:rsidRDefault="00572BDA" w:rsidP="00B10540">
      <w:pPr>
        <w:pStyle w:val="a3"/>
        <w:tabs>
          <w:tab w:val="left" w:pos="6096"/>
        </w:tabs>
        <w:suppressAutoHyphens/>
        <w:spacing w:after="0"/>
        <w:ind w:firstLine="0"/>
        <w:rPr>
          <w:rFonts w:ascii="Times New Roman" w:hAnsi="Times New Roman"/>
        </w:rPr>
      </w:pPr>
    </w:p>
    <w:p w:rsidR="006A3352" w:rsidRPr="00572BDA" w:rsidRDefault="006A3352" w:rsidP="00B10540">
      <w:pPr>
        <w:pStyle w:val="a3"/>
        <w:tabs>
          <w:tab w:val="left" w:pos="6096"/>
        </w:tabs>
        <w:suppressAutoHyphens/>
        <w:spacing w:after="0"/>
        <w:ind w:firstLine="0"/>
        <w:rPr>
          <w:rFonts w:ascii="Times New Roman" w:hAnsi="Times New Roman"/>
        </w:rPr>
      </w:pPr>
      <w:r w:rsidRPr="00572BDA">
        <w:rPr>
          <w:rFonts w:ascii="Times New Roman" w:hAnsi="Times New Roman"/>
        </w:rPr>
        <w:t>Глава</w:t>
      </w:r>
      <w:r w:rsidR="004A63D0" w:rsidRPr="00572BDA">
        <w:rPr>
          <w:rFonts w:ascii="Times New Roman" w:hAnsi="Times New Roman"/>
        </w:rPr>
        <w:t xml:space="preserve"> </w:t>
      </w:r>
      <w:r w:rsidRPr="00572BDA">
        <w:rPr>
          <w:rFonts w:ascii="Times New Roman" w:hAnsi="Times New Roman"/>
        </w:rPr>
        <w:t xml:space="preserve">Петровск-Забайкальского </w:t>
      </w:r>
    </w:p>
    <w:p w:rsidR="007342DE" w:rsidRDefault="006A3352" w:rsidP="00E44498">
      <w:pPr>
        <w:pStyle w:val="a3"/>
        <w:tabs>
          <w:tab w:val="left" w:pos="6096"/>
        </w:tabs>
        <w:suppressAutoHyphens/>
        <w:spacing w:after="0"/>
        <w:ind w:firstLine="0"/>
        <w:rPr>
          <w:rFonts w:ascii="Times New Roman" w:hAnsi="Times New Roman"/>
        </w:rPr>
      </w:pPr>
      <w:r w:rsidRPr="00572BDA">
        <w:rPr>
          <w:rFonts w:ascii="Times New Roman" w:hAnsi="Times New Roman"/>
        </w:rPr>
        <w:t>муниципального округа</w:t>
      </w:r>
      <w:r w:rsidR="008034F0" w:rsidRPr="00572BDA">
        <w:rPr>
          <w:rFonts w:ascii="Times New Roman" w:hAnsi="Times New Roman"/>
        </w:rPr>
        <w:t xml:space="preserve">                           </w:t>
      </w:r>
      <w:r w:rsidR="00572BDA">
        <w:rPr>
          <w:rFonts w:ascii="Times New Roman" w:hAnsi="Times New Roman"/>
        </w:rPr>
        <w:t xml:space="preserve">                             </w:t>
      </w:r>
      <w:r w:rsidRPr="00572BDA">
        <w:rPr>
          <w:rFonts w:ascii="Times New Roman" w:hAnsi="Times New Roman"/>
        </w:rPr>
        <w:t xml:space="preserve">       </w:t>
      </w:r>
      <w:r w:rsidR="00572BDA">
        <w:rPr>
          <w:rFonts w:ascii="Times New Roman" w:hAnsi="Times New Roman"/>
        </w:rPr>
        <w:t xml:space="preserve">                            Н.</w:t>
      </w:r>
      <w:r w:rsidRPr="00572BDA">
        <w:rPr>
          <w:rFonts w:ascii="Times New Roman" w:hAnsi="Times New Roman"/>
        </w:rPr>
        <w:t>В. Горюнов</w:t>
      </w:r>
    </w:p>
    <w:p w:rsidR="00E676AC" w:rsidRPr="00572BDA" w:rsidRDefault="00F52F0C" w:rsidP="00572BDA">
      <w:pPr>
        <w:keepNext/>
        <w:ind w:left="5670"/>
        <w:jc w:val="right"/>
      </w:pPr>
      <w:r w:rsidRPr="00572BDA">
        <w:lastRenderedPageBreak/>
        <w:t>Приложение №1</w:t>
      </w:r>
    </w:p>
    <w:p w:rsidR="00E676AC" w:rsidRPr="00572BDA" w:rsidRDefault="00F52F0C" w:rsidP="00572BDA">
      <w:pPr>
        <w:ind w:left="5670" w:right="-1"/>
        <w:jc w:val="right"/>
      </w:pPr>
      <w:r w:rsidRPr="00572BDA">
        <w:t>к постановлению</w:t>
      </w:r>
      <w:r w:rsidR="00E676AC" w:rsidRPr="00572BDA">
        <w:t xml:space="preserve"> администрации </w:t>
      </w:r>
    </w:p>
    <w:p w:rsidR="002B607B" w:rsidRPr="00572BDA" w:rsidRDefault="006A3352" w:rsidP="00572BDA">
      <w:pPr>
        <w:keepNext/>
        <w:tabs>
          <w:tab w:val="left" w:pos="5954"/>
        </w:tabs>
        <w:ind w:left="5670"/>
        <w:jc w:val="right"/>
      </w:pPr>
      <w:r w:rsidRPr="00572BDA">
        <w:t>Петровск-Забайкальского</w:t>
      </w:r>
    </w:p>
    <w:p w:rsidR="006A3352" w:rsidRPr="00572BDA" w:rsidRDefault="006A3352" w:rsidP="00572BDA">
      <w:pPr>
        <w:keepNext/>
        <w:tabs>
          <w:tab w:val="left" w:pos="5954"/>
        </w:tabs>
        <w:ind w:left="5670"/>
        <w:jc w:val="right"/>
      </w:pPr>
      <w:r w:rsidRPr="00572BDA">
        <w:t>муниципального округа</w:t>
      </w:r>
    </w:p>
    <w:p w:rsidR="00E676AC" w:rsidRPr="00572BDA" w:rsidRDefault="00E676AC" w:rsidP="00572BDA">
      <w:pPr>
        <w:keepNext/>
        <w:tabs>
          <w:tab w:val="left" w:pos="5954"/>
        </w:tabs>
        <w:ind w:left="5670"/>
        <w:jc w:val="right"/>
      </w:pPr>
      <w:r w:rsidRPr="00572BDA">
        <w:rPr>
          <w:rStyle w:val="af0"/>
          <w:b w:val="0"/>
        </w:rPr>
        <w:t xml:space="preserve"> </w:t>
      </w:r>
      <w:r w:rsidR="00572BDA">
        <w:rPr>
          <w:rStyle w:val="af0"/>
          <w:b w:val="0"/>
        </w:rPr>
        <w:t>20.02.</w:t>
      </w:r>
      <w:r w:rsidRPr="00572BDA">
        <w:rPr>
          <w:rStyle w:val="af0"/>
          <w:b w:val="0"/>
        </w:rPr>
        <w:t>20</w:t>
      </w:r>
      <w:r w:rsidR="00572BDA">
        <w:rPr>
          <w:rStyle w:val="af0"/>
          <w:b w:val="0"/>
        </w:rPr>
        <w:t>25</w:t>
      </w:r>
      <w:r w:rsidRPr="00572BDA">
        <w:rPr>
          <w:rStyle w:val="af0"/>
          <w:b w:val="0"/>
        </w:rPr>
        <w:t xml:space="preserve"> г. № </w:t>
      </w:r>
      <w:r w:rsidR="00572BDA">
        <w:rPr>
          <w:rStyle w:val="af0"/>
          <w:b w:val="0"/>
        </w:rPr>
        <w:t>188</w:t>
      </w:r>
    </w:p>
    <w:p w:rsidR="00972C2D" w:rsidRPr="006E1FEC" w:rsidRDefault="00972C2D" w:rsidP="00A21335">
      <w:pPr>
        <w:rPr>
          <w:sz w:val="28"/>
          <w:szCs w:val="28"/>
        </w:rPr>
      </w:pPr>
    </w:p>
    <w:p w:rsidR="00E84015" w:rsidRPr="00702092" w:rsidRDefault="00972C2D" w:rsidP="00702092">
      <w:pPr>
        <w:pStyle w:val="2"/>
        <w:ind w:firstLine="0"/>
        <w:rPr>
          <w:rFonts w:ascii="Times New Roman" w:hAnsi="Times New Roman" w:cs="Times New Roman"/>
          <w:sz w:val="24"/>
          <w:szCs w:val="24"/>
        </w:rPr>
      </w:pPr>
      <w:r w:rsidRPr="00702092">
        <w:rPr>
          <w:rFonts w:ascii="Times New Roman" w:hAnsi="Times New Roman" w:cs="Times New Roman"/>
          <w:sz w:val="24"/>
          <w:szCs w:val="24"/>
        </w:rPr>
        <w:t xml:space="preserve">Положение </w:t>
      </w:r>
    </w:p>
    <w:p w:rsidR="000D5EF7" w:rsidRPr="00702092" w:rsidRDefault="0031558F" w:rsidP="00702092">
      <w:pPr>
        <w:pStyle w:val="2"/>
        <w:ind w:firstLine="0"/>
        <w:rPr>
          <w:rFonts w:ascii="Times New Roman" w:hAnsi="Times New Roman" w:cs="Times New Roman"/>
          <w:sz w:val="24"/>
          <w:szCs w:val="24"/>
        </w:rPr>
      </w:pPr>
      <w:r w:rsidRPr="00702092">
        <w:rPr>
          <w:rFonts w:ascii="Times New Roman" w:hAnsi="Times New Roman" w:cs="Times New Roman"/>
          <w:sz w:val="24"/>
          <w:szCs w:val="24"/>
        </w:rPr>
        <w:t>о</w:t>
      </w:r>
      <w:r w:rsidR="00D21F2F" w:rsidRPr="00702092">
        <w:rPr>
          <w:rFonts w:ascii="Times New Roman" w:hAnsi="Times New Roman" w:cs="Times New Roman"/>
          <w:sz w:val="24"/>
          <w:szCs w:val="24"/>
        </w:rPr>
        <w:t>б эвакуационной комиссии</w:t>
      </w:r>
      <w:r w:rsidRPr="00702092">
        <w:rPr>
          <w:rFonts w:ascii="Times New Roman" w:hAnsi="Times New Roman" w:cs="Times New Roman"/>
          <w:sz w:val="24"/>
          <w:szCs w:val="24"/>
        </w:rPr>
        <w:t xml:space="preserve"> Петровск-Забайкальского </w:t>
      </w:r>
    </w:p>
    <w:p w:rsidR="00B10540" w:rsidRPr="00702092" w:rsidRDefault="0031558F" w:rsidP="00702092">
      <w:pPr>
        <w:pStyle w:val="2"/>
        <w:ind w:firstLine="0"/>
        <w:rPr>
          <w:rFonts w:ascii="Times New Roman" w:hAnsi="Times New Roman" w:cs="Times New Roman"/>
          <w:b w:val="0"/>
          <w:sz w:val="24"/>
          <w:szCs w:val="24"/>
        </w:rPr>
      </w:pPr>
      <w:r w:rsidRPr="00702092">
        <w:rPr>
          <w:rFonts w:ascii="Times New Roman" w:hAnsi="Times New Roman" w:cs="Times New Roman"/>
          <w:sz w:val="24"/>
          <w:szCs w:val="24"/>
        </w:rPr>
        <w:t>муниципального округа</w:t>
      </w:r>
      <w:r w:rsidR="00992CC0" w:rsidRPr="00702092">
        <w:rPr>
          <w:rFonts w:ascii="Times New Roman" w:hAnsi="Times New Roman" w:cs="Times New Roman"/>
          <w:sz w:val="24"/>
          <w:szCs w:val="24"/>
        </w:rPr>
        <w:br/>
      </w:r>
    </w:p>
    <w:p w:rsidR="009C5EA8" w:rsidRPr="00702092" w:rsidRDefault="009C5EA8" w:rsidP="00702092">
      <w:pPr>
        <w:pStyle w:val="aa"/>
        <w:ind w:left="0"/>
        <w:jc w:val="center"/>
        <w:rPr>
          <w:b/>
        </w:rPr>
      </w:pPr>
      <w:r w:rsidRPr="00702092">
        <w:rPr>
          <w:b/>
        </w:rPr>
        <w:t>1. Общие положения</w:t>
      </w:r>
    </w:p>
    <w:p w:rsidR="00992F42" w:rsidRPr="00702092" w:rsidRDefault="00992F42" w:rsidP="00702092">
      <w:pPr>
        <w:pStyle w:val="aa"/>
        <w:ind w:left="1069"/>
        <w:jc w:val="both"/>
        <w:rPr>
          <w:b/>
        </w:rPr>
      </w:pPr>
    </w:p>
    <w:p w:rsidR="002116C0" w:rsidRPr="00702092" w:rsidRDefault="002116C0" w:rsidP="00702092">
      <w:pPr>
        <w:ind w:firstLine="708"/>
        <w:jc w:val="both"/>
      </w:pPr>
      <w:r w:rsidRPr="00702092">
        <w:t>1. Настоящее Положение об эвакуационной комиссии Петровск-Забайкальского муниципального округа (далее - Положение) определяет статус и порядок деятельности эвакуационной комиссии Петровск-Забайкальского муниципального округа (далее - Комиссия).</w:t>
      </w:r>
    </w:p>
    <w:p w:rsidR="00992F42" w:rsidRPr="00702092" w:rsidRDefault="002116C0" w:rsidP="00702092">
      <w:pPr>
        <w:ind w:firstLine="708"/>
        <w:jc w:val="both"/>
      </w:pPr>
      <w:r w:rsidRPr="00702092">
        <w:t>2</w:t>
      </w:r>
      <w:r w:rsidR="00992F42" w:rsidRPr="00702092">
        <w:t>. Эв</w:t>
      </w:r>
      <w:r w:rsidR="00D21F2F" w:rsidRPr="00702092">
        <w:t>акуационная комиссия создается а</w:t>
      </w:r>
      <w:r w:rsidR="00992F42" w:rsidRPr="00702092">
        <w:t>дминистрацией Петровск- Забайкальского муниципального округа в целях организации планирования и контроля выполнения мероприятий эвакуации населения, материальных и культурных ценностей в мирное</w:t>
      </w:r>
      <w:r w:rsidR="00D21F2F" w:rsidRPr="00702092">
        <w:t xml:space="preserve"> время </w:t>
      </w:r>
      <w:r w:rsidR="00992F42" w:rsidRPr="00702092">
        <w:t xml:space="preserve"> и при переводе системы гражданской обороны в установленные степени готовности при военных конфликтах и</w:t>
      </w:r>
      <w:r w:rsidR="00D21F2F" w:rsidRPr="00702092">
        <w:t xml:space="preserve"> в следствие</w:t>
      </w:r>
      <w:r w:rsidR="000C7230" w:rsidRPr="00702092">
        <w:t xml:space="preserve"> этих конфликтов,</w:t>
      </w:r>
      <w:r w:rsidR="00992F42" w:rsidRPr="00702092">
        <w:t xml:space="preserve"> является постоянно действующим организующим и консультативным органом. </w:t>
      </w:r>
    </w:p>
    <w:p w:rsidR="00992F42" w:rsidRPr="00702092" w:rsidRDefault="002116C0" w:rsidP="00702092">
      <w:pPr>
        <w:ind w:firstLine="708"/>
        <w:jc w:val="both"/>
      </w:pPr>
      <w:r w:rsidRPr="00702092">
        <w:t>3</w:t>
      </w:r>
      <w:r w:rsidR="00992F42" w:rsidRPr="00702092">
        <w:t xml:space="preserve">. Комиссия в своей деятельности руководствуется Конституцией Российской Федерации, федеральными законами Российской Федерации, указами Президента Российской Федерации, постановлениями и распоряжениями Правительства Российской Федерации, нормативными актами Министерства Российской Федерации по делам гражданской обороны, чрезвычайным ситуациям и ликвидации </w:t>
      </w:r>
      <w:r w:rsidR="00D21F2F" w:rsidRPr="00702092">
        <w:t>последствий стихийных бедствий</w:t>
      </w:r>
      <w:r w:rsidR="00992F42" w:rsidRPr="00702092">
        <w:t>, законами Забайкальского края, постановлениями и распоряжениями Губернатора Забайкальского края и Правительства Забайкальского края</w:t>
      </w:r>
      <w:r w:rsidR="00D21F2F" w:rsidRPr="00702092">
        <w:t>, Уставом Петровск-Забайкальского муниципального округа</w:t>
      </w:r>
      <w:r w:rsidR="00992F42" w:rsidRPr="00702092">
        <w:t>, а также настоящим Положением.</w:t>
      </w:r>
    </w:p>
    <w:p w:rsidR="00292481" w:rsidRPr="00702092" w:rsidRDefault="002116C0" w:rsidP="00702092">
      <w:pPr>
        <w:ind w:firstLine="708"/>
        <w:jc w:val="both"/>
      </w:pPr>
      <w:r w:rsidRPr="00702092">
        <w:t>4</w:t>
      </w:r>
      <w:r w:rsidR="00992F42" w:rsidRPr="00702092">
        <w:t xml:space="preserve">. </w:t>
      </w:r>
      <w:r w:rsidR="00292481" w:rsidRPr="00702092">
        <w:t xml:space="preserve">Комиссия подчиняется Главе </w:t>
      </w:r>
      <w:r w:rsidRPr="00702092">
        <w:t xml:space="preserve">Петровск-Забайкальского </w:t>
      </w:r>
      <w:r w:rsidR="00292481" w:rsidRPr="00702092">
        <w:t xml:space="preserve">муниципального </w:t>
      </w:r>
      <w:r w:rsidRPr="00702092">
        <w:t>округа</w:t>
      </w:r>
      <w:r w:rsidR="00292481" w:rsidRPr="00702092">
        <w:t xml:space="preserve"> и является органом управления эвакуационными мероприятиями в </w:t>
      </w:r>
      <w:r w:rsidRPr="00702092">
        <w:t>Петровск-Забайкальском муниципальном округе</w:t>
      </w:r>
      <w:r w:rsidR="00292481" w:rsidRPr="00702092">
        <w:t>.</w:t>
      </w:r>
    </w:p>
    <w:p w:rsidR="00292481" w:rsidRPr="00702092" w:rsidRDefault="002116C0" w:rsidP="00702092">
      <w:pPr>
        <w:ind w:firstLine="708"/>
        <w:jc w:val="both"/>
      </w:pPr>
      <w:r w:rsidRPr="00702092">
        <w:t xml:space="preserve">5. </w:t>
      </w:r>
      <w:r w:rsidR="00292481" w:rsidRPr="00702092">
        <w:t>В состав Комиссии входят:</w:t>
      </w:r>
    </w:p>
    <w:p w:rsidR="00292481" w:rsidRPr="00702092" w:rsidRDefault="002116C0" w:rsidP="00702092">
      <w:pPr>
        <w:ind w:firstLine="708"/>
        <w:jc w:val="both"/>
      </w:pPr>
      <w:r w:rsidRPr="00702092">
        <w:t xml:space="preserve">1) </w:t>
      </w:r>
      <w:r w:rsidR="00292481" w:rsidRPr="00702092">
        <w:t>председатель комиссии</w:t>
      </w:r>
      <w:r w:rsidRPr="00702092">
        <w:t>;</w:t>
      </w:r>
    </w:p>
    <w:p w:rsidR="00292481" w:rsidRPr="00702092" w:rsidRDefault="002116C0" w:rsidP="00702092">
      <w:pPr>
        <w:ind w:firstLine="708"/>
        <w:jc w:val="both"/>
      </w:pPr>
      <w:r w:rsidRPr="00702092">
        <w:t xml:space="preserve">2) </w:t>
      </w:r>
      <w:r w:rsidR="00292481" w:rsidRPr="00702092">
        <w:t>заместитель председателя комиссии</w:t>
      </w:r>
      <w:r w:rsidRPr="00702092">
        <w:t>;</w:t>
      </w:r>
    </w:p>
    <w:p w:rsidR="00292481" w:rsidRPr="00702092" w:rsidRDefault="002116C0" w:rsidP="00702092">
      <w:pPr>
        <w:ind w:firstLine="708"/>
        <w:jc w:val="both"/>
      </w:pPr>
      <w:r w:rsidRPr="00702092">
        <w:t xml:space="preserve">3) </w:t>
      </w:r>
      <w:r w:rsidR="00292481" w:rsidRPr="00702092">
        <w:t>секретарь комиссии</w:t>
      </w:r>
      <w:r w:rsidRPr="00702092">
        <w:t>;</w:t>
      </w:r>
    </w:p>
    <w:p w:rsidR="00292481" w:rsidRPr="00702092" w:rsidRDefault="002116C0" w:rsidP="00702092">
      <w:pPr>
        <w:ind w:firstLine="708"/>
        <w:jc w:val="both"/>
      </w:pPr>
      <w:r w:rsidRPr="00702092">
        <w:t xml:space="preserve">4) </w:t>
      </w:r>
      <w:r w:rsidR="00292481" w:rsidRPr="00702092">
        <w:t>иные члены комиссии</w:t>
      </w:r>
      <w:r w:rsidRPr="00702092">
        <w:t>.</w:t>
      </w:r>
    </w:p>
    <w:p w:rsidR="00292481" w:rsidRPr="00702092" w:rsidRDefault="002116C0" w:rsidP="00702092">
      <w:pPr>
        <w:ind w:firstLine="708"/>
        <w:jc w:val="both"/>
      </w:pPr>
      <w:r w:rsidRPr="00702092">
        <w:t xml:space="preserve">6. </w:t>
      </w:r>
      <w:r w:rsidR="00292481" w:rsidRPr="00702092">
        <w:t>В составе Комиссии создаются группы:</w:t>
      </w:r>
    </w:p>
    <w:p w:rsidR="00292481" w:rsidRPr="00702092" w:rsidRDefault="002116C0" w:rsidP="00702092">
      <w:pPr>
        <w:ind w:firstLine="708"/>
        <w:jc w:val="both"/>
      </w:pPr>
      <w:r w:rsidRPr="00702092">
        <w:t xml:space="preserve">1) </w:t>
      </w:r>
      <w:r w:rsidR="00292481" w:rsidRPr="00702092">
        <w:t>связи и оповещения</w:t>
      </w:r>
      <w:r w:rsidRPr="00702092">
        <w:t>;</w:t>
      </w:r>
    </w:p>
    <w:p w:rsidR="00292481" w:rsidRPr="00702092" w:rsidRDefault="002116C0" w:rsidP="00702092">
      <w:pPr>
        <w:ind w:firstLine="708"/>
        <w:jc w:val="both"/>
      </w:pPr>
      <w:r w:rsidRPr="00702092">
        <w:t xml:space="preserve">2) </w:t>
      </w:r>
      <w:r w:rsidR="00292481" w:rsidRPr="00702092">
        <w:t>планирования, учета приема эвакуируемого населения и информации</w:t>
      </w:r>
      <w:r w:rsidRPr="00702092">
        <w:t>;</w:t>
      </w:r>
    </w:p>
    <w:p w:rsidR="00292481" w:rsidRPr="00702092" w:rsidRDefault="002116C0" w:rsidP="00702092">
      <w:pPr>
        <w:ind w:firstLine="708"/>
        <w:jc w:val="both"/>
      </w:pPr>
      <w:r w:rsidRPr="00702092">
        <w:t xml:space="preserve">3) </w:t>
      </w:r>
      <w:r w:rsidR="00292481" w:rsidRPr="00702092">
        <w:t>первоочередного жизнеобеспечения</w:t>
      </w:r>
      <w:r w:rsidRPr="00702092">
        <w:t>;</w:t>
      </w:r>
    </w:p>
    <w:p w:rsidR="00292481" w:rsidRPr="00702092" w:rsidRDefault="002116C0" w:rsidP="00702092">
      <w:pPr>
        <w:ind w:firstLine="708"/>
        <w:jc w:val="both"/>
      </w:pPr>
      <w:r w:rsidRPr="00702092">
        <w:t xml:space="preserve">4) эвакуации и </w:t>
      </w:r>
      <w:r w:rsidR="00292481" w:rsidRPr="00702092">
        <w:t>размещения эвакуируемого населения в безопасном районе</w:t>
      </w:r>
      <w:r w:rsidRPr="00702092">
        <w:t>;</w:t>
      </w:r>
    </w:p>
    <w:p w:rsidR="00292481" w:rsidRPr="00702092" w:rsidRDefault="002116C0" w:rsidP="00702092">
      <w:pPr>
        <w:ind w:firstLine="708"/>
        <w:jc w:val="both"/>
      </w:pPr>
      <w:r w:rsidRPr="00702092">
        <w:t xml:space="preserve">5) </w:t>
      </w:r>
      <w:r w:rsidR="00292481" w:rsidRPr="00702092">
        <w:t>дорожного и транспортного обеспечения</w:t>
      </w:r>
      <w:r w:rsidRPr="00702092">
        <w:t>;</w:t>
      </w:r>
    </w:p>
    <w:p w:rsidR="00292481" w:rsidRPr="00702092" w:rsidRDefault="002116C0" w:rsidP="00702092">
      <w:pPr>
        <w:ind w:firstLine="708"/>
        <w:jc w:val="both"/>
      </w:pPr>
      <w:r w:rsidRPr="00702092">
        <w:t xml:space="preserve">6) </w:t>
      </w:r>
      <w:r w:rsidR="00292481" w:rsidRPr="00702092">
        <w:t>приёма материальных и культурных ценностей</w:t>
      </w:r>
      <w:r w:rsidRPr="00702092">
        <w:t>.</w:t>
      </w:r>
    </w:p>
    <w:p w:rsidR="00292481" w:rsidRPr="00702092" w:rsidRDefault="002116C0" w:rsidP="00702092">
      <w:pPr>
        <w:ind w:firstLine="708"/>
        <w:jc w:val="both"/>
      </w:pPr>
      <w:r w:rsidRPr="00702092">
        <w:t xml:space="preserve">Должностной </w:t>
      </w:r>
      <w:r w:rsidR="00292481" w:rsidRPr="00702092">
        <w:t xml:space="preserve"> состав эвакуационной комиссии </w:t>
      </w:r>
      <w:r w:rsidRPr="00702092">
        <w:t xml:space="preserve">Петровск-Забайкальского муниципального округа </w:t>
      </w:r>
      <w:r w:rsidR="007342DE" w:rsidRPr="00702092">
        <w:t xml:space="preserve">утверждается постановлением </w:t>
      </w:r>
      <w:r w:rsidR="00D21F2F" w:rsidRPr="00702092">
        <w:t>администрации</w:t>
      </w:r>
      <w:r w:rsidR="00292481" w:rsidRPr="00702092">
        <w:t xml:space="preserve"> </w:t>
      </w:r>
      <w:r w:rsidRPr="00702092">
        <w:t xml:space="preserve">Петровск-Забайкальского муниципального округа, </w:t>
      </w:r>
      <w:r w:rsidR="00F90E7D" w:rsidRPr="00702092">
        <w:t>персональный</w:t>
      </w:r>
      <w:r w:rsidRPr="00702092">
        <w:t xml:space="preserve"> </w:t>
      </w:r>
      <w:r w:rsidR="00F90E7D" w:rsidRPr="00702092">
        <w:t>состав</w:t>
      </w:r>
      <w:r w:rsidRPr="00702092">
        <w:t xml:space="preserve"> утверждается распоряжением</w:t>
      </w:r>
      <w:r w:rsidR="00F90E7D" w:rsidRPr="00702092">
        <w:t xml:space="preserve"> </w:t>
      </w:r>
      <w:r w:rsidR="00D21F2F" w:rsidRPr="00702092">
        <w:t>администрации</w:t>
      </w:r>
      <w:r w:rsidR="00F90E7D" w:rsidRPr="00702092">
        <w:t xml:space="preserve"> Петровск-Забайкальского муниципального округа.</w:t>
      </w:r>
    </w:p>
    <w:p w:rsidR="00292481" w:rsidRPr="00702092" w:rsidRDefault="00F90E7D" w:rsidP="00702092">
      <w:pPr>
        <w:ind w:firstLine="708"/>
        <w:jc w:val="both"/>
      </w:pPr>
      <w:r w:rsidRPr="00702092">
        <w:t xml:space="preserve">7. </w:t>
      </w:r>
      <w:r w:rsidR="00292481" w:rsidRPr="00702092">
        <w:t>Работа Комиссии в режиме повседневной деятельности гражданской обороны организуется и проводится в соответствии с планом работы на год.</w:t>
      </w:r>
    </w:p>
    <w:p w:rsidR="00292481" w:rsidRPr="00702092" w:rsidRDefault="00292481" w:rsidP="00702092">
      <w:pPr>
        <w:ind w:firstLine="708"/>
        <w:jc w:val="both"/>
      </w:pPr>
      <w:r w:rsidRPr="00702092">
        <w:t xml:space="preserve">Решения Комиссии оформляются в виде </w:t>
      </w:r>
      <w:r w:rsidR="00D21F2F" w:rsidRPr="00702092">
        <w:t>протоколов, а при необходимости</w:t>
      </w:r>
      <w:r w:rsidRPr="00702092">
        <w:t xml:space="preserve"> в виде постановлений и распоряжений </w:t>
      </w:r>
      <w:r w:rsidR="00D21F2F" w:rsidRPr="00702092">
        <w:t>администрации Петровск-Забайкальского</w:t>
      </w:r>
      <w:r w:rsidRPr="00702092">
        <w:t xml:space="preserve"> </w:t>
      </w:r>
      <w:r w:rsidRPr="00702092">
        <w:lastRenderedPageBreak/>
        <w:t xml:space="preserve">муниципального </w:t>
      </w:r>
      <w:r w:rsidR="00F90E7D" w:rsidRPr="00702092">
        <w:t>округа</w:t>
      </w:r>
      <w:r w:rsidRPr="00702092">
        <w:t>.</w:t>
      </w:r>
    </w:p>
    <w:p w:rsidR="00292481" w:rsidRPr="00702092" w:rsidRDefault="00F90E7D" w:rsidP="00702092">
      <w:pPr>
        <w:ind w:firstLine="708"/>
        <w:jc w:val="both"/>
      </w:pPr>
      <w:r w:rsidRPr="00702092">
        <w:t xml:space="preserve">8. </w:t>
      </w:r>
      <w:r w:rsidR="00292481" w:rsidRPr="00702092">
        <w:t>Ко</w:t>
      </w:r>
      <w:r w:rsidR="00D21F2F" w:rsidRPr="00702092">
        <w:t>миссия размещается</w:t>
      </w:r>
      <w:r w:rsidR="00292481" w:rsidRPr="00702092">
        <w:t xml:space="preserve"> по решению Главы </w:t>
      </w:r>
      <w:r w:rsidRPr="00702092">
        <w:t>Петровск-Забайкальского муниципального округа</w:t>
      </w:r>
      <w:r w:rsidR="00292481" w:rsidRPr="00702092">
        <w:t xml:space="preserve"> в специально подготовленных помещениях, оборудованных необходимыми средствами связи, позволяющими обеспечить управление эвакоприёмными мероприятиями, прием и передачу необходимой информации в чрезвычайных ситуациях.</w:t>
      </w:r>
    </w:p>
    <w:p w:rsidR="00147CD3" w:rsidRPr="00702092" w:rsidRDefault="00147CD3" w:rsidP="00702092">
      <w:pPr>
        <w:ind w:firstLine="708"/>
        <w:jc w:val="both"/>
      </w:pPr>
    </w:p>
    <w:p w:rsidR="00147CD3" w:rsidRPr="00702092" w:rsidRDefault="00353703" w:rsidP="00702092">
      <w:pPr>
        <w:jc w:val="center"/>
        <w:rPr>
          <w:rStyle w:val="13"/>
          <w:rFonts w:eastAsia="DejaVu Sans"/>
          <w:bCs w:val="0"/>
          <w:spacing w:val="0"/>
        </w:rPr>
      </w:pPr>
      <w:bookmarkStart w:id="0" w:name="bookmark3"/>
      <w:r w:rsidRPr="00702092">
        <w:rPr>
          <w:rStyle w:val="13"/>
          <w:rFonts w:eastAsia="DejaVu Sans"/>
          <w:bCs w:val="0"/>
          <w:spacing w:val="0"/>
        </w:rPr>
        <w:t xml:space="preserve">2. </w:t>
      </w:r>
      <w:r w:rsidR="00147CD3" w:rsidRPr="00702092">
        <w:rPr>
          <w:rStyle w:val="13"/>
          <w:rFonts w:eastAsia="DejaVu Sans"/>
          <w:bCs w:val="0"/>
          <w:spacing w:val="0"/>
        </w:rPr>
        <w:t>Основные задачи и функции Комиссии</w:t>
      </w:r>
      <w:bookmarkEnd w:id="0"/>
    </w:p>
    <w:p w:rsidR="00353703" w:rsidRPr="00702092" w:rsidRDefault="00353703" w:rsidP="00702092">
      <w:pPr>
        <w:jc w:val="center"/>
      </w:pPr>
    </w:p>
    <w:p w:rsidR="00147CD3" w:rsidRPr="00702092" w:rsidRDefault="00353703" w:rsidP="00702092">
      <w:pPr>
        <w:ind w:firstLine="708"/>
        <w:jc w:val="both"/>
      </w:pPr>
      <w:r w:rsidRPr="00702092">
        <w:t xml:space="preserve">9. </w:t>
      </w:r>
      <w:r w:rsidR="00147CD3" w:rsidRPr="00702092">
        <w:t>Основными задачами Комиссии являются:</w:t>
      </w:r>
    </w:p>
    <w:p w:rsidR="00147CD3" w:rsidRPr="00702092" w:rsidRDefault="00353703" w:rsidP="00702092">
      <w:pPr>
        <w:ind w:firstLine="708"/>
        <w:jc w:val="both"/>
      </w:pPr>
      <w:r w:rsidRPr="00702092">
        <w:t xml:space="preserve">1) </w:t>
      </w:r>
      <w:r w:rsidR="00147CD3" w:rsidRPr="00702092">
        <w:t xml:space="preserve">планирование приема эвакуации в </w:t>
      </w:r>
      <w:r w:rsidRPr="00702092">
        <w:t>Петровск-Забайкальского муниципальном округе</w:t>
      </w:r>
      <w:r w:rsidR="00147CD3" w:rsidRPr="00702092">
        <w:t>;</w:t>
      </w:r>
    </w:p>
    <w:p w:rsidR="00147CD3" w:rsidRPr="00702092" w:rsidRDefault="00353703" w:rsidP="00702092">
      <w:pPr>
        <w:ind w:firstLine="708"/>
        <w:jc w:val="both"/>
      </w:pPr>
      <w:r w:rsidRPr="00702092">
        <w:t xml:space="preserve">2) </w:t>
      </w:r>
      <w:r w:rsidR="00147CD3" w:rsidRPr="00702092">
        <w:t>осуществление контроля за планированием мероприятий в эвакуационных органах;</w:t>
      </w:r>
    </w:p>
    <w:p w:rsidR="00147CD3" w:rsidRPr="00702092" w:rsidRDefault="00353703" w:rsidP="00702092">
      <w:pPr>
        <w:ind w:firstLine="708"/>
        <w:jc w:val="both"/>
      </w:pPr>
      <w:r w:rsidRPr="00702092">
        <w:t xml:space="preserve">3) </w:t>
      </w:r>
      <w:r w:rsidR="00147CD3" w:rsidRPr="00702092">
        <w:t>организация и контроль подготовки и проведения приема эвакуируемого населения, материальных и культурных ценностей.</w:t>
      </w:r>
    </w:p>
    <w:p w:rsidR="00147CD3" w:rsidRPr="00702092" w:rsidRDefault="00353703" w:rsidP="00702092">
      <w:pPr>
        <w:ind w:firstLine="708"/>
        <w:jc w:val="both"/>
      </w:pPr>
      <w:r w:rsidRPr="00702092">
        <w:t xml:space="preserve">10. </w:t>
      </w:r>
      <w:r w:rsidR="00147CD3" w:rsidRPr="00702092">
        <w:t>Для реализации возложенных на нее задач Комиссия осуществляет следующие функции:</w:t>
      </w:r>
    </w:p>
    <w:p w:rsidR="00147CD3" w:rsidRPr="00702092" w:rsidRDefault="00353703" w:rsidP="00702092">
      <w:pPr>
        <w:ind w:firstLine="708"/>
        <w:rPr>
          <w:rStyle w:val="af8"/>
          <w:b w:val="0"/>
        </w:rPr>
      </w:pPr>
      <w:r w:rsidRPr="00702092">
        <w:rPr>
          <w:rStyle w:val="af8"/>
          <w:b w:val="0"/>
        </w:rPr>
        <w:t>1)</w:t>
      </w:r>
      <w:r w:rsidR="00543AF5" w:rsidRPr="00702092">
        <w:rPr>
          <w:rStyle w:val="af8"/>
          <w:b w:val="0"/>
        </w:rPr>
        <w:t xml:space="preserve"> </w:t>
      </w:r>
      <w:r w:rsidR="00147CD3" w:rsidRPr="00702092">
        <w:rPr>
          <w:rStyle w:val="af8"/>
          <w:b w:val="0"/>
        </w:rPr>
        <w:t>в мирное время:</w:t>
      </w:r>
    </w:p>
    <w:p w:rsidR="00147CD3" w:rsidRPr="00702092" w:rsidRDefault="00147CD3" w:rsidP="00702092">
      <w:pPr>
        <w:ind w:firstLine="708"/>
        <w:jc w:val="both"/>
      </w:pPr>
      <w:r w:rsidRPr="00702092">
        <w:t>а)</w:t>
      </w:r>
      <w:r w:rsidRPr="00702092">
        <w:tab/>
        <w:t>ежегодное уточнение плана приема эвакуируемого населения, материальных и культурных ценностей органов местного самоуправления</w:t>
      </w:r>
      <w:r w:rsidR="00D21F2F" w:rsidRPr="00702092">
        <w:t xml:space="preserve"> Петровск-Забайкальского муниципального округа</w:t>
      </w:r>
      <w:r w:rsidRPr="00702092">
        <w:t xml:space="preserve"> и организаций;</w:t>
      </w:r>
    </w:p>
    <w:p w:rsidR="00147CD3" w:rsidRPr="00702092" w:rsidRDefault="00147CD3" w:rsidP="00702092">
      <w:pPr>
        <w:ind w:firstLine="708"/>
        <w:jc w:val="both"/>
      </w:pPr>
      <w:r w:rsidRPr="00702092">
        <w:t>б)</w:t>
      </w:r>
      <w:r w:rsidRPr="00702092">
        <w:tab/>
        <w:t>организация взаимодействия с органами военного управления по вопросам планирования и проведения приема эвакуируемого населения, материальных и культурных ценностей;</w:t>
      </w:r>
    </w:p>
    <w:p w:rsidR="00147CD3" w:rsidRPr="00702092" w:rsidRDefault="00147CD3" w:rsidP="00702092">
      <w:pPr>
        <w:ind w:firstLine="708"/>
        <w:jc w:val="both"/>
      </w:pPr>
      <w:r w:rsidRPr="00702092">
        <w:t>в)</w:t>
      </w:r>
      <w:r w:rsidRPr="00702092">
        <w:tab/>
        <w:t>участие в учениях гражданской обороны в целях проверки разрабатываемых планов эвакуации и готовности эвакуационных органов к их выполнению;</w:t>
      </w:r>
    </w:p>
    <w:p w:rsidR="00147CD3" w:rsidRPr="00702092" w:rsidRDefault="00147CD3" w:rsidP="00702092">
      <w:pPr>
        <w:ind w:firstLine="708"/>
        <w:jc w:val="both"/>
      </w:pPr>
      <w:r w:rsidRPr="00702092">
        <w:t>г)</w:t>
      </w:r>
      <w:r w:rsidRPr="00702092">
        <w:tab/>
        <w:t>взаимодействие с эвакуационными комиссиями по вопросам планирования и проведения эвакуационных мероприятий;</w:t>
      </w:r>
    </w:p>
    <w:p w:rsidR="00147CD3" w:rsidRPr="00702092" w:rsidRDefault="00353703" w:rsidP="00702092">
      <w:pPr>
        <w:ind w:firstLine="708"/>
        <w:rPr>
          <w:rStyle w:val="af8"/>
          <w:b w:val="0"/>
        </w:rPr>
      </w:pPr>
      <w:r w:rsidRPr="00702092">
        <w:rPr>
          <w:rStyle w:val="af8"/>
          <w:b w:val="0"/>
        </w:rPr>
        <w:t xml:space="preserve">2) </w:t>
      </w:r>
      <w:r w:rsidR="00147CD3" w:rsidRPr="00702092">
        <w:rPr>
          <w:rStyle w:val="af8"/>
          <w:b w:val="0"/>
        </w:rPr>
        <w:t>при выполнении мероприятий по гражданской обороне:</w:t>
      </w:r>
    </w:p>
    <w:p w:rsidR="00147CD3" w:rsidRPr="00702092" w:rsidRDefault="00147CD3" w:rsidP="00702092">
      <w:pPr>
        <w:ind w:firstLine="708"/>
        <w:jc w:val="both"/>
      </w:pPr>
      <w:r w:rsidRPr="00702092">
        <w:t>а)</w:t>
      </w:r>
      <w:r w:rsidRPr="00702092">
        <w:tab/>
        <w:t>приведение в готовность эвакуационных комиссий, сил и средств для обеспечения приема эвакуируемого населения, материальных и культурных ценностей, уточнение схем оповещения и связи;</w:t>
      </w:r>
    </w:p>
    <w:p w:rsidR="00147CD3" w:rsidRPr="00702092" w:rsidRDefault="00147CD3" w:rsidP="00702092">
      <w:pPr>
        <w:ind w:firstLine="708"/>
        <w:jc w:val="both"/>
      </w:pPr>
      <w:r w:rsidRPr="00702092">
        <w:t>б)</w:t>
      </w:r>
      <w:r w:rsidRPr="00702092">
        <w:tab/>
        <w:t>уточнение категорий и численности эвакуируемого населения;</w:t>
      </w:r>
    </w:p>
    <w:p w:rsidR="00147CD3" w:rsidRPr="00702092" w:rsidRDefault="00147CD3" w:rsidP="00702092">
      <w:pPr>
        <w:ind w:firstLine="708"/>
        <w:jc w:val="both"/>
      </w:pPr>
      <w:r w:rsidRPr="00702092">
        <w:rPr>
          <w:rStyle w:val="23"/>
          <w:rFonts w:eastAsia="DejaVu Sans"/>
        </w:rPr>
        <w:t>в)</w:t>
      </w:r>
      <w:r w:rsidRPr="00702092">
        <w:rPr>
          <w:rStyle w:val="23"/>
          <w:rFonts w:eastAsia="DejaVu Sans"/>
        </w:rPr>
        <w:tab/>
      </w:r>
      <w:r w:rsidRPr="00702092">
        <w:t>уточнение плана приема, контроль за проведен</w:t>
      </w:r>
      <w:r w:rsidR="00353703" w:rsidRPr="00702092">
        <w:t>ием данной работы в органах мес</w:t>
      </w:r>
      <w:r w:rsidRPr="00702092">
        <w:t>тного самоуправления</w:t>
      </w:r>
      <w:r w:rsidR="00D21F2F" w:rsidRPr="00702092">
        <w:t xml:space="preserve"> Петровск-</w:t>
      </w:r>
      <w:r w:rsidR="006E61DD" w:rsidRPr="00702092">
        <w:t>З</w:t>
      </w:r>
      <w:r w:rsidR="00D21F2F" w:rsidRPr="00702092">
        <w:t>абайкальского муниципального округа</w:t>
      </w:r>
      <w:r w:rsidRPr="00702092">
        <w:t xml:space="preserve"> и организациях;</w:t>
      </w:r>
    </w:p>
    <w:p w:rsidR="00147CD3" w:rsidRPr="00702092" w:rsidRDefault="00353703" w:rsidP="00702092">
      <w:pPr>
        <w:ind w:firstLine="708"/>
        <w:jc w:val="both"/>
      </w:pPr>
      <w:r w:rsidRPr="00702092">
        <w:t>г)</w:t>
      </w:r>
      <w:r w:rsidRPr="00702092">
        <w:tab/>
        <w:t>организация подготовки к</w:t>
      </w:r>
      <w:r w:rsidR="00147CD3" w:rsidRPr="00702092">
        <w:t xml:space="preserve"> развертыванию приемных эвакуационных пунктов и контроль за ходом их развертывания;</w:t>
      </w:r>
    </w:p>
    <w:p w:rsidR="00353703" w:rsidRPr="00702092" w:rsidRDefault="00405695" w:rsidP="00702092">
      <w:pPr>
        <w:ind w:firstLine="708"/>
        <w:jc w:val="both"/>
      </w:pPr>
      <w:r w:rsidRPr="00702092">
        <w:t>д) подготовка транспортных средств к эвакуационным перевозкам людей;</w:t>
      </w:r>
    </w:p>
    <w:p w:rsidR="00147CD3" w:rsidRPr="00702092" w:rsidRDefault="00405695" w:rsidP="00702092">
      <w:pPr>
        <w:ind w:firstLine="708"/>
        <w:jc w:val="both"/>
      </w:pPr>
      <w:r w:rsidRPr="00702092">
        <w:t>е</w:t>
      </w:r>
      <w:r w:rsidR="00147CD3" w:rsidRPr="00702092">
        <w:t>)</w:t>
      </w:r>
      <w:r w:rsidR="00147CD3" w:rsidRPr="00702092">
        <w:tab/>
        <w:t>уточнение с эвакуационными и эвакоприемными комиссиями планов эвакуации, размещения и первоочередного жизнеобеспечения населения в безопасных районах.</w:t>
      </w:r>
    </w:p>
    <w:p w:rsidR="00405695" w:rsidRPr="00702092" w:rsidRDefault="00405695" w:rsidP="00702092">
      <w:pPr>
        <w:ind w:firstLine="708"/>
        <w:rPr>
          <w:rStyle w:val="af8"/>
          <w:b w:val="0"/>
        </w:rPr>
      </w:pPr>
      <w:r w:rsidRPr="00702092">
        <w:rPr>
          <w:rStyle w:val="af8"/>
          <w:b w:val="0"/>
        </w:rPr>
        <w:t xml:space="preserve">3) </w:t>
      </w:r>
      <w:r w:rsidR="00147CD3" w:rsidRPr="00702092">
        <w:rPr>
          <w:rStyle w:val="af8"/>
          <w:b w:val="0"/>
        </w:rPr>
        <w:t>с объявлением распоряжения о проведении эвакуации:</w:t>
      </w:r>
      <w:r w:rsidRPr="00702092">
        <w:rPr>
          <w:rStyle w:val="af8"/>
          <w:b w:val="0"/>
        </w:rPr>
        <w:t xml:space="preserve"> </w:t>
      </w:r>
    </w:p>
    <w:p w:rsidR="00405695" w:rsidRPr="00702092" w:rsidRDefault="00405695" w:rsidP="00702092">
      <w:pPr>
        <w:ind w:firstLine="708"/>
        <w:jc w:val="both"/>
      </w:pPr>
      <w:r w:rsidRPr="00702092">
        <w:t>а)</w:t>
      </w:r>
      <w:r w:rsidRPr="00702092">
        <w:tab/>
        <w:t>организация оповещения органов местного самоуправления</w:t>
      </w:r>
      <w:r w:rsidR="00D21F2F" w:rsidRPr="00702092">
        <w:t xml:space="preserve"> Петровск-</w:t>
      </w:r>
      <w:r w:rsidR="006E61DD" w:rsidRPr="00702092">
        <w:t>З</w:t>
      </w:r>
      <w:r w:rsidR="00D21F2F" w:rsidRPr="00702092">
        <w:t>абайкальского муниципального округа</w:t>
      </w:r>
      <w:r w:rsidRPr="00702092">
        <w:t xml:space="preserve"> и организаций к приему эвакуируемого населения, материальных и культурных ценностей;</w:t>
      </w:r>
    </w:p>
    <w:p w:rsidR="00405695" w:rsidRPr="00702092" w:rsidRDefault="00405695" w:rsidP="00702092">
      <w:pPr>
        <w:ind w:firstLine="708"/>
        <w:jc w:val="both"/>
      </w:pPr>
      <w:r w:rsidRPr="00702092">
        <w:t>б)</w:t>
      </w:r>
      <w:r w:rsidRPr="00702092">
        <w:tab/>
        <w:t>поддержание связи с эвакуационными органами и транспортными службами;</w:t>
      </w:r>
    </w:p>
    <w:p w:rsidR="00405695" w:rsidRPr="00702092" w:rsidRDefault="00405695" w:rsidP="00702092">
      <w:pPr>
        <w:ind w:firstLine="708"/>
        <w:jc w:val="both"/>
      </w:pPr>
      <w:r w:rsidRPr="00702092">
        <w:t>в)</w:t>
      </w:r>
      <w:r w:rsidRPr="00702092">
        <w:tab/>
        <w:t>сбор и обобщение данных о ходе приема эвакуируемого населения, материальных и культурных ценностей в Петровск-</w:t>
      </w:r>
      <w:r w:rsidR="000D5EF7" w:rsidRPr="00702092">
        <w:t>З</w:t>
      </w:r>
      <w:r w:rsidRPr="00702092">
        <w:t>абайкальского муниципальном округе;</w:t>
      </w:r>
    </w:p>
    <w:p w:rsidR="00405695" w:rsidRPr="00702092" w:rsidRDefault="00405695" w:rsidP="00702092">
      <w:pPr>
        <w:ind w:firstLine="708"/>
        <w:jc w:val="both"/>
      </w:pPr>
      <w:r w:rsidRPr="00702092">
        <w:t>г)</w:t>
      </w:r>
      <w:r w:rsidRPr="00702092">
        <w:tab/>
        <w:t>организация взаимодействия с органами военного управления и соответствующими службами гражданской обороны (на военное время) по вопросам организации, обеспечения и проведения эвакоприемных мероприятий;</w:t>
      </w:r>
    </w:p>
    <w:p w:rsidR="00405695" w:rsidRPr="00702092" w:rsidRDefault="00405695" w:rsidP="00702092">
      <w:pPr>
        <w:ind w:firstLine="708"/>
        <w:jc w:val="both"/>
      </w:pPr>
      <w:r w:rsidRPr="00702092">
        <w:lastRenderedPageBreak/>
        <w:t>д)</w:t>
      </w:r>
      <w:r w:rsidRPr="00702092">
        <w:tab/>
        <w:t>организация первоочередного жизнеобеспечения и защиты населения в безопасных районах.</w:t>
      </w:r>
    </w:p>
    <w:p w:rsidR="00405695" w:rsidRPr="00702092" w:rsidRDefault="00405695" w:rsidP="00702092">
      <w:pPr>
        <w:jc w:val="both"/>
      </w:pPr>
    </w:p>
    <w:p w:rsidR="00405695" w:rsidRPr="00702092" w:rsidRDefault="00405695" w:rsidP="00702092">
      <w:pPr>
        <w:jc w:val="center"/>
        <w:rPr>
          <w:rStyle w:val="13"/>
          <w:rFonts w:eastAsia="DejaVu Sans"/>
          <w:bCs w:val="0"/>
          <w:spacing w:val="0"/>
        </w:rPr>
      </w:pPr>
      <w:bookmarkStart w:id="1" w:name="bookmark4"/>
      <w:r w:rsidRPr="00702092">
        <w:rPr>
          <w:rStyle w:val="13"/>
          <w:rFonts w:eastAsia="DejaVu Sans"/>
          <w:bCs w:val="0"/>
          <w:spacing w:val="0"/>
        </w:rPr>
        <w:t>3. Организация работы Комиссии</w:t>
      </w:r>
      <w:bookmarkEnd w:id="1"/>
    </w:p>
    <w:p w:rsidR="00405695" w:rsidRPr="00702092" w:rsidRDefault="00405695" w:rsidP="00702092">
      <w:pPr>
        <w:jc w:val="center"/>
      </w:pPr>
    </w:p>
    <w:p w:rsidR="00405695" w:rsidRPr="00702092" w:rsidRDefault="00B2562B" w:rsidP="00702092">
      <w:pPr>
        <w:ind w:firstLine="708"/>
        <w:jc w:val="both"/>
      </w:pPr>
      <w:r w:rsidRPr="00702092">
        <w:t>11</w:t>
      </w:r>
      <w:r w:rsidR="00211EB4" w:rsidRPr="00702092">
        <w:t xml:space="preserve">. </w:t>
      </w:r>
      <w:r w:rsidR="00405695" w:rsidRPr="00702092">
        <w:t>Заседания Комиссии проводятся в соответствии с планом, утверждаемым председателем комиссии. При возникновении необходимости безотлагательного рассмотрения вопросов заседания Комиссии проводятся вне плана работ.</w:t>
      </w:r>
    </w:p>
    <w:p w:rsidR="00405695" w:rsidRPr="00702092" w:rsidRDefault="00B2562B" w:rsidP="00702092">
      <w:pPr>
        <w:ind w:firstLine="708"/>
        <w:jc w:val="both"/>
      </w:pPr>
      <w:r w:rsidRPr="00702092">
        <w:t xml:space="preserve">12. </w:t>
      </w:r>
      <w:r w:rsidR="00405695" w:rsidRPr="00702092">
        <w:t>Заседания Комиссии проводит председатель, а в его отсутствие его заместитель.</w:t>
      </w:r>
    </w:p>
    <w:p w:rsidR="00405695" w:rsidRPr="00702092" w:rsidRDefault="00B2562B" w:rsidP="00702092">
      <w:pPr>
        <w:jc w:val="both"/>
      </w:pPr>
      <w:r w:rsidRPr="00702092">
        <w:tab/>
        <w:t>13. З</w:t>
      </w:r>
      <w:r w:rsidR="00405695" w:rsidRPr="00702092">
        <w:t>аседание Комиссии является правомочным, если на нем присутствует более половины от списочного состава членов Комиссии.</w:t>
      </w:r>
    </w:p>
    <w:p w:rsidR="00405695" w:rsidRPr="00702092" w:rsidRDefault="00B2562B" w:rsidP="00702092">
      <w:pPr>
        <w:ind w:firstLine="708"/>
        <w:jc w:val="both"/>
      </w:pPr>
      <w:r w:rsidRPr="00702092">
        <w:t xml:space="preserve">14. </w:t>
      </w:r>
      <w:r w:rsidR="00405695" w:rsidRPr="00702092">
        <w:t>Члены Комиссии принимают участие в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405695" w:rsidRPr="00702092" w:rsidRDefault="00B2562B" w:rsidP="00702092">
      <w:pPr>
        <w:ind w:firstLine="708"/>
        <w:jc w:val="both"/>
      </w:pPr>
      <w:r w:rsidRPr="00702092">
        <w:t xml:space="preserve">15. Решение Комиссии считается </w:t>
      </w:r>
      <w:r w:rsidR="00405695" w:rsidRPr="00702092">
        <w:t>принятым, если за него проголосовало более половины из числа присутствующих на заседании членов Комиссии. В случае равенства голосов решающим является голос председательствующего на заседании.</w:t>
      </w:r>
    </w:p>
    <w:p w:rsidR="00405695" w:rsidRPr="00702092" w:rsidRDefault="00B2562B" w:rsidP="00702092">
      <w:pPr>
        <w:ind w:firstLine="708"/>
        <w:jc w:val="both"/>
      </w:pPr>
      <w:r w:rsidRPr="00702092">
        <w:t xml:space="preserve">16. </w:t>
      </w:r>
      <w:r w:rsidR="00405695" w:rsidRPr="00702092">
        <w:t>Секретарь Комиссии ведет протокол заседания Комиссии, в котором фиксирует ее решения и результаты голосования.</w:t>
      </w:r>
    </w:p>
    <w:p w:rsidR="00405695" w:rsidRPr="00702092" w:rsidRDefault="00B2562B" w:rsidP="00702092">
      <w:pPr>
        <w:ind w:firstLine="708"/>
        <w:jc w:val="both"/>
      </w:pPr>
      <w:r w:rsidRPr="00702092">
        <w:t xml:space="preserve">17. </w:t>
      </w:r>
      <w:r w:rsidR="00405695" w:rsidRPr="00702092">
        <w:t>Протокол заседания Комиссии подписывается председателем и секретарем Комиссии</w:t>
      </w:r>
      <w:r w:rsidRPr="00702092">
        <w:t>.</w:t>
      </w:r>
    </w:p>
    <w:p w:rsidR="00B2562B" w:rsidRPr="00702092" w:rsidRDefault="00B2562B" w:rsidP="00702092">
      <w:pPr>
        <w:jc w:val="both"/>
      </w:pPr>
    </w:p>
    <w:p w:rsidR="00B2562B" w:rsidRPr="00702092" w:rsidRDefault="00B2562B" w:rsidP="00702092">
      <w:pPr>
        <w:jc w:val="center"/>
        <w:rPr>
          <w:rStyle w:val="13"/>
          <w:rFonts w:eastAsia="DejaVu Sans"/>
          <w:bCs w:val="0"/>
          <w:spacing w:val="0"/>
        </w:rPr>
      </w:pPr>
      <w:bookmarkStart w:id="2" w:name="bookmark5"/>
      <w:r w:rsidRPr="00702092">
        <w:rPr>
          <w:rStyle w:val="13"/>
          <w:rFonts w:eastAsia="DejaVu Sans"/>
          <w:bCs w:val="0"/>
          <w:spacing w:val="0"/>
        </w:rPr>
        <w:t>4. Организация работы групп Комиссии</w:t>
      </w:r>
      <w:bookmarkEnd w:id="2"/>
    </w:p>
    <w:p w:rsidR="00B2562B" w:rsidRPr="00702092" w:rsidRDefault="00B2562B" w:rsidP="00702092">
      <w:pPr>
        <w:jc w:val="center"/>
      </w:pPr>
    </w:p>
    <w:p w:rsidR="00B2562B" w:rsidRPr="00702092" w:rsidRDefault="00B2562B" w:rsidP="00702092">
      <w:pPr>
        <w:ind w:firstLine="708"/>
        <w:jc w:val="both"/>
      </w:pPr>
      <w:r w:rsidRPr="00702092">
        <w:t>19. Группы Комиссии формируются на представительной основе в составе руководителя и членов группы.</w:t>
      </w:r>
    </w:p>
    <w:p w:rsidR="00B2562B" w:rsidRPr="00702092" w:rsidRDefault="00B2562B" w:rsidP="00702092">
      <w:pPr>
        <w:ind w:firstLine="708"/>
        <w:jc w:val="both"/>
      </w:pPr>
      <w:r w:rsidRPr="00702092">
        <w:t>20.</w:t>
      </w:r>
      <w:r w:rsidR="00543AF5" w:rsidRPr="00702092">
        <w:t xml:space="preserve"> </w:t>
      </w:r>
      <w:r w:rsidRPr="00702092">
        <w:t>Секретарь группы назначается руководителем группы из числа членов группы.</w:t>
      </w:r>
    </w:p>
    <w:p w:rsidR="00B2562B" w:rsidRPr="00702092" w:rsidRDefault="00B2562B" w:rsidP="00702092">
      <w:pPr>
        <w:ind w:firstLine="708"/>
        <w:jc w:val="both"/>
      </w:pPr>
      <w:r w:rsidRPr="00702092">
        <w:t xml:space="preserve">21. Членами группы могут быть представители органов местного самоуправления </w:t>
      </w:r>
      <w:r w:rsidR="00303E5E" w:rsidRPr="00702092">
        <w:t xml:space="preserve">Петровск-Забайкальского муниципального округа </w:t>
      </w:r>
      <w:r w:rsidRPr="00702092">
        <w:t>и организаций Петровск-Забайкальского муниципального округа. Количество членов группы определяется ее руководителем исходя из задач и функций, возложенных на нее.</w:t>
      </w:r>
    </w:p>
    <w:p w:rsidR="00B2562B" w:rsidRPr="00702092" w:rsidRDefault="00BA52C0" w:rsidP="00702092">
      <w:pPr>
        <w:ind w:firstLine="708"/>
        <w:jc w:val="both"/>
      </w:pPr>
      <w:r w:rsidRPr="00702092">
        <w:t xml:space="preserve">22. </w:t>
      </w:r>
      <w:r w:rsidR="00B2562B" w:rsidRPr="00702092">
        <w:t>Порядок и планы работы групп утверждаются их руководителями в соответствии с планом работы Комиссии.</w:t>
      </w:r>
    </w:p>
    <w:p w:rsidR="00BA52C0" w:rsidRPr="00702092" w:rsidRDefault="00BA52C0" w:rsidP="00702092">
      <w:pPr>
        <w:jc w:val="both"/>
        <w:rPr>
          <w:rStyle w:val="70"/>
          <w:rFonts w:eastAsia="DejaVu Sans"/>
          <w:b w:val="0"/>
          <w:bCs w:val="0"/>
        </w:rPr>
      </w:pPr>
    </w:p>
    <w:p w:rsidR="00B2562B" w:rsidRPr="00702092" w:rsidRDefault="00BA52C0" w:rsidP="00702092">
      <w:pPr>
        <w:jc w:val="center"/>
        <w:rPr>
          <w:rStyle w:val="af8"/>
        </w:rPr>
      </w:pPr>
      <w:r w:rsidRPr="00702092">
        <w:rPr>
          <w:rStyle w:val="af8"/>
        </w:rPr>
        <w:t xml:space="preserve">5. </w:t>
      </w:r>
      <w:r w:rsidR="00B2562B" w:rsidRPr="00702092">
        <w:rPr>
          <w:rStyle w:val="af8"/>
        </w:rPr>
        <w:t>Права и обязанности членов Комиссии</w:t>
      </w:r>
    </w:p>
    <w:p w:rsidR="00543AF5" w:rsidRPr="00702092" w:rsidRDefault="00543AF5" w:rsidP="00702092">
      <w:pPr>
        <w:jc w:val="center"/>
        <w:rPr>
          <w:rStyle w:val="af8"/>
        </w:rPr>
      </w:pPr>
    </w:p>
    <w:p w:rsidR="00B2562B" w:rsidRPr="00702092" w:rsidRDefault="00BA52C0" w:rsidP="00702092">
      <w:pPr>
        <w:ind w:firstLine="708"/>
        <w:jc w:val="both"/>
        <w:rPr>
          <w:rStyle w:val="af8"/>
          <w:b w:val="0"/>
        </w:rPr>
      </w:pPr>
      <w:r w:rsidRPr="00702092">
        <w:rPr>
          <w:rStyle w:val="af8"/>
          <w:b w:val="0"/>
        </w:rPr>
        <w:t xml:space="preserve">23. </w:t>
      </w:r>
      <w:r w:rsidR="00B2562B" w:rsidRPr="00702092">
        <w:rPr>
          <w:rStyle w:val="af8"/>
          <w:b w:val="0"/>
        </w:rPr>
        <w:t>Комиссия имеет право:</w:t>
      </w:r>
    </w:p>
    <w:p w:rsidR="00B2562B" w:rsidRPr="00702092" w:rsidRDefault="00BA52C0" w:rsidP="00702092">
      <w:pPr>
        <w:ind w:firstLine="708"/>
        <w:jc w:val="both"/>
      </w:pPr>
      <w:r w:rsidRPr="00702092">
        <w:t xml:space="preserve">1) </w:t>
      </w:r>
      <w:r w:rsidR="00B2562B" w:rsidRPr="00702092">
        <w:t>запрашивать от органов местного самоуправления</w:t>
      </w:r>
      <w:r w:rsidR="00303E5E" w:rsidRPr="00702092">
        <w:t xml:space="preserve"> Петровск-Забайкальского муниципального округа</w:t>
      </w:r>
      <w:r w:rsidR="00B2562B" w:rsidRPr="00702092">
        <w:t xml:space="preserve"> и организаций необходимые данные для реализации возложенных на Комиссию задач и функций;</w:t>
      </w:r>
    </w:p>
    <w:p w:rsidR="00B2562B" w:rsidRPr="00702092" w:rsidRDefault="00BA52C0" w:rsidP="00702092">
      <w:pPr>
        <w:ind w:firstLine="708"/>
        <w:jc w:val="both"/>
      </w:pPr>
      <w:r w:rsidRPr="00702092">
        <w:t xml:space="preserve">2) </w:t>
      </w:r>
      <w:r w:rsidR="00B2562B" w:rsidRPr="00702092">
        <w:t xml:space="preserve">привлекать в установленном порядке к участию в рассмотрении вопросов приема эвакуации населения, материальных и культурных ценностей представителей органов местного самоуправления </w:t>
      </w:r>
      <w:r w:rsidR="00303E5E" w:rsidRPr="00702092">
        <w:t xml:space="preserve">Петровск-Забайкальского муниципального округа </w:t>
      </w:r>
      <w:r w:rsidR="00B2562B" w:rsidRPr="00702092">
        <w:t>и организаций;</w:t>
      </w:r>
    </w:p>
    <w:p w:rsidR="00B2562B" w:rsidRPr="00702092" w:rsidRDefault="00BA52C0" w:rsidP="00702092">
      <w:pPr>
        <w:ind w:firstLine="708"/>
        <w:jc w:val="both"/>
      </w:pPr>
      <w:r w:rsidRPr="00702092">
        <w:t xml:space="preserve">3) </w:t>
      </w:r>
      <w:r w:rsidR="00B2562B" w:rsidRPr="00702092">
        <w:t>заслушивать на заседаниях Комиссии руководителей и должностных лиц органов местного самоуправления и организаций по вопросам организации приема эвакуации населения, материальных и культурных ценностей в безопасные районы.</w:t>
      </w:r>
    </w:p>
    <w:p w:rsidR="00B2562B" w:rsidRPr="00702092" w:rsidRDefault="00BA52C0" w:rsidP="00702092">
      <w:pPr>
        <w:ind w:firstLine="708"/>
        <w:jc w:val="both"/>
      </w:pPr>
      <w:r w:rsidRPr="00702092">
        <w:t xml:space="preserve">24. </w:t>
      </w:r>
      <w:r w:rsidR="00B2562B" w:rsidRPr="00702092">
        <w:t>Председатель Комиссии отвечает за организацию работы Комиссии и выполнение задач, возложенных на Комиссию, и обязан:</w:t>
      </w:r>
    </w:p>
    <w:p w:rsidR="00B2562B" w:rsidRPr="00702092" w:rsidRDefault="00BA52C0" w:rsidP="00702092">
      <w:pPr>
        <w:ind w:firstLine="708"/>
        <w:jc w:val="both"/>
      </w:pPr>
      <w:r w:rsidRPr="00702092">
        <w:t xml:space="preserve">1) </w:t>
      </w:r>
      <w:r w:rsidR="00B2562B" w:rsidRPr="00702092">
        <w:t>проводить плановые и внеплановые заседания Комиссии;</w:t>
      </w:r>
    </w:p>
    <w:p w:rsidR="00B2562B" w:rsidRPr="00702092" w:rsidRDefault="00BA52C0" w:rsidP="00702092">
      <w:pPr>
        <w:ind w:firstLine="708"/>
        <w:jc w:val="both"/>
      </w:pPr>
      <w:r w:rsidRPr="00702092">
        <w:t>2)</w:t>
      </w:r>
      <w:r w:rsidR="004B0A1A" w:rsidRPr="00702092">
        <w:t xml:space="preserve"> </w:t>
      </w:r>
      <w:r w:rsidR="00B2562B" w:rsidRPr="00702092">
        <w:t xml:space="preserve">организовывать подготовку предложений по приёму эвакуации населения, материальных и культурных ценностей в безопасные районы </w:t>
      </w:r>
      <w:r w:rsidRPr="00702092">
        <w:t xml:space="preserve">Петровск-Забайкальского муниципального округа </w:t>
      </w:r>
      <w:r w:rsidR="00B2562B" w:rsidRPr="00702092">
        <w:t xml:space="preserve">при военных конфликтах или вследствие этих конфликтов, а </w:t>
      </w:r>
      <w:r w:rsidR="00B2562B" w:rsidRPr="00702092">
        <w:lastRenderedPageBreak/>
        <w:t xml:space="preserve">также при чрезвычайных ситуациях природного и техногенного характера, для разработки плана гражданской обороны и защиты населения </w:t>
      </w:r>
      <w:r w:rsidRPr="00702092">
        <w:t>Петровск-Забайкальского муниципального округа</w:t>
      </w:r>
      <w:r w:rsidR="00B2562B" w:rsidRPr="00702092">
        <w:t>;</w:t>
      </w:r>
    </w:p>
    <w:p w:rsidR="00B2562B" w:rsidRPr="00702092" w:rsidRDefault="004B0A1A" w:rsidP="00702092">
      <w:pPr>
        <w:ind w:firstLine="708"/>
        <w:jc w:val="both"/>
      </w:pPr>
      <w:r w:rsidRPr="00702092">
        <w:t xml:space="preserve">3) </w:t>
      </w:r>
      <w:r w:rsidR="00B2562B" w:rsidRPr="00702092">
        <w:t xml:space="preserve">координировать работу эвакуационных комиссий, создаваемых </w:t>
      </w:r>
      <w:r w:rsidR="00303E5E" w:rsidRPr="00702092">
        <w:t xml:space="preserve">администрацией Петровск-Забайкальского муниципального округа </w:t>
      </w:r>
      <w:r w:rsidR="00B2562B" w:rsidRPr="00702092">
        <w:t>и организациями;</w:t>
      </w:r>
    </w:p>
    <w:p w:rsidR="00B2562B" w:rsidRPr="00702092" w:rsidRDefault="004B0A1A" w:rsidP="00702092">
      <w:pPr>
        <w:ind w:firstLine="708"/>
        <w:jc w:val="both"/>
      </w:pPr>
      <w:r w:rsidRPr="00702092">
        <w:t xml:space="preserve">4) </w:t>
      </w:r>
      <w:r w:rsidR="00B2562B" w:rsidRPr="00702092">
        <w:t>планировать и организовывать подготовку членов Комиссии в области гражданской обороны.</w:t>
      </w:r>
    </w:p>
    <w:p w:rsidR="00B2562B" w:rsidRPr="00702092" w:rsidRDefault="004B0A1A" w:rsidP="00702092">
      <w:pPr>
        <w:ind w:firstLine="708"/>
        <w:rPr>
          <w:rStyle w:val="af8"/>
          <w:b w:val="0"/>
        </w:rPr>
      </w:pPr>
      <w:r w:rsidRPr="00702092">
        <w:rPr>
          <w:rStyle w:val="af8"/>
          <w:b w:val="0"/>
        </w:rPr>
        <w:t xml:space="preserve">25. </w:t>
      </w:r>
      <w:r w:rsidR="00B2562B" w:rsidRPr="00702092">
        <w:rPr>
          <w:rStyle w:val="af8"/>
          <w:b w:val="0"/>
        </w:rPr>
        <w:t>Секретарь Комиссии обязан:</w:t>
      </w:r>
    </w:p>
    <w:p w:rsidR="00B2562B" w:rsidRPr="00702092" w:rsidRDefault="004B0A1A" w:rsidP="00702092">
      <w:pPr>
        <w:ind w:firstLine="708"/>
        <w:jc w:val="both"/>
      </w:pPr>
      <w:r w:rsidRPr="00702092">
        <w:t xml:space="preserve">1) </w:t>
      </w:r>
      <w:r w:rsidR="00B2562B" w:rsidRPr="00702092">
        <w:t>разрабатывать и организовывать согласование плана работы Комиссии на очередной год;</w:t>
      </w:r>
    </w:p>
    <w:p w:rsidR="00B2562B" w:rsidRPr="00702092" w:rsidRDefault="004B0A1A" w:rsidP="00702092">
      <w:pPr>
        <w:ind w:firstLine="708"/>
        <w:jc w:val="both"/>
      </w:pPr>
      <w:r w:rsidRPr="00702092">
        <w:t xml:space="preserve">2) </w:t>
      </w:r>
      <w:r w:rsidR="00B2562B" w:rsidRPr="00702092">
        <w:t>организовывать проведение заседания Комиссии;</w:t>
      </w:r>
    </w:p>
    <w:p w:rsidR="00B2562B" w:rsidRPr="00702092" w:rsidRDefault="004B0A1A" w:rsidP="00702092">
      <w:pPr>
        <w:ind w:firstLine="708"/>
        <w:jc w:val="both"/>
      </w:pPr>
      <w:r w:rsidRPr="00702092">
        <w:t xml:space="preserve">3) </w:t>
      </w:r>
      <w:r w:rsidR="00B2562B" w:rsidRPr="00702092">
        <w:t>оповещать членов Комиссии и лиц, приглашенных на ее заседание, о дате, времени и месте проведения заседания Комиссии с указанием повестки дня заседания;</w:t>
      </w:r>
    </w:p>
    <w:p w:rsidR="00B2562B" w:rsidRPr="00702092" w:rsidRDefault="004B0A1A" w:rsidP="00702092">
      <w:pPr>
        <w:ind w:firstLine="708"/>
        <w:jc w:val="both"/>
      </w:pPr>
      <w:r w:rsidRPr="00702092">
        <w:t xml:space="preserve">4) </w:t>
      </w:r>
      <w:r w:rsidR="00B2562B" w:rsidRPr="00702092">
        <w:t>проводить тренировки по оповещению и сбору членов Комиссии;</w:t>
      </w:r>
    </w:p>
    <w:p w:rsidR="00B2562B" w:rsidRPr="00702092" w:rsidRDefault="004B0A1A" w:rsidP="00702092">
      <w:pPr>
        <w:ind w:firstLine="708"/>
        <w:jc w:val="both"/>
      </w:pPr>
      <w:r w:rsidRPr="00702092">
        <w:t xml:space="preserve">5) </w:t>
      </w:r>
      <w:r w:rsidR="00B2562B" w:rsidRPr="00702092">
        <w:t>вест</w:t>
      </w:r>
      <w:r w:rsidRPr="00702092">
        <w:t>и протоколы заседаний и оформля</w:t>
      </w:r>
      <w:r w:rsidR="00B2562B" w:rsidRPr="00702092">
        <w:t>ть решения по их итогам;</w:t>
      </w:r>
    </w:p>
    <w:p w:rsidR="00B2562B" w:rsidRPr="00702092" w:rsidRDefault="004B0A1A" w:rsidP="00702092">
      <w:pPr>
        <w:ind w:firstLine="708"/>
        <w:jc w:val="both"/>
      </w:pPr>
      <w:r w:rsidRPr="00702092">
        <w:t xml:space="preserve">6) </w:t>
      </w:r>
      <w:r w:rsidR="00B2562B" w:rsidRPr="00702092">
        <w:t>организовывать доведение решений Комиссии до исполнителей и контролировать их исполнение;</w:t>
      </w:r>
    </w:p>
    <w:p w:rsidR="00B2562B" w:rsidRPr="00702092" w:rsidRDefault="004B0A1A" w:rsidP="00702092">
      <w:pPr>
        <w:ind w:firstLine="708"/>
        <w:jc w:val="both"/>
      </w:pPr>
      <w:r w:rsidRPr="00702092">
        <w:t xml:space="preserve">7) </w:t>
      </w:r>
      <w:r w:rsidR="00B2562B" w:rsidRPr="00702092">
        <w:t>выполнять отдельные поручения председателя Комиссии и его заместителя;</w:t>
      </w:r>
    </w:p>
    <w:p w:rsidR="00B2562B" w:rsidRPr="00702092" w:rsidRDefault="004B0A1A" w:rsidP="00702092">
      <w:pPr>
        <w:ind w:firstLine="708"/>
        <w:jc w:val="both"/>
      </w:pPr>
      <w:r w:rsidRPr="00702092">
        <w:t xml:space="preserve">8) </w:t>
      </w:r>
      <w:r w:rsidR="00B2562B" w:rsidRPr="00702092">
        <w:t>взаимодействовать со средствами массовой информации по вопросам деятельности Комиссии.</w:t>
      </w:r>
    </w:p>
    <w:p w:rsidR="00B2562B" w:rsidRPr="00702092" w:rsidRDefault="004B0A1A" w:rsidP="00702092">
      <w:pPr>
        <w:ind w:firstLine="708"/>
        <w:rPr>
          <w:rStyle w:val="af8"/>
          <w:b w:val="0"/>
        </w:rPr>
      </w:pPr>
      <w:r w:rsidRPr="00702092">
        <w:rPr>
          <w:rStyle w:val="af8"/>
          <w:b w:val="0"/>
        </w:rPr>
        <w:t xml:space="preserve">26. </w:t>
      </w:r>
      <w:r w:rsidR="00B2562B" w:rsidRPr="00702092">
        <w:rPr>
          <w:rStyle w:val="af8"/>
          <w:b w:val="0"/>
        </w:rPr>
        <w:t>Руководитель группы обязан:</w:t>
      </w:r>
    </w:p>
    <w:p w:rsidR="00B2562B" w:rsidRPr="00702092" w:rsidRDefault="004B0A1A" w:rsidP="00702092">
      <w:pPr>
        <w:ind w:firstLine="708"/>
        <w:jc w:val="both"/>
      </w:pPr>
      <w:r w:rsidRPr="00702092">
        <w:t xml:space="preserve">1) </w:t>
      </w:r>
      <w:r w:rsidR="00B2562B" w:rsidRPr="00702092">
        <w:t>координировать работу группы в соответствии с возложенными на нее задачами и функциями;</w:t>
      </w:r>
    </w:p>
    <w:p w:rsidR="00B2562B" w:rsidRPr="00702092" w:rsidRDefault="004B0A1A" w:rsidP="00702092">
      <w:pPr>
        <w:ind w:firstLine="708"/>
        <w:jc w:val="both"/>
      </w:pPr>
      <w:r w:rsidRPr="00702092">
        <w:t xml:space="preserve">2) </w:t>
      </w:r>
      <w:r w:rsidR="00B2562B" w:rsidRPr="00702092">
        <w:t>принимать участие в разработке плана Комиссии на год;</w:t>
      </w:r>
    </w:p>
    <w:p w:rsidR="00B2562B" w:rsidRPr="00702092" w:rsidRDefault="004B0A1A" w:rsidP="00702092">
      <w:pPr>
        <w:ind w:firstLine="708"/>
        <w:jc w:val="both"/>
      </w:pPr>
      <w:r w:rsidRPr="00702092">
        <w:t xml:space="preserve">3) </w:t>
      </w:r>
      <w:r w:rsidR="00B2562B" w:rsidRPr="00702092">
        <w:t>выполнять отдельные поручения председателя Комиссии и его заместителя;</w:t>
      </w:r>
    </w:p>
    <w:p w:rsidR="00B2562B" w:rsidRPr="00702092" w:rsidRDefault="004B0A1A" w:rsidP="00702092">
      <w:pPr>
        <w:ind w:firstLine="708"/>
        <w:jc w:val="both"/>
      </w:pPr>
      <w:r w:rsidRPr="00702092">
        <w:t xml:space="preserve">4) </w:t>
      </w:r>
      <w:r w:rsidR="00B2562B" w:rsidRPr="00702092">
        <w:t>орг</w:t>
      </w:r>
      <w:r w:rsidRPr="00702092">
        <w:t>анизовывать проведение анализа</w:t>
      </w:r>
      <w:r w:rsidR="00B2562B" w:rsidRPr="00702092">
        <w:t xml:space="preserve"> эффективности выполнения мероприятий по эвакуации населения, материальных и культурных ценностей в безопасные районы </w:t>
      </w:r>
      <w:r w:rsidRPr="00702092">
        <w:t>Петровск-Забайкальского муниципального округа</w:t>
      </w:r>
      <w:r w:rsidR="00B2562B" w:rsidRPr="00702092">
        <w:t xml:space="preserve"> в пределах возложенных на группу задач и функций.</w:t>
      </w:r>
    </w:p>
    <w:p w:rsidR="00B2562B" w:rsidRPr="00702092" w:rsidRDefault="004B0A1A" w:rsidP="00702092">
      <w:pPr>
        <w:ind w:firstLine="708"/>
        <w:rPr>
          <w:rStyle w:val="af8"/>
          <w:b w:val="0"/>
        </w:rPr>
      </w:pPr>
      <w:r w:rsidRPr="00702092">
        <w:rPr>
          <w:rStyle w:val="af8"/>
          <w:b w:val="0"/>
        </w:rPr>
        <w:t xml:space="preserve">26. </w:t>
      </w:r>
      <w:r w:rsidR="00B2562B" w:rsidRPr="00702092">
        <w:rPr>
          <w:rStyle w:val="af8"/>
          <w:b w:val="0"/>
        </w:rPr>
        <w:t>Член Комиссии имеет право:</w:t>
      </w:r>
    </w:p>
    <w:p w:rsidR="00B2562B" w:rsidRPr="00702092" w:rsidRDefault="004B0A1A" w:rsidP="00702092">
      <w:pPr>
        <w:ind w:firstLine="708"/>
        <w:jc w:val="both"/>
      </w:pPr>
      <w:r w:rsidRPr="00702092">
        <w:t xml:space="preserve">1) </w:t>
      </w:r>
      <w:r w:rsidR="00B2562B" w:rsidRPr="00702092">
        <w:t>принимать участие в подготовке вопросов, вносимых на рассмотрение Комиссией;</w:t>
      </w:r>
    </w:p>
    <w:p w:rsidR="00B2562B" w:rsidRPr="00702092" w:rsidRDefault="004B0A1A" w:rsidP="00702092">
      <w:pPr>
        <w:ind w:firstLine="708"/>
        <w:jc w:val="both"/>
      </w:pPr>
      <w:r w:rsidRPr="00702092">
        <w:t xml:space="preserve">2) </w:t>
      </w:r>
      <w:r w:rsidR="00B2562B" w:rsidRPr="00702092">
        <w:t>получать информацию от председателя и секретаря Комиссии по вопросам, отнесенным к его деятельности.</w:t>
      </w:r>
    </w:p>
    <w:p w:rsidR="004B0A1A" w:rsidRPr="00702092" w:rsidRDefault="004B0A1A" w:rsidP="00702092">
      <w:pPr>
        <w:ind w:firstLine="708"/>
        <w:jc w:val="both"/>
      </w:pPr>
    </w:p>
    <w:p w:rsidR="00B2562B" w:rsidRPr="00702092" w:rsidRDefault="004B0A1A" w:rsidP="00702092">
      <w:pPr>
        <w:ind w:firstLine="708"/>
        <w:jc w:val="both"/>
        <w:rPr>
          <w:rStyle w:val="af8"/>
        </w:rPr>
      </w:pPr>
      <w:bookmarkStart w:id="3" w:name="bookmark6"/>
      <w:r w:rsidRPr="00702092">
        <w:rPr>
          <w:rStyle w:val="13"/>
          <w:rFonts w:eastAsia="DejaVu Sans"/>
          <w:bCs w:val="0"/>
        </w:rPr>
        <w:t xml:space="preserve">6. </w:t>
      </w:r>
      <w:r w:rsidR="00B2562B" w:rsidRPr="00702092">
        <w:rPr>
          <w:rStyle w:val="af8"/>
        </w:rPr>
        <w:t>Организация специальной подготовки членов Комиссии</w:t>
      </w:r>
      <w:bookmarkEnd w:id="3"/>
    </w:p>
    <w:p w:rsidR="004B0A1A" w:rsidRPr="00702092" w:rsidRDefault="004B0A1A" w:rsidP="00702092">
      <w:pPr>
        <w:ind w:firstLine="708"/>
        <w:jc w:val="both"/>
        <w:rPr>
          <w:rStyle w:val="af8"/>
          <w:b w:val="0"/>
        </w:rPr>
      </w:pPr>
    </w:p>
    <w:p w:rsidR="00B2562B" w:rsidRPr="00702092" w:rsidRDefault="004B0A1A" w:rsidP="00702092">
      <w:pPr>
        <w:ind w:firstLine="708"/>
        <w:jc w:val="both"/>
      </w:pPr>
      <w:r w:rsidRPr="00702092">
        <w:t xml:space="preserve">27. </w:t>
      </w:r>
      <w:r w:rsidR="00B2562B" w:rsidRPr="00702092">
        <w:t>Подготовка членов Комиссии организуется и проводится:</w:t>
      </w:r>
    </w:p>
    <w:p w:rsidR="00B2562B" w:rsidRPr="00702092" w:rsidRDefault="004B0A1A" w:rsidP="00702092">
      <w:pPr>
        <w:ind w:firstLine="708"/>
        <w:jc w:val="both"/>
      </w:pPr>
      <w:r w:rsidRPr="00702092">
        <w:t xml:space="preserve">1) </w:t>
      </w:r>
      <w:r w:rsidR="00B2562B" w:rsidRPr="00702092">
        <w:t>в учебно-методическом центре но граждан</w:t>
      </w:r>
      <w:r w:rsidRPr="00702092">
        <w:t xml:space="preserve">ской обороне и </w:t>
      </w:r>
      <w:r w:rsidR="00B2562B" w:rsidRPr="00702092">
        <w:t>чрезвычайным ситуациям Забайкальского края;</w:t>
      </w:r>
    </w:p>
    <w:p w:rsidR="00B2562B" w:rsidRPr="00702092" w:rsidRDefault="004B0A1A" w:rsidP="00702092">
      <w:pPr>
        <w:ind w:firstLine="708"/>
        <w:jc w:val="both"/>
      </w:pPr>
      <w:r w:rsidRPr="00702092">
        <w:t xml:space="preserve">2) </w:t>
      </w:r>
      <w:r w:rsidR="00B2562B" w:rsidRPr="00702092">
        <w:t>на учебных и учебно-методических сборах;</w:t>
      </w:r>
    </w:p>
    <w:p w:rsidR="00B2562B" w:rsidRPr="00702092" w:rsidRDefault="004B0A1A" w:rsidP="00702092">
      <w:pPr>
        <w:ind w:firstLine="708"/>
        <w:jc w:val="both"/>
      </w:pPr>
      <w:r w:rsidRPr="00702092">
        <w:t xml:space="preserve">3) </w:t>
      </w:r>
      <w:r w:rsidR="00B2562B" w:rsidRPr="00702092">
        <w:t>на плановых специальных занятиях;</w:t>
      </w:r>
    </w:p>
    <w:p w:rsidR="00B2562B" w:rsidRPr="00702092" w:rsidRDefault="004B0A1A" w:rsidP="00702092">
      <w:pPr>
        <w:ind w:firstLine="708"/>
        <w:jc w:val="both"/>
      </w:pPr>
      <w:r w:rsidRPr="00702092">
        <w:t xml:space="preserve">4) </w:t>
      </w:r>
      <w:r w:rsidR="00B2562B" w:rsidRPr="00702092">
        <w:t>в ходе учений и тренировок.</w:t>
      </w:r>
    </w:p>
    <w:p w:rsidR="004B0A1A" w:rsidRPr="00702092" w:rsidRDefault="004B0A1A" w:rsidP="00702092">
      <w:pPr>
        <w:jc w:val="both"/>
        <w:rPr>
          <w:rStyle w:val="13"/>
          <w:rFonts w:eastAsia="DejaVu Sans"/>
          <w:b w:val="0"/>
          <w:bCs w:val="0"/>
        </w:rPr>
      </w:pPr>
      <w:bookmarkStart w:id="4" w:name="bookmark7"/>
    </w:p>
    <w:p w:rsidR="00B2562B" w:rsidRPr="00702092" w:rsidRDefault="004B0A1A" w:rsidP="00702092">
      <w:pPr>
        <w:jc w:val="center"/>
        <w:rPr>
          <w:rStyle w:val="af8"/>
        </w:rPr>
      </w:pPr>
      <w:r w:rsidRPr="00702092">
        <w:rPr>
          <w:rStyle w:val="af8"/>
        </w:rPr>
        <w:t xml:space="preserve">7. </w:t>
      </w:r>
      <w:r w:rsidR="00B2562B" w:rsidRPr="00702092">
        <w:rPr>
          <w:rStyle w:val="af8"/>
        </w:rPr>
        <w:t>Заключительное положение</w:t>
      </w:r>
      <w:bookmarkEnd w:id="4"/>
    </w:p>
    <w:p w:rsidR="004B0A1A" w:rsidRPr="00702092" w:rsidRDefault="004B0A1A" w:rsidP="00702092">
      <w:pPr>
        <w:jc w:val="center"/>
        <w:rPr>
          <w:rStyle w:val="af8"/>
        </w:rPr>
      </w:pPr>
    </w:p>
    <w:p w:rsidR="000D5EF7" w:rsidRPr="00702092" w:rsidRDefault="004B0A1A" w:rsidP="00702092">
      <w:pPr>
        <w:ind w:firstLine="708"/>
        <w:jc w:val="both"/>
      </w:pPr>
      <w:r w:rsidRPr="00702092">
        <w:t xml:space="preserve">28. </w:t>
      </w:r>
      <w:r w:rsidR="00B2562B" w:rsidRPr="00702092">
        <w:t xml:space="preserve">Организационное и материально-техническое обеспечение деятельности Комиссии осуществляется </w:t>
      </w:r>
      <w:r w:rsidR="00303E5E" w:rsidRPr="00702092">
        <w:t xml:space="preserve">администрацией Петровск-Забайкальского муниципального округа </w:t>
      </w:r>
      <w:r w:rsidR="00B2562B" w:rsidRPr="00702092">
        <w:t xml:space="preserve">за счет средств консолидированного бюджета </w:t>
      </w:r>
      <w:r w:rsidR="00303E5E" w:rsidRPr="00702092">
        <w:t xml:space="preserve">Петровск-Забайкальского </w:t>
      </w:r>
      <w:r w:rsidR="00B2562B" w:rsidRPr="00702092">
        <w:t xml:space="preserve">муниципального </w:t>
      </w:r>
      <w:r w:rsidRPr="00702092">
        <w:t>округа</w:t>
      </w:r>
      <w:r w:rsidR="00303E5E" w:rsidRPr="00702092">
        <w:t>.</w:t>
      </w:r>
    </w:p>
    <w:p w:rsidR="00543AF5" w:rsidRPr="000D5EF7" w:rsidRDefault="000D5EF7" w:rsidP="000D5EF7">
      <w:pPr>
        <w:ind w:firstLine="708"/>
        <w:jc w:val="right"/>
      </w:pPr>
      <w:r>
        <w:rPr>
          <w:sz w:val="28"/>
          <w:szCs w:val="28"/>
        </w:rPr>
        <w:br w:type="page"/>
      </w:r>
      <w:r w:rsidR="00543AF5" w:rsidRPr="000D5EF7">
        <w:lastRenderedPageBreak/>
        <w:t>Приложение №2</w:t>
      </w:r>
    </w:p>
    <w:p w:rsidR="00543AF5" w:rsidRPr="000D5EF7" w:rsidRDefault="00543AF5" w:rsidP="000D5EF7">
      <w:pPr>
        <w:ind w:left="5670" w:right="-1"/>
        <w:jc w:val="right"/>
      </w:pPr>
      <w:r w:rsidRPr="000D5EF7">
        <w:t xml:space="preserve">к постановлению администрации </w:t>
      </w:r>
    </w:p>
    <w:p w:rsidR="00543AF5" w:rsidRPr="000D5EF7" w:rsidRDefault="00543AF5" w:rsidP="000D5EF7">
      <w:pPr>
        <w:keepNext/>
        <w:tabs>
          <w:tab w:val="left" w:pos="5954"/>
        </w:tabs>
        <w:ind w:left="5670"/>
        <w:jc w:val="right"/>
      </w:pPr>
      <w:r w:rsidRPr="000D5EF7">
        <w:t>Петровск-Забайкальского</w:t>
      </w:r>
    </w:p>
    <w:p w:rsidR="00543AF5" w:rsidRPr="000D5EF7" w:rsidRDefault="00543AF5" w:rsidP="000D5EF7">
      <w:pPr>
        <w:keepNext/>
        <w:tabs>
          <w:tab w:val="left" w:pos="5954"/>
        </w:tabs>
        <w:ind w:left="5670"/>
        <w:jc w:val="right"/>
        <w:rPr>
          <w:i/>
        </w:rPr>
      </w:pPr>
      <w:r w:rsidRPr="000D5EF7">
        <w:t>муниципального округа</w:t>
      </w:r>
    </w:p>
    <w:p w:rsidR="00543AF5" w:rsidRPr="000D5EF7" w:rsidRDefault="000D5EF7" w:rsidP="000D5EF7">
      <w:pPr>
        <w:keepNext/>
        <w:tabs>
          <w:tab w:val="left" w:pos="5954"/>
        </w:tabs>
        <w:ind w:left="5670"/>
        <w:jc w:val="right"/>
        <w:rPr>
          <w:color w:val="auto"/>
        </w:rPr>
      </w:pPr>
      <w:r w:rsidRPr="000D5EF7">
        <w:rPr>
          <w:rStyle w:val="af0"/>
          <w:b w:val="0"/>
          <w:color w:val="auto"/>
          <w:sz w:val="24"/>
          <w:szCs w:val="24"/>
        </w:rPr>
        <w:t>20.02.2025</w:t>
      </w:r>
      <w:r w:rsidR="00543AF5" w:rsidRPr="000D5EF7">
        <w:rPr>
          <w:rStyle w:val="af0"/>
          <w:b w:val="0"/>
          <w:color w:val="auto"/>
          <w:sz w:val="24"/>
          <w:szCs w:val="24"/>
        </w:rPr>
        <w:t xml:space="preserve"> г. № </w:t>
      </w:r>
      <w:r w:rsidRPr="000D5EF7">
        <w:rPr>
          <w:rStyle w:val="af0"/>
          <w:b w:val="0"/>
          <w:color w:val="auto"/>
          <w:sz w:val="24"/>
          <w:szCs w:val="24"/>
        </w:rPr>
        <w:t>188</w:t>
      </w:r>
    </w:p>
    <w:p w:rsidR="00543AF5" w:rsidRDefault="00543AF5" w:rsidP="00543AF5">
      <w:pPr>
        <w:pStyle w:val="25"/>
        <w:keepNext/>
        <w:keepLines/>
        <w:shd w:val="clear" w:color="auto" w:fill="auto"/>
        <w:spacing w:before="0" w:after="310" w:line="317" w:lineRule="exact"/>
        <w:ind w:left="1760" w:right="960" w:firstLine="2260"/>
        <w:jc w:val="right"/>
        <w:rPr>
          <w:color w:val="000000"/>
        </w:rPr>
      </w:pPr>
    </w:p>
    <w:p w:rsidR="00543AF5" w:rsidRDefault="004B0A1A" w:rsidP="00543AF5">
      <w:pPr>
        <w:pStyle w:val="25"/>
        <w:keepNext/>
        <w:keepLines/>
        <w:shd w:val="clear" w:color="auto" w:fill="auto"/>
        <w:spacing w:before="0" w:after="0" w:line="317" w:lineRule="exact"/>
        <w:ind w:right="-79"/>
        <w:jc w:val="center"/>
        <w:rPr>
          <w:color w:val="000000"/>
          <w:sz w:val="28"/>
          <w:szCs w:val="28"/>
        </w:rPr>
      </w:pPr>
      <w:r w:rsidRPr="00543AF5">
        <w:rPr>
          <w:color w:val="000000"/>
          <w:sz w:val="28"/>
          <w:szCs w:val="28"/>
        </w:rPr>
        <w:t xml:space="preserve">Должностной состав </w:t>
      </w:r>
    </w:p>
    <w:p w:rsidR="004B0A1A" w:rsidRDefault="004B0A1A" w:rsidP="00543AF5">
      <w:pPr>
        <w:pStyle w:val="25"/>
        <w:keepNext/>
        <w:keepLines/>
        <w:shd w:val="clear" w:color="auto" w:fill="auto"/>
        <w:spacing w:before="0" w:after="0" w:line="317" w:lineRule="exact"/>
        <w:ind w:right="-79"/>
        <w:jc w:val="center"/>
        <w:rPr>
          <w:color w:val="000000"/>
          <w:sz w:val="28"/>
          <w:szCs w:val="28"/>
        </w:rPr>
      </w:pPr>
      <w:r w:rsidRPr="00543AF5">
        <w:rPr>
          <w:color w:val="000000"/>
          <w:sz w:val="28"/>
          <w:szCs w:val="28"/>
        </w:rPr>
        <w:t xml:space="preserve">эвакуационной комиссии </w:t>
      </w:r>
      <w:r w:rsidR="000D5EF7">
        <w:rPr>
          <w:color w:val="000000"/>
          <w:sz w:val="28"/>
          <w:szCs w:val="28"/>
        </w:rPr>
        <w:t>Петровск-</w:t>
      </w:r>
      <w:r w:rsidR="00543AF5">
        <w:rPr>
          <w:color w:val="000000"/>
          <w:sz w:val="28"/>
          <w:szCs w:val="28"/>
        </w:rPr>
        <w:t xml:space="preserve">Забайкальского муниципального округа </w:t>
      </w:r>
    </w:p>
    <w:p w:rsidR="00543AF5" w:rsidRPr="00543AF5" w:rsidRDefault="00543AF5" w:rsidP="00543AF5">
      <w:pPr>
        <w:pStyle w:val="25"/>
        <w:keepNext/>
        <w:keepLines/>
        <w:shd w:val="clear" w:color="auto" w:fill="auto"/>
        <w:spacing w:before="0" w:after="0" w:line="317" w:lineRule="exact"/>
        <w:ind w:right="-79"/>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3092"/>
        <w:gridCol w:w="5646"/>
      </w:tblGrid>
      <w:tr w:rsidR="00787F2E" w:rsidTr="00787F2E">
        <w:tc>
          <w:tcPr>
            <w:tcW w:w="834" w:type="dxa"/>
          </w:tcPr>
          <w:p w:rsidR="00787F2E" w:rsidRPr="00E71347" w:rsidRDefault="00787F2E" w:rsidP="00787F2E">
            <w:pPr>
              <w:tabs>
                <w:tab w:val="center" w:pos="4677"/>
                <w:tab w:val="right" w:pos="9355"/>
              </w:tabs>
              <w:spacing w:line="298" w:lineRule="exact"/>
              <w:ind w:right="20"/>
              <w:jc w:val="center"/>
            </w:pPr>
            <w:r w:rsidRPr="00E71347">
              <w:t>№п/п</w:t>
            </w:r>
          </w:p>
        </w:tc>
        <w:tc>
          <w:tcPr>
            <w:tcW w:w="3102" w:type="dxa"/>
          </w:tcPr>
          <w:p w:rsidR="00787F2E" w:rsidRPr="00E71347" w:rsidRDefault="009C1C10" w:rsidP="00787F2E">
            <w:pPr>
              <w:tabs>
                <w:tab w:val="center" w:pos="4677"/>
                <w:tab w:val="right" w:pos="9355"/>
              </w:tabs>
              <w:spacing w:line="298" w:lineRule="exact"/>
              <w:ind w:right="20"/>
              <w:jc w:val="center"/>
            </w:pPr>
            <w:r>
              <w:t>Члены</w:t>
            </w:r>
            <w:r w:rsidR="00787F2E">
              <w:t xml:space="preserve"> комиссии</w:t>
            </w:r>
          </w:p>
        </w:tc>
        <w:tc>
          <w:tcPr>
            <w:tcW w:w="5670" w:type="dxa"/>
          </w:tcPr>
          <w:p w:rsidR="00787F2E" w:rsidRPr="00E71347" w:rsidRDefault="00787F2E" w:rsidP="00787F2E">
            <w:pPr>
              <w:tabs>
                <w:tab w:val="center" w:pos="4677"/>
                <w:tab w:val="right" w:pos="9355"/>
              </w:tabs>
              <w:spacing w:line="298" w:lineRule="exact"/>
              <w:ind w:right="20"/>
              <w:jc w:val="center"/>
            </w:pPr>
            <w:r>
              <w:t>Должность</w:t>
            </w:r>
          </w:p>
        </w:tc>
      </w:tr>
      <w:tr w:rsidR="00787F2E" w:rsidTr="00787F2E">
        <w:tc>
          <w:tcPr>
            <w:tcW w:w="834" w:type="dxa"/>
          </w:tcPr>
          <w:p w:rsidR="00787F2E" w:rsidRPr="003608B7" w:rsidRDefault="00787F2E" w:rsidP="00787F2E">
            <w:pPr>
              <w:tabs>
                <w:tab w:val="center" w:pos="4677"/>
                <w:tab w:val="right" w:pos="9355"/>
              </w:tabs>
              <w:spacing w:line="298" w:lineRule="exact"/>
              <w:ind w:right="20"/>
              <w:jc w:val="center"/>
            </w:pPr>
            <w:r w:rsidRPr="003608B7">
              <w:t>1</w:t>
            </w:r>
          </w:p>
        </w:tc>
        <w:tc>
          <w:tcPr>
            <w:tcW w:w="3102" w:type="dxa"/>
          </w:tcPr>
          <w:p w:rsidR="00787F2E" w:rsidRPr="00787F2E" w:rsidRDefault="00787F2E" w:rsidP="00787F2E">
            <w:pPr>
              <w:tabs>
                <w:tab w:val="center" w:pos="4677"/>
                <w:tab w:val="right" w:pos="9355"/>
              </w:tabs>
              <w:ind w:right="20"/>
              <w:jc w:val="center"/>
              <w:rPr>
                <w:b/>
              </w:rPr>
            </w:pPr>
            <w:r w:rsidRPr="003608B7">
              <w:rPr>
                <w:lang w:eastAsia="ru-RU"/>
              </w:rPr>
              <w:t>Председатель комиссии</w:t>
            </w:r>
          </w:p>
        </w:tc>
        <w:tc>
          <w:tcPr>
            <w:tcW w:w="5670" w:type="dxa"/>
          </w:tcPr>
          <w:p w:rsidR="00787F2E" w:rsidRPr="00787F2E" w:rsidRDefault="00787F2E" w:rsidP="00787F2E">
            <w:pPr>
              <w:tabs>
                <w:tab w:val="center" w:pos="4677"/>
                <w:tab w:val="right" w:pos="9355"/>
              </w:tabs>
              <w:ind w:right="20"/>
              <w:jc w:val="center"/>
              <w:rPr>
                <w:b/>
              </w:rPr>
            </w:pPr>
            <w:r w:rsidRPr="00787F2E">
              <w:rPr>
                <w:lang w:eastAsia="ru-RU"/>
              </w:rPr>
              <w:t xml:space="preserve">Заместитель главы  </w:t>
            </w:r>
            <w:r w:rsidR="000D5EF7">
              <w:rPr>
                <w:rStyle w:val="af8"/>
                <w:b w:val="0"/>
              </w:rPr>
              <w:t>Петровск-</w:t>
            </w:r>
            <w:r w:rsidRPr="00787F2E">
              <w:rPr>
                <w:rStyle w:val="af8"/>
                <w:b w:val="0"/>
              </w:rPr>
              <w:t>Забайкальского муниципального округа</w:t>
            </w:r>
            <w:r>
              <w:rPr>
                <w:rStyle w:val="af8"/>
                <w:b w:val="0"/>
              </w:rPr>
              <w:t xml:space="preserve"> по социальным вопросам</w:t>
            </w:r>
            <w:r w:rsidR="00303E5E">
              <w:rPr>
                <w:rStyle w:val="af8"/>
                <w:b w:val="0"/>
              </w:rPr>
              <w:t xml:space="preserve"> работе с общественными объединениями</w:t>
            </w:r>
          </w:p>
        </w:tc>
      </w:tr>
      <w:tr w:rsidR="00787F2E" w:rsidTr="00787F2E">
        <w:tc>
          <w:tcPr>
            <w:tcW w:w="834" w:type="dxa"/>
          </w:tcPr>
          <w:p w:rsidR="00787F2E" w:rsidRPr="003608B7" w:rsidRDefault="00787F2E" w:rsidP="00787F2E">
            <w:pPr>
              <w:tabs>
                <w:tab w:val="center" w:pos="4677"/>
                <w:tab w:val="right" w:pos="9355"/>
              </w:tabs>
              <w:spacing w:line="298" w:lineRule="exact"/>
              <w:ind w:right="20"/>
              <w:jc w:val="center"/>
            </w:pPr>
            <w:r>
              <w:t>2</w:t>
            </w:r>
          </w:p>
        </w:tc>
        <w:tc>
          <w:tcPr>
            <w:tcW w:w="3102" w:type="dxa"/>
          </w:tcPr>
          <w:p w:rsidR="00787F2E" w:rsidRPr="003608B7" w:rsidRDefault="00787F2E" w:rsidP="00787F2E">
            <w:pPr>
              <w:tabs>
                <w:tab w:val="center" w:pos="4677"/>
                <w:tab w:val="right" w:pos="9355"/>
              </w:tabs>
              <w:ind w:right="20"/>
              <w:rPr>
                <w:lang w:eastAsia="ru-RU"/>
              </w:rPr>
            </w:pPr>
            <w:r w:rsidRPr="003608B7">
              <w:rPr>
                <w:lang w:eastAsia="ru-RU"/>
              </w:rPr>
              <w:t>Заместитель председателя</w:t>
            </w:r>
          </w:p>
        </w:tc>
        <w:tc>
          <w:tcPr>
            <w:tcW w:w="5670" w:type="dxa"/>
          </w:tcPr>
          <w:p w:rsidR="00787F2E" w:rsidRPr="00787F2E" w:rsidRDefault="00475CE8" w:rsidP="00787F2E">
            <w:pPr>
              <w:tabs>
                <w:tab w:val="center" w:pos="4677"/>
                <w:tab w:val="right" w:pos="9355"/>
              </w:tabs>
              <w:ind w:right="20"/>
              <w:jc w:val="center"/>
              <w:rPr>
                <w:lang w:eastAsia="ru-RU"/>
              </w:rPr>
            </w:pPr>
            <w:r w:rsidRPr="003608B7">
              <w:rPr>
                <w:lang w:eastAsia="ru-RU"/>
              </w:rPr>
              <w:t>Председатель комитета по образованию, делам молодежи, материнства и детства</w:t>
            </w:r>
            <w:r>
              <w:rPr>
                <w:lang w:eastAsia="ru-RU"/>
              </w:rPr>
              <w:t xml:space="preserve"> администрации</w:t>
            </w:r>
            <w:r w:rsidR="00303E5E">
              <w:rPr>
                <w:lang w:eastAsia="ru-RU"/>
              </w:rPr>
              <w:t xml:space="preserve"> Петровск- Забайкальского </w:t>
            </w:r>
            <w:r w:rsidRPr="00475CE8">
              <w:t>муниципального округа</w:t>
            </w:r>
          </w:p>
        </w:tc>
      </w:tr>
      <w:tr w:rsidR="00787F2E" w:rsidTr="00787F2E">
        <w:tc>
          <w:tcPr>
            <w:tcW w:w="834" w:type="dxa"/>
          </w:tcPr>
          <w:p w:rsidR="00787F2E" w:rsidRPr="003608B7" w:rsidRDefault="00B06A0D" w:rsidP="00787F2E">
            <w:pPr>
              <w:tabs>
                <w:tab w:val="center" w:pos="4677"/>
                <w:tab w:val="right" w:pos="9355"/>
              </w:tabs>
              <w:spacing w:line="298" w:lineRule="exact"/>
              <w:ind w:right="20"/>
              <w:jc w:val="center"/>
            </w:pPr>
            <w:r>
              <w:t>3</w:t>
            </w:r>
          </w:p>
        </w:tc>
        <w:tc>
          <w:tcPr>
            <w:tcW w:w="3102" w:type="dxa"/>
          </w:tcPr>
          <w:p w:rsidR="00787F2E" w:rsidRPr="00475CE8" w:rsidRDefault="00475CE8" w:rsidP="00787F2E">
            <w:pPr>
              <w:tabs>
                <w:tab w:val="center" w:pos="4677"/>
                <w:tab w:val="right" w:pos="9355"/>
              </w:tabs>
              <w:ind w:right="20"/>
              <w:jc w:val="center"/>
            </w:pPr>
            <w:r w:rsidRPr="00475CE8">
              <w:t>Секретарь комиссии</w:t>
            </w:r>
          </w:p>
        </w:tc>
        <w:tc>
          <w:tcPr>
            <w:tcW w:w="5670" w:type="dxa"/>
          </w:tcPr>
          <w:p w:rsidR="00787F2E" w:rsidRPr="009C1C10" w:rsidRDefault="009C1C10" w:rsidP="00787F2E">
            <w:pPr>
              <w:tabs>
                <w:tab w:val="center" w:pos="4677"/>
                <w:tab w:val="right" w:pos="9355"/>
              </w:tabs>
              <w:ind w:right="20"/>
              <w:jc w:val="center"/>
            </w:pPr>
            <w:r>
              <w:t>Главный специалист о</w:t>
            </w:r>
            <w:r w:rsidRPr="009C1C10">
              <w:t>тдел</w:t>
            </w:r>
            <w:r w:rsidR="00F84228">
              <w:t>а</w:t>
            </w:r>
            <w:r w:rsidRPr="009C1C10">
              <w:t xml:space="preserve"> документационного обеспечения и кадровой службы</w:t>
            </w:r>
            <w:r w:rsidR="00EC2CCF">
              <w:t xml:space="preserve"> </w:t>
            </w:r>
            <w:r w:rsidR="00EC2CCF">
              <w:rPr>
                <w:lang w:eastAsia="ru-RU"/>
              </w:rPr>
              <w:t>администрации</w:t>
            </w:r>
            <w:r w:rsidR="00EC2CCF" w:rsidRPr="00475CE8">
              <w:rPr>
                <w:color w:val="auto"/>
              </w:rPr>
              <w:t xml:space="preserve"> </w:t>
            </w:r>
            <w:r w:rsidR="000D5EF7">
              <w:rPr>
                <w:lang w:eastAsia="ru-RU"/>
              </w:rPr>
              <w:t>Петровск-</w:t>
            </w:r>
            <w:r w:rsidR="00303E5E">
              <w:rPr>
                <w:lang w:eastAsia="ru-RU"/>
              </w:rPr>
              <w:t xml:space="preserve">Забайкальского </w:t>
            </w:r>
            <w:r w:rsidR="00EC2CCF" w:rsidRPr="00475CE8">
              <w:t>муниципального округа</w:t>
            </w:r>
          </w:p>
        </w:tc>
      </w:tr>
      <w:tr w:rsidR="00787F2E" w:rsidTr="00787F2E">
        <w:tc>
          <w:tcPr>
            <w:tcW w:w="834" w:type="dxa"/>
          </w:tcPr>
          <w:p w:rsidR="00787F2E" w:rsidRPr="003608B7" w:rsidRDefault="00B06A0D" w:rsidP="00787F2E">
            <w:pPr>
              <w:tabs>
                <w:tab w:val="center" w:pos="4677"/>
                <w:tab w:val="right" w:pos="9355"/>
              </w:tabs>
              <w:spacing w:line="298" w:lineRule="exact"/>
              <w:ind w:right="20"/>
              <w:jc w:val="center"/>
            </w:pPr>
            <w:r>
              <w:t>4</w:t>
            </w:r>
          </w:p>
        </w:tc>
        <w:tc>
          <w:tcPr>
            <w:tcW w:w="3102" w:type="dxa"/>
          </w:tcPr>
          <w:p w:rsidR="00787F2E" w:rsidRPr="00787F2E" w:rsidRDefault="00787F2E" w:rsidP="00787F2E">
            <w:pPr>
              <w:tabs>
                <w:tab w:val="center" w:pos="4677"/>
                <w:tab w:val="right" w:pos="9355"/>
              </w:tabs>
              <w:ind w:right="20"/>
              <w:jc w:val="center"/>
              <w:rPr>
                <w:b/>
              </w:rPr>
            </w:pPr>
            <w:r w:rsidRPr="003608B7">
              <w:rPr>
                <w:lang w:eastAsia="ru-RU"/>
              </w:rPr>
              <w:t>Представитель военного комиссариата</w:t>
            </w:r>
          </w:p>
        </w:tc>
        <w:tc>
          <w:tcPr>
            <w:tcW w:w="5670" w:type="dxa"/>
          </w:tcPr>
          <w:p w:rsidR="00787F2E" w:rsidRPr="003608B7" w:rsidRDefault="00787F2E" w:rsidP="00787F2E">
            <w:pPr>
              <w:tabs>
                <w:tab w:val="center" w:pos="4677"/>
                <w:tab w:val="right" w:pos="9355"/>
              </w:tabs>
              <w:ind w:right="20"/>
              <w:jc w:val="center"/>
              <w:rPr>
                <w:lang w:eastAsia="ru-RU"/>
              </w:rPr>
            </w:pPr>
            <w:r w:rsidRPr="003608B7">
              <w:rPr>
                <w:lang w:eastAsia="ru-RU"/>
              </w:rPr>
              <w:t>Начальник военного комиссариата (по городу Петровск-Забайкальскому, Петровск-</w:t>
            </w:r>
            <w:r w:rsidR="000D5EF7">
              <w:rPr>
                <w:lang w:eastAsia="ru-RU"/>
              </w:rPr>
              <w:t>З</w:t>
            </w:r>
            <w:r w:rsidRPr="003608B7">
              <w:rPr>
                <w:lang w:eastAsia="ru-RU"/>
              </w:rPr>
              <w:t xml:space="preserve">абайкальскому и Красночикойскому районам Забайкальского края  </w:t>
            </w:r>
          </w:p>
          <w:p w:rsidR="00787F2E" w:rsidRPr="00787F2E" w:rsidRDefault="00787F2E" w:rsidP="00787F2E">
            <w:pPr>
              <w:tabs>
                <w:tab w:val="center" w:pos="4677"/>
                <w:tab w:val="right" w:pos="9355"/>
              </w:tabs>
              <w:ind w:right="20"/>
              <w:jc w:val="center"/>
              <w:rPr>
                <w:b/>
              </w:rPr>
            </w:pPr>
            <w:r w:rsidRPr="003608B7">
              <w:rPr>
                <w:lang w:eastAsia="ru-RU"/>
              </w:rPr>
              <w:t>(по согласованию)</w:t>
            </w:r>
          </w:p>
        </w:tc>
      </w:tr>
      <w:tr w:rsidR="009C1C10" w:rsidTr="007F3D0B">
        <w:tc>
          <w:tcPr>
            <w:tcW w:w="9606" w:type="dxa"/>
            <w:gridSpan w:val="3"/>
          </w:tcPr>
          <w:p w:rsidR="009C1C10" w:rsidRPr="009C1C10" w:rsidRDefault="009C1C10" w:rsidP="00787F2E">
            <w:pPr>
              <w:tabs>
                <w:tab w:val="center" w:pos="4677"/>
                <w:tab w:val="right" w:pos="9355"/>
              </w:tabs>
              <w:ind w:right="20"/>
              <w:jc w:val="center"/>
              <w:rPr>
                <w:lang w:eastAsia="ru-RU"/>
              </w:rPr>
            </w:pPr>
            <w:r w:rsidRPr="009C1C10">
              <w:t>Группа связи и оповещения</w:t>
            </w:r>
          </w:p>
        </w:tc>
      </w:tr>
      <w:tr w:rsidR="00787F2E" w:rsidTr="00787F2E">
        <w:tc>
          <w:tcPr>
            <w:tcW w:w="834" w:type="dxa"/>
          </w:tcPr>
          <w:p w:rsidR="00787F2E" w:rsidRPr="003608B7" w:rsidRDefault="00B06A0D" w:rsidP="00787F2E">
            <w:pPr>
              <w:tabs>
                <w:tab w:val="center" w:pos="4677"/>
                <w:tab w:val="right" w:pos="9355"/>
              </w:tabs>
              <w:spacing w:line="298" w:lineRule="exact"/>
              <w:ind w:right="20"/>
              <w:jc w:val="center"/>
            </w:pPr>
            <w:r>
              <w:t>5</w:t>
            </w:r>
          </w:p>
        </w:tc>
        <w:tc>
          <w:tcPr>
            <w:tcW w:w="3102" w:type="dxa"/>
          </w:tcPr>
          <w:p w:rsidR="00787F2E" w:rsidRPr="003608B7" w:rsidRDefault="00310B9F" w:rsidP="00787F2E">
            <w:pPr>
              <w:tabs>
                <w:tab w:val="center" w:pos="4677"/>
                <w:tab w:val="right" w:pos="9355"/>
              </w:tabs>
              <w:ind w:left="40"/>
              <w:jc w:val="center"/>
              <w:rPr>
                <w:lang w:eastAsia="ru-RU"/>
              </w:rPr>
            </w:pPr>
            <w:r>
              <w:rPr>
                <w:lang w:eastAsia="ru-RU"/>
              </w:rPr>
              <w:t>Руководитель</w:t>
            </w:r>
            <w:r w:rsidR="00787F2E" w:rsidRPr="003608B7">
              <w:rPr>
                <w:lang w:eastAsia="ru-RU"/>
              </w:rPr>
              <w:t xml:space="preserve"> группы</w:t>
            </w:r>
          </w:p>
        </w:tc>
        <w:tc>
          <w:tcPr>
            <w:tcW w:w="5670" w:type="dxa"/>
          </w:tcPr>
          <w:p w:rsidR="00EF7AEC" w:rsidRPr="003608B7" w:rsidRDefault="00EF7AEC" w:rsidP="00EF7AEC">
            <w:pPr>
              <w:ind w:left="146" w:right="161"/>
              <w:jc w:val="center"/>
              <w:rPr>
                <w:lang w:eastAsia="ru-RU"/>
              </w:rPr>
            </w:pPr>
            <w:r w:rsidRPr="003608B7">
              <w:rPr>
                <w:lang w:eastAsia="ru-RU"/>
              </w:rPr>
              <w:t xml:space="preserve">Заместитель  начальника межрайонного </w:t>
            </w:r>
            <w:r w:rsidRPr="003608B7">
              <w:rPr>
                <w:color w:val="FF0000"/>
                <w:lang w:eastAsia="ru-RU"/>
              </w:rPr>
              <w:t xml:space="preserve"> </w:t>
            </w:r>
            <w:r w:rsidRPr="003608B7">
              <w:rPr>
                <w:lang w:eastAsia="ru-RU"/>
              </w:rPr>
              <w:t>центра  технической  эксплуатации телекоммуникаций г.Петровск-Забайкальский  Бурятского филиала ПАО «Ростелеком»</w:t>
            </w:r>
          </w:p>
          <w:p w:rsidR="00787F2E" w:rsidRPr="003608B7" w:rsidRDefault="00EF7AEC" w:rsidP="00EF7AEC">
            <w:pPr>
              <w:tabs>
                <w:tab w:val="center" w:pos="4677"/>
                <w:tab w:val="right" w:pos="9355"/>
              </w:tabs>
              <w:ind w:left="146" w:right="161"/>
              <w:jc w:val="center"/>
              <w:rPr>
                <w:lang w:eastAsia="ru-RU"/>
              </w:rPr>
            </w:pPr>
            <w:r w:rsidRPr="003608B7">
              <w:rPr>
                <w:lang w:eastAsia="ru-RU"/>
              </w:rPr>
              <w:t>(по согласованию)</w:t>
            </w:r>
          </w:p>
        </w:tc>
      </w:tr>
      <w:tr w:rsidR="009C1C10" w:rsidTr="00787F2E">
        <w:tc>
          <w:tcPr>
            <w:tcW w:w="834" w:type="dxa"/>
          </w:tcPr>
          <w:p w:rsidR="009C1C10" w:rsidRPr="003608B7" w:rsidRDefault="00B06A0D" w:rsidP="00787F2E">
            <w:pPr>
              <w:tabs>
                <w:tab w:val="center" w:pos="4677"/>
                <w:tab w:val="right" w:pos="9355"/>
              </w:tabs>
              <w:spacing w:line="298" w:lineRule="exact"/>
              <w:ind w:right="20"/>
              <w:jc w:val="center"/>
            </w:pPr>
            <w:r>
              <w:t>6</w:t>
            </w:r>
          </w:p>
        </w:tc>
        <w:tc>
          <w:tcPr>
            <w:tcW w:w="3102" w:type="dxa"/>
          </w:tcPr>
          <w:p w:rsidR="009C1C10" w:rsidRPr="003608B7" w:rsidRDefault="00F84228" w:rsidP="00787F2E">
            <w:pPr>
              <w:tabs>
                <w:tab w:val="center" w:pos="4677"/>
                <w:tab w:val="right" w:pos="9355"/>
              </w:tabs>
              <w:ind w:left="40"/>
              <w:jc w:val="center"/>
              <w:rPr>
                <w:lang w:eastAsia="ru-RU"/>
              </w:rPr>
            </w:pPr>
            <w:r>
              <w:rPr>
                <w:lang w:eastAsia="ru-RU"/>
              </w:rPr>
              <w:t>Член комиссии</w:t>
            </w:r>
          </w:p>
        </w:tc>
        <w:tc>
          <w:tcPr>
            <w:tcW w:w="5670" w:type="dxa"/>
          </w:tcPr>
          <w:p w:rsidR="009C1C10" w:rsidRDefault="00EF7AEC" w:rsidP="000D5EF7">
            <w:pPr>
              <w:tabs>
                <w:tab w:val="center" w:pos="4677"/>
                <w:tab w:val="right" w:pos="9355"/>
              </w:tabs>
              <w:ind w:left="146" w:right="161"/>
              <w:jc w:val="center"/>
              <w:rPr>
                <w:lang w:eastAsia="ru-RU"/>
              </w:rPr>
            </w:pPr>
            <w:r>
              <w:rPr>
                <w:lang w:eastAsia="ru-RU"/>
              </w:rPr>
              <w:t>Начальник ЕДДС</w:t>
            </w:r>
            <w:r w:rsidR="00F84228">
              <w:rPr>
                <w:lang w:eastAsia="ru-RU"/>
              </w:rPr>
              <w:t xml:space="preserve"> </w:t>
            </w:r>
            <w:r w:rsidR="00303E5E">
              <w:rPr>
                <w:lang w:eastAsia="ru-RU"/>
              </w:rPr>
              <w:t xml:space="preserve">Петровск-Забайкальского </w:t>
            </w:r>
            <w:r w:rsidR="00303E5E" w:rsidRPr="00475CE8">
              <w:rPr>
                <w:color w:val="auto"/>
              </w:rPr>
              <w:t xml:space="preserve"> </w:t>
            </w:r>
            <w:r w:rsidR="00F84228" w:rsidRPr="00303E5E">
              <w:t>муниципального о</w:t>
            </w:r>
            <w:r w:rsidR="00F84228" w:rsidRPr="00475CE8">
              <w:t>круга</w:t>
            </w:r>
            <w:r w:rsidR="003203A4">
              <w:t xml:space="preserve"> </w:t>
            </w:r>
          </w:p>
        </w:tc>
      </w:tr>
      <w:tr w:rsidR="00EF7AEC" w:rsidTr="00787F2E">
        <w:tc>
          <w:tcPr>
            <w:tcW w:w="834" w:type="dxa"/>
          </w:tcPr>
          <w:p w:rsidR="00EF7AEC" w:rsidRPr="003608B7" w:rsidRDefault="00B06A0D" w:rsidP="00787F2E">
            <w:pPr>
              <w:tabs>
                <w:tab w:val="center" w:pos="4677"/>
                <w:tab w:val="right" w:pos="9355"/>
              </w:tabs>
              <w:spacing w:line="298" w:lineRule="exact"/>
              <w:ind w:right="20"/>
              <w:jc w:val="center"/>
            </w:pPr>
            <w:r>
              <w:t>7</w:t>
            </w:r>
          </w:p>
        </w:tc>
        <w:tc>
          <w:tcPr>
            <w:tcW w:w="3102" w:type="dxa"/>
          </w:tcPr>
          <w:p w:rsidR="00EF7AEC" w:rsidRDefault="00EF7AEC" w:rsidP="00787F2E">
            <w:pPr>
              <w:tabs>
                <w:tab w:val="center" w:pos="4677"/>
                <w:tab w:val="right" w:pos="9355"/>
              </w:tabs>
              <w:ind w:left="40"/>
              <w:jc w:val="center"/>
              <w:rPr>
                <w:lang w:eastAsia="ru-RU"/>
              </w:rPr>
            </w:pPr>
            <w:r>
              <w:rPr>
                <w:lang w:eastAsia="ru-RU"/>
              </w:rPr>
              <w:t>Член комиссии</w:t>
            </w:r>
          </w:p>
        </w:tc>
        <w:tc>
          <w:tcPr>
            <w:tcW w:w="5670" w:type="dxa"/>
          </w:tcPr>
          <w:p w:rsidR="00EF7AEC" w:rsidRDefault="00EF7AEC" w:rsidP="000D5EF7">
            <w:pPr>
              <w:tabs>
                <w:tab w:val="center" w:pos="4677"/>
                <w:tab w:val="right" w:pos="9355"/>
              </w:tabs>
              <w:ind w:left="146" w:right="161"/>
              <w:jc w:val="center"/>
              <w:rPr>
                <w:lang w:eastAsia="ru-RU"/>
              </w:rPr>
            </w:pPr>
            <w:r>
              <w:t>Г</w:t>
            </w:r>
            <w:r w:rsidRPr="00EF7AEC">
              <w:t xml:space="preserve">лавный специалист </w:t>
            </w:r>
            <w:r w:rsidRPr="00EF7AEC">
              <w:rPr>
                <w:color w:val="auto"/>
              </w:rPr>
              <w:t xml:space="preserve">отдел мобилизационной подготовки, территориальной обороны, СДП, ГО и ЧС, АТК администрации </w:t>
            </w:r>
            <w:r w:rsidR="00303E5E">
              <w:rPr>
                <w:lang w:eastAsia="ru-RU"/>
              </w:rPr>
              <w:t xml:space="preserve">Петровск-Забайкальского </w:t>
            </w:r>
            <w:r w:rsidR="00303E5E" w:rsidRPr="00475CE8">
              <w:rPr>
                <w:color w:val="auto"/>
              </w:rPr>
              <w:t xml:space="preserve"> </w:t>
            </w:r>
            <w:r w:rsidRPr="00EF7AEC">
              <w:t>муниципального округа</w:t>
            </w:r>
          </w:p>
        </w:tc>
      </w:tr>
      <w:tr w:rsidR="00F84228" w:rsidTr="00787F2E">
        <w:tc>
          <w:tcPr>
            <w:tcW w:w="834" w:type="dxa"/>
          </w:tcPr>
          <w:p w:rsidR="00F84228" w:rsidRPr="003608B7" w:rsidRDefault="00B06A0D" w:rsidP="00787F2E">
            <w:pPr>
              <w:tabs>
                <w:tab w:val="center" w:pos="4677"/>
                <w:tab w:val="right" w:pos="9355"/>
              </w:tabs>
              <w:spacing w:line="298" w:lineRule="exact"/>
              <w:ind w:right="20"/>
              <w:jc w:val="center"/>
            </w:pPr>
            <w:r>
              <w:t>8</w:t>
            </w:r>
          </w:p>
        </w:tc>
        <w:tc>
          <w:tcPr>
            <w:tcW w:w="3102" w:type="dxa"/>
          </w:tcPr>
          <w:p w:rsidR="00F84228" w:rsidRDefault="00F84228" w:rsidP="00787F2E">
            <w:pPr>
              <w:tabs>
                <w:tab w:val="center" w:pos="4677"/>
                <w:tab w:val="right" w:pos="9355"/>
              </w:tabs>
              <w:ind w:left="40"/>
              <w:jc w:val="center"/>
              <w:rPr>
                <w:lang w:eastAsia="ru-RU"/>
              </w:rPr>
            </w:pPr>
            <w:r>
              <w:rPr>
                <w:lang w:eastAsia="ru-RU"/>
              </w:rPr>
              <w:t>Член комиссии</w:t>
            </w:r>
          </w:p>
        </w:tc>
        <w:tc>
          <w:tcPr>
            <w:tcW w:w="5670" w:type="dxa"/>
          </w:tcPr>
          <w:p w:rsidR="00F84228" w:rsidRDefault="00EF7AEC" w:rsidP="00787F2E">
            <w:pPr>
              <w:tabs>
                <w:tab w:val="center" w:pos="4677"/>
                <w:tab w:val="right" w:pos="9355"/>
              </w:tabs>
              <w:ind w:left="146" w:right="161"/>
              <w:jc w:val="center"/>
              <w:rPr>
                <w:lang w:eastAsia="ru-RU"/>
              </w:rPr>
            </w:pPr>
            <w:r>
              <w:t>Н</w:t>
            </w:r>
            <w:r w:rsidR="00F84228">
              <w:t>ачальник 31 ПСО ФПС ГПС ГУ МЧС России по Забайкальскому краю (по согласованию)</w:t>
            </w:r>
          </w:p>
        </w:tc>
      </w:tr>
      <w:tr w:rsidR="00F84228" w:rsidTr="007F3D0B">
        <w:tc>
          <w:tcPr>
            <w:tcW w:w="9606" w:type="dxa"/>
            <w:gridSpan w:val="3"/>
          </w:tcPr>
          <w:p w:rsidR="00F84228" w:rsidRDefault="00F84228" w:rsidP="00787F2E">
            <w:pPr>
              <w:tabs>
                <w:tab w:val="center" w:pos="4677"/>
                <w:tab w:val="right" w:pos="9355"/>
              </w:tabs>
              <w:ind w:left="146" w:right="161"/>
              <w:jc w:val="center"/>
            </w:pPr>
            <w:r>
              <w:t xml:space="preserve">Группа </w:t>
            </w:r>
            <w:r w:rsidRPr="009C1C10">
              <w:t>планирования, учета приема эвакуируемого населения и информации</w:t>
            </w:r>
          </w:p>
        </w:tc>
      </w:tr>
      <w:tr w:rsidR="00787F2E" w:rsidTr="00787F2E">
        <w:tc>
          <w:tcPr>
            <w:tcW w:w="834" w:type="dxa"/>
          </w:tcPr>
          <w:p w:rsidR="00787F2E" w:rsidRPr="003608B7" w:rsidRDefault="005F70CD" w:rsidP="00787F2E">
            <w:pPr>
              <w:tabs>
                <w:tab w:val="center" w:pos="4677"/>
                <w:tab w:val="right" w:pos="9355"/>
              </w:tabs>
              <w:spacing w:line="298" w:lineRule="exact"/>
              <w:ind w:right="20"/>
              <w:jc w:val="center"/>
            </w:pPr>
            <w:r>
              <w:t>9</w:t>
            </w:r>
          </w:p>
        </w:tc>
        <w:tc>
          <w:tcPr>
            <w:tcW w:w="3102" w:type="dxa"/>
          </w:tcPr>
          <w:p w:rsidR="00787F2E" w:rsidRPr="003608B7" w:rsidRDefault="00310B9F" w:rsidP="00787F2E">
            <w:pPr>
              <w:tabs>
                <w:tab w:val="center" w:pos="4677"/>
                <w:tab w:val="right" w:pos="9355"/>
              </w:tabs>
              <w:ind w:left="40"/>
              <w:jc w:val="center"/>
              <w:rPr>
                <w:lang w:eastAsia="ru-RU"/>
              </w:rPr>
            </w:pPr>
            <w:r>
              <w:rPr>
                <w:lang w:eastAsia="ru-RU"/>
              </w:rPr>
              <w:t>Руководитель</w:t>
            </w:r>
            <w:r w:rsidR="00EF7AEC">
              <w:rPr>
                <w:lang w:eastAsia="ru-RU"/>
              </w:rPr>
              <w:t xml:space="preserve"> группы </w:t>
            </w:r>
          </w:p>
        </w:tc>
        <w:tc>
          <w:tcPr>
            <w:tcW w:w="5670" w:type="dxa"/>
          </w:tcPr>
          <w:p w:rsidR="00787F2E" w:rsidRPr="00EF7AEC" w:rsidRDefault="00EF7AEC" w:rsidP="00787F2E">
            <w:pPr>
              <w:tabs>
                <w:tab w:val="center" w:pos="4677"/>
                <w:tab w:val="right" w:pos="9355"/>
              </w:tabs>
              <w:ind w:left="146" w:right="161"/>
              <w:jc w:val="center"/>
              <w:rPr>
                <w:lang w:eastAsia="ru-RU"/>
              </w:rPr>
            </w:pPr>
            <w:r>
              <w:t>Начальник о</w:t>
            </w:r>
            <w:r w:rsidRPr="00EF7AEC">
              <w:t>тдел</w:t>
            </w:r>
            <w:r w:rsidR="00EC2CCF">
              <w:t>а</w:t>
            </w:r>
            <w:r w:rsidRPr="00EF7AEC">
              <w:t xml:space="preserve"> документационного обеспечения и кадровой службы</w:t>
            </w:r>
            <w:r w:rsidR="003203A4">
              <w:t xml:space="preserve"> </w:t>
            </w:r>
            <w:r w:rsidR="003203A4">
              <w:rPr>
                <w:lang w:eastAsia="ru-RU"/>
              </w:rPr>
              <w:t>администрации</w:t>
            </w:r>
            <w:r w:rsidR="000D5EF7">
              <w:rPr>
                <w:lang w:eastAsia="ru-RU"/>
              </w:rPr>
              <w:t xml:space="preserve"> Петровск-</w:t>
            </w:r>
            <w:r w:rsidR="00303E5E">
              <w:rPr>
                <w:lang w:eastAsia="ru-RU"/>
              </w:rPr>
              <w:t xml:space="preserve">Забайкальского </w:t>
            </w:r>
            <w:r w:rsidR="003203A4" w:rsidRPr="00475CE8">
              <w:t>муниципального округа</w:t>
            </w:r>
          </w:p>
        </w:tc>
      </w:tr>
      <w:tr w:rsidR="00EF7AEC" w:rsidTr="00787F2E">
        <w:tc>
          <w:tcPr>
            <w:tcW w:w="834" w:type="dxa"/>
          </w:tcPr>
          <w:p w:rsidR="00EF7AEC" w:rsidRPr="003608B7" w:rsidRDefault="005F70CD" w:rsidP="00787F2E">
            <w:pPr>
              <w:tabs>
                <w:tab w:val="center" w:pos="4677"/>
                <w:tab w:val="right" w:pos="9355"/>
              </w:tabs>
              <w:spacing w:line="298" w:lineRule="exact"/>
              <w:ind w:right="20"/>
              <w:jc w:val="center"/>
            </w:pPr>
            <w:r>
              <w:t>10</w:t>
            </w:r>
          </w:p>
        </w:tc>
        <w:tc>
          <w:tcPr>
            <w:tcW w:w="3102" w:type="dxa"/>
          </w:tcPr>
          <w:p w:rsidR="00EF7AEC" w:rsidRDefault="00EF7AEC" w:rsidP="00787F2E">
            <w:pPr>
              <w:tabs>
                <w:tab w:val="center" w:pos="4677"/>
                <w:tab w:val="right" w:pos="9355"/>
              </w:tabs>
              <w:ind w:left="40"/>
              <w:jc w:val="center"/>
              <w:rPr>
                <w:lang w:eastAsia="ru-RU"/>
              </w:rPr>
            </w:pPr>
            <w:r>
              <w:rPr>
                <w:lang w:eastAsia="ru-RU"/>
              </w:rPr>
              <w:t>Член комиссии</w:t>
            </w:r>
          </w:p>
        </w:tc>
        <w:tc>
          <w:tcPr>
            <w:tcW w:w="5670" w:type="dxa"/>
          </w:tcPr>
          <w:p w:rsidR="00EF7AEC" w:rsidRDefault="00EF7AEC" w:rsidP="00787F2E">
            <w:pPr>
              <w:tabs>
                <w:tab w:val="center" w:pos="4677"/>
                <w:tab w:val="right" w:pos="9355"/>
              </w:tabs>
              <w:ind w:left="146" w:right="161"/>
              <w:jc w:val="center"/>
            </w:pPr>
            <w:r>
              <w:t>Начальник отдела земельных отношений</w:t>
            </w:r>
            <w:r w:rsidR="003203A4">
              <w:t xml:space="preserve"> </w:t>
            </w:r>
            <w:r w:rsidR="003203A4">
              <w:rPr>
                <w:lang w:eastAsia="ru-RU"/>
              </w:rPr>
              <w:t>администрации</w:t>
            </w:r>
            <w:r w:rsidR="003203A4"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003203A4" w:rsidRPr="00475CE8">
              <w:t>муниципального округа</w:t>
            </w:r>
          </w:p>
        </w:tc>
      </w:tr>
      <w:tr w:rsidR="00BC7C13" w:rsidTr="00787F2E">
        <w:tc>
          <w:tcPr>
            <w:tcW w:w="834" w:type="dxa"/>
          </w:tcPr>
          <w:p w:rsidR="00BC7C13" w:rsidRPr="003608B7" w:rsidRDefault="005F70CD" w:rsidP="00787F2E">
            <w:pPr>
              <w:tabs>
                <w:tab w:val="center" w:pos="4677"/>
                <w:tab w:val="right" w:pos="9355"/>
              </w:tabs>
              <w:spacing w:line="298" w:lineRule="exact"/>
              <w:ind w:right="20"/>
              <w:jc w:val="center"/>
            </w:pPr>
            <w:r>
              <w:t>11</w:t>
            </w:r>
          </w:p>
        </w:tc>
        <w:tc>
          <w:tcPr>
            <w:tcW w:w="3102" w:type="dxa"/>
          </w:tcPr>
          <w:p w:rsidR="00BC7C13" w:rsidRDefault="00E757B4" w:rsidP="00787F2E">
            <w:pPr>
              <w:tabs>
                <w:tab w:val="center" w:pos="4677"/>
                <w:tab w:val="right" w:pos="9355"/>
              </w:tabs>
              <w:ind w:left="40"/>
              <w:jc w:val="center"/>
              <w:rPr>
                <w:lang w:eastAsia="ru-RU"/>
              </w:rPr>
            </w:pPr>
            <w:r>
              <w:rPr>
                <w:lang w:eastAsia="ru-RU"/>
              </w:rPr>
              <w:t>Член комиссии</w:t>
            </w:r>
          </w:p>
        </w:tc>
        <w:tc>
          <w:tcPr>
            <w:tcW w:w="5670" w:type="dxa"/>
          </w:tcPr>
          <w:p w:rsidR="00BC7C13" w:rsidRDefault="00BC7C13" w:rsidP="003203A4">
            <w:pPr>
              <w:tabs>
                <w:tab w:val="center" w:pos="4677"/>
                <w:tab w:val="right" w:pos="9355"/>
              </w:tabs>
              <w:ind w:left="146" w:right="161"/>
              <w:jc w:val="center"/>
            </w:pPr>
            <w:r>
              <w:t xml:space="preserve">Начальник отдела опеки и попечительства </w:t>
            </w:r>
            <w:r w:rsidR="003203A4">
              <w:t xml:space="preserve"> </w:t>
            </w:r>
            <w:r w:rsidR="003203A4">
              <w:rPr>
                <w:lang w:eastAsia="ru-RU"/>
              </w:rPr>
              <w:t>администрации</w:t>
            </w:r>
            <w:r w:rsidR="003203A4"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003203A4" w:rsidRPr="00475CE8">
              <w:t>муниципального округа</w:t>
            </w:r>
            <w:r w:rsidR="003203A4">
              <w:rPr>
                <w:lang w:eastAsia="ru-RU"/>
              </w:rPr>
              <w:t xml:space="preserve"> </w:t>
            </w:r>
          </w:p>
        </w:tc>
      </w:tr>
      <w:tr w:rsidR="00EF7AEC" w:rsidTr="00787F2E">
        <w:tc>
          <w:tcPr>
            <w:tcW w:w="834" w:type="dxa"/>
          </w:tcPr>
          <w:p w:rsidR="00EF7AEC" w:rsidRPr="003608B7" w:rsidRDefault="005F70CD" w:rsidP="00787F2E">
            <w:pPr>
              <w:tabs>
                <w:tab w:val="center" w:pos="4677"/>
                <w:tab w:val="right" w:pos="9355"/>
              </w:tabs>
              <w:spacing w:line="298" w:lineRule="exact"/>
              <w:ind w:right="20"/>
              <w:jc w:val="center"/>
            </w:pPr>
            <w:r>
              <w:lastRenderedPageBreak/>
              <w:t>12</w:t>
            </w:r>
          </w:p>
        </w:tc>
        <w:tc>
          <w:tcPr>
            <w:tcW w:w="3102" w:type="dxa"/>
          </w:tcPr>
          <w:p w:rsidR="00EF7AEC" w:rsidRDefault="00BC7C13" w:rsidP="00787F2E">
            <w:pPr>
              <w:tabs>
                <w:tab w:val="center" w:pos="4677"/>
                <w:tab w:val="right" w:pos="9355"/>
              </w:tabs>
              <w:ind w:left="40"/>
              <w:jc w:val="center"/>
              <w:rPr>
                <w:lang w:eastAsia="ru-RU"/>
              </w:rPr>
            </w:pPr>
            <w:r>
              <w:rPr>
                <w:lang w:eastAsia="ru-RU"/>
              </w:rPr>
              <w:t>Член комиссии</w:t>
            </w:r>
          </w:p>
        </w:tc>
        <w:tc>
          <w:tcPr>
            <w:tcW w:w="5670" w:type="dxa"/>
          </w:tcPr>
          <w:p w:rsidR="00EF7AEC" w:rsidRPr="00EF7AEC" w:rsidRDefault="00EF7AEC" w:rsidP="00787F2E">
            <w:pPr>
              <w:tabs>
                <w:tab w:val="center" w:pos="4677"/>
                <w:tab w:val="right" w:pos="9355"/>
              </w:tabs>
              <w:ind w:left="146" w:right="161"/>
              <w:jc w:val="center"/>
            </w:pPr>
            <w:r>
              <w:t>Главный специалист о</w:t>
            </w:r>
            <w:r w:rsidRPr="00EF7AEC">
              <w:t>тдел</w:t>
            </w:r>
            <w:r>
              <w:t>а</w:t>
            </w:r>
            <w:r w:rsidRPr="00EF7AEC">
              <w:t xml:space="preserve"> ЖКХ, благоустройства и связи</w:t>
            </w:r>
            <w:r w:rsidR="003203A4">
              <w:t xml:space="preserve"> </w:t>
            </w:r>
            <w:r w:rsidR="003203A4">
              <w:rPr>
                <w:lang w:eastAsia="ru-RU"/>
              </w:rPr>
              <w:t>администрации</w:t>
            </w:r>
            <w:r w:rsidR="003203A4" w:rsidRPr="00475CE8">
              <w:rPr>
                <w:color w:val="auto"/>
              </w:rPr>
              <w:t xml:space="preserve"> </w:t>
            </w:r>
            <w:r w:rsidR="000D5EF7">
              <w:rPr>
                <w:lang w:eastAsia="ru-RU"/>
              </w:rPr>
              <w:t>Петровск-</w:t>
            </w:r>
            <w:r w:rsidR="00303E5E">
              <w:rPr>
                <w:lang w:eastAsia="ru-RU"/>
              </w:rPr>
              <w:t xml:space="preserve">Забайкальского </w:t>
            </w:r>
            <w:r w:rsidR="003203A4" w:rsidRPr="00475CE8">
              <w:t>муниципального округа</w:t>
            </w:r>
          </w:p>
        </w:tc>
      </w:tr>
      <w:tr w:rsidR="00624C51" w:rsidTr="00787F2E">
        <w:tc>
          <w:tcPr>
            <w:tcW w:w="834" w:type="dxa"/>
          </w:tcPr>
          <w:p w:rsidR="00624C51" w:rsidRPr="003608B7" w:rsidRDefault="005F70CD" w:rsidP="00787F2E">
            <w:pPr>
              <w:tabs>
                <w:tab w:val="center" w:pos="4677"/>
                <w:tab w:val="right" w:pos="9355"/>
              </w:tabs>
              <w:spacing w:line="298" w:lineRule="exact"/>
              <w:ind w:right="20"/>
              <w:jc w:val="center"/>
            </w:pPr>
            <w:r>
              <w:t>13</w:t>
            </w:r>
          </w:p>
        </w:tc>
        <w:tc>
          <w:tcPr>
            <w:tcW w:w="3102" w:type="dxa"/>
          </w:tcPr>
          <w:p w:rsidR="00624C51" w:rsidRDefault="00624C51" w:rsidP="00787F2E">
            <w:pPr>
              <w:tabs>
                <w:tab w:val="center" w:pos="4677"/>
                <w:tab w:val="right" w:pos="9355"/>
              </w:tabs>
              <w:ind w:left="40"/>
              <w:jc w:val="center"/>
              <w:rPr>
                <w:lang w:eastAsia="ru-RU"/>
              </w:rPr>
            </w:pPr>
            <w:r>
              <w:rPr>
                <w:lang w:eastAsia="ru-RU"/>
              </w:rPr>
              <w:t>Член комиссии</w:t>
            </w:r>
          </w:p>
        </w:tc>
        <w:tc>
          <w:tcPr>
            <w:tcW w:w="5670" w:type="dxa"/>
          </w:tcPr>
          <w:p w:rsidR="00624C51" w:rsidRDefault="00624C51" w:rsidP="00787F2E">
            <w:pPr>
              <w:tabs>
                <w:tab w:val="center" w:pos="4677"/>
                <w:tab w:val="right" w:pos="9355"/>
              </w:tabs>
              <w:ind w:left="146" w:right="161"/>
              <w:jc w:val="center"/>
            </w:pPr>
            <w:r>
              <w:t>Начальник станции Петровский Завод</w:t>
            </w:r>
            <w:r w:rsidR="003203A4">
              <w:t xml:space="preserve"> </w:t>
            </w:r>
            <w:r w:rsidR="003203A4" w:rsidRPr="003608B7">
              <w:rPr>
                <w:lang w:eastAsia="ru-RU"/>
              </w:rPr>
              <w:t>(по согласованию)</w:t>
            </w:r>
          </w:p>
        </w:tc>
      </w:tr>
      <w:tr w:rsidR="00E757B4" w:rsidTr="007F3D0B">
        <w:tc>
          <w:tcPr>
            <w:tcW w:w="9606" w:type="dxa"/>
            <w:gridSpan w:val="3"/>
          </w:tcPr>
          <w:p w:rsidR="00E757B4" w:rsidRDefault="00E757B4" w:rsidP="00787F2E">
            <w:pPr>
              <w:tabs>
                <w:tab w:val="center" w:pos="4677"/>
                <w:tab w:val="right" w:pos="9355"/>
              </w:tabs>
              <w:ind w:left="146" w:right="161"/>
              <w:jc w:val="center"/>
            </w:pPr>
            <w:r>
              <w:t xml:space="preserve">Группа </w:t>
            </w:r>
            <w:r w:rsidRPr="009C1C10">
              <w:t>первоочередного жизнеобеспечения</w:t>
            </w:r>
          </w:p>
        </w:tc>
      </w:tr>
      <w:tr w:rsidR="00F84228" w:rsidTr="00787F2E">
        <w:tc>
          <w:tcPr>
            <w:tcW w:w="834" w:type="dxa"/>
          </w:tcPr>
          <w:p w:rsidR="00F84228" w:rsidRPr="003608B7" w:rsidRDefault="005F70CD" w:rsidP="00787F2E">
            <w:pPr>
              <w:tabs>
                <w:tab w:val="center" w:pos="4677"/>
                <w:tab w:val="right" w:pos="9355"/>
              </w:tabs>
              <w:spacing w:line="298" w:lineRule="exact"/>
              <w:ind w:right="20"/>
              <w:jc w:val="center"/>
            </w:pPr>
            <w:r>
              <w:t>14</w:t>
            </w:r>
          </w:p>
        </w:tc>
        <w:tc>
          <w:tcPr>
            <w:tcW w:w="3102" w:type="dxa"/>
          </w:tcPr>
          <w:p w:rsidR="00F84228" w:rsidRPr="003608B7" w:rsidRDefault="00310B9F" w:rsidP="00787F2E">
            <w:pPr>
              <w:tabs>
                <w:tab w:val="center" w:pos="4677"/>
                <w:tab w:val="right" w:pos="9355"/>
              </w:tabs>
              <w:ind w:left="40"/>
              <w:jc w:val="center"/>
              <w:rPr>
                <w:lang w:eastAsia="ru-RU"/>
              </w:rPr>
            </w:pPr>
            <w:r>
              <w:rPr>
                <w:lang w:eastAsia="ru-RU"/>
              </w:rPr>
              <w:t>Руководитель</w:t>
            </w:r>
            <w:r w:rsidR="004D4104">
              <w:rPr>
                <w:lang w:eastAsia="ru-RU"/>
              </w:rPr>
              <w:t xml:space="preserve"> группы</w:t>
            </w:r>
          </w:p>
        </w:tc>
        <w:tc>
          <w:tcPr>
            <w:tcW w:w="5670" w:type="dxa"/>
          </w:tcPr>
          <w:p w:rsidR="00F84228" w:rsidRPr="003608B7" w:rsidRDefault="004D4104" w:rsidP="00EC2CCF">
            <w:pPr>
              <w:tabs>
                <w:tab w:val="center" w:pos="4677"/>
                <w:tab w:val="right" w:pos="9355"/>
              </w:tabs>
              <w:ind w:left="146" w:right="161"/>
              <w:jc w:val="center"/>
              <w:rPr>
                <w:lang w:eastAsia="ru-RU"/>
              </w:rPr>
            </w:pPr>
            <w:r>
              <w:rPr>
                <w:lang w:eastAsia="ru-RU"/>
              </w:rPr>
              <w:t xml:space="preserve">Начальник </w:t>
            </w:r>
            <w:r w:rsidR="00EC2CCF">
              <w:rPr>
                <w:lang w:eastAsia="ru-RU"/>
              </w:rPr>
              <w:t>отдела</w:t>
            </w:r>
            <w:r>
              <w:rPr>
                <w:lang w:eastAsia="ru-RU"/>
              </w:rPr>
              <w:t xml:space="preserve"> экономики </w:t>
            </w:r>
            <w:r w:rsidR="00EC2CCF">
              <w:t>К</w:t>
            </w:r>
            <w:r w:rsidR="00EC2CCF" w:rsidRPr="0067018D">
              <w:t>омитет</w:t>
            </w:r>
            <w:r w:rsidR="00EC2CCF">
              <w:t>а</w:t>
            </w:r>
            <w:r w:rsidR="00EC2CCF" w:rsidRPr="0067018D">
              <w:t xml:space="preserve"> экономики, сельского хозяйства, инвестиционной и закупочной деятельности</w:t>
            </w:r>
            <w:r w:rsidR="00EC2CCF">
              <w:t xml:space="preserve"> </w:t>
            </w:r>
            <w:r w:rsidR="00EC2CCF">
              <w:rPr>
                <w:lang w:eastAsia="ru-RU"/>
              </w:rPr>
              <w:t>администрации</w:t>
            </w:r>
            <w:r w:rsidR="00EC2CCF" w:rsidRPr="00475CE8">
              <w:rPr>
                <w:color w:val="auto"/>
              </w:rPr>
              <w:t xml:space="preserve"> </w:t>
            </w:r>
            <w:r w:rsidR="000D5EF7">
              <w:rPr>
                <w:lang w:eastAsia="ru-RU"/>
              </w:rPr>
              <w:t>Петровск-</w:t>
            </w:r>
            <w:r w:rsidR="00303E5E">
              <w:rPr>
                <w:lang w:eastAsia="ru-RU"/>
              </w:rPr>
              <w:t xml:space="preserve">Забайкальского </w:t>
            </w:r>
            <w:r w:rsidR="00EC2CCF" w:rsidRPr="00475CE8">
              <w:t>муниципального округа</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t>15</w:t>
            </w:r>
          </w:p>
        </w:tc>
        <w:tc>
          <w:tcPr>
            <w:tcW w:w="3102" w:type="dxa"/>
          </w:tcPr>
          <w:p w:rsidR="00E60010" w:rsidRDefault="00E60010" w:rsidP="00787F2E">
            <w:pPr>
              <w:tabs>
                <w:tab w:val="center" w:pos="4677"/>
                <w:tab w:val="right" w:pos="9355"/>
              </w:tabs>
              <w:ind w:left="40"/>
              <w:jc w:val="center"/>
              <w:rPr>
                <w:lang w:eastAsia="ru-RU"/>
              </w:rPr>
            </w:pPr>
            <w:r>
              <w:rPr>
                <w:lang w:eastAsia="ru-RU"/>
              </w:rPr>
              <w:t>Член комиссии</w:t>
            </w:r>
          </w:p>
        </w:tc>
        <w:tc>
          <w:tcPr>
            <w:tcW w:w="5670" w:type="dxa"/>
          </w:tcPr>
          <w:p w:rsidR="00E60010" w:rsidRDefault="00EC2CCF" w:rsidP="004D4104">
            <w:pPr>
              <w:tabs>
                <w:tab w:val="center" w:pos="4677"/>
                <w:tab w:val="right" w:pos="9355"/>
              </w:tabs>
              <w:ind w:left="146" w:right="161"/>
              <w:jc w:val="center"/>
              <w:rPr>
                <w:lang w:eastAsia="ru-RU"/>
              </w:rPr>
            </w:pPr>
            <w:r>
              <w:rPr>
                <w:lang w:eastAsia="ru-RU"/>
              </w:rPr>
              <w:t xml:space="preserve">Председатель </w:t>
            </w:r>
            <w:r w:rsidR="00E60010">
              <w:rPr>
                <w:lang w:eastAsia="ru-RU"/>
              </w:rPr>
              <w:t>Комитета по финансам</w:t>
            </w:r>
            <w:r w:rsidR="003203A4">
              <w:rPr>
                <w:lang w:eastAsia="ru-RU"/>
              </w:rPr>
              <w:t xml:space="preserve"> администрации</w:t>
            </w:r>
            <w:r w:rsidR="003203A4"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003203A4" w:rsidRPr="00475CE8">
              <w:t>муниципального округа</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t>16</w:t>
            </w:r>
          </w:p>
        </w:tc>
        <w:tc>
          <w:tcPr>
            <w:tcW w:w="3102" w:type="dxa"/>
          </w:tcPr>
          <w:p w:rsidR="00E60010" w:rsidRPr="003608B7" w:rsidRDefault="00E60010" w:rsidP="007F3D0B">
            <w:pPr>
              <w:tabs>
                <w:tab w:val="center" w:pos="4677"/>
                <w:tab w:val="right" w:pos="9355"/>
              </w:tabs>
              <w:ind w:left="40"/>
              <w:jc w:val="center"/>
              <w:rPr>
                <w:lang w:eastAsia="ru-RU"/>
              </w:rPr>
            </w:pPr>
            <w:r>
              <w:rPr>
                <w:lang w:eastAsia="ru-RU"/>
              </w:rPr>
              <w:t>Член комиссии</w:t>
            </w:r>
          </w:p>
        </w:tc>
        <w:tc>
          <w:tcPr>
            <w:tcW w:w="5670" w:type="dxa"/>
          </w:tcPr>
          <w:p w:rsidR="00E60010" w:rsidRPr="003608B7" w:rsidRDefault="00E60010" w:rsidP="00EC2CCF">
            <w:pPr>
              <w:tabs>
                <w:tab w:val="center" w:pos="4677"/>
                <w:tab w:val="right" w:pos="9355"/>
              </w:tabs>
              <w:ind w:left="146" w:right="161"/>
              <w:jc w:val="center"/>
              <w:rPr>
                <w:lang w:eastAsia="ru-RU"/>
              </w:rPr>
            </w:pPr>
            <w:r>
              <w:rPr>
                <w:lang w:eastAsia="ru-RU"/>
              </w:rPr>
              <w:t xml:space="preserve">Главный специалист </w:t>
            </w:r>
            <w:r w:rsidR="00EC2CCF">
              <w:rPr>
                <w:lang w:eastAsia="ru-RU"/>
              </w:rPr>
              <w:t>отдела</w:t>
            </w:r>
            <w:r>
              <w:rPr>
                <w:lang w:eastAsia="ru-RU"/>
              </w:rPr>
              <w:t xml:space="preserve"> экономики</w:t>
            </w:r>
            <w:r w:rsidR="003203A4">
              <w:rPr>
                <w:lang w:eastAsia="ru-RU"/>
              </w:rPr>
              <w:t xml:space="preserve"> </w:t>
            </w:r>
            <w:r w:rsidR="00EC2CCF">
              <w:t>К</w:t>
            </w:r>
            <w:r w:rsidR="00EC2CCF" w:rsidRPr="0067018D">
              <w:t>омитет</w:t>
            </w:r>
            <w:r w:rsidR="00EC2CCF">
              <w:t>а</w:t>
            </w:r>
            <w:r w:rsidR="00EC2CCF" w:rsidRPr="0067018D">
              <w:t xml:space="preserve"> экономики, сельского хозяйства, инвестиционной и закупочной деятельности</w:t>
            </w:r>
            <w:r w:rsidR="00EC2CCF">
              <w:t xml:space="preserve"> </w:t>
            </w:r>
            <w:r w:rsidR="00EC2CCF">
              <w:rPr>
                <w:lang w:eastAsia="ru-RU"/>
              </w:rPr>
              <w:t>администрации</w:t>
            </w:r>
            <w:r w:rsidR="00EC2CCF" w:rsidRPr="00475CE8">
              <w:rPr>
                <w:color w:val="auto"/>
              </w:rPr>
              <w:t xml:space="preserve"> </w:t>
            </w:r>
            <w:r w:rsidR="00EC2CCF" w:rsidRPr="00475CE8">
              <w:t>муниципального округа</w:t>
            </w:r>
            <w:r w:rsidR="00EC2CCF">
              <w:rPr>
                <w:lang w:eastAsia="ru-RU"/>
              </w:rPr>
              <w:t xml:space="preserve"> </w:t>
            </w:r>
            <w:r w:rsidR="003203A4">
              <w:rPr>
                <w:lang w:eastAsia="ru-RU"/>
              </w:rPr>
              <w:t>администрации</w:t>
            </w:r>
            <w:r w:rsidR="000D5EF7">
              <w:rPr>
                <w:lang w:eastAsia="ru-RU"/>
              </w:rPr>
              <w:t xml:space="preserve"> Петровск-</w:t>
            </w:r>
            <w:r w:rsidR="00303E5E">
              <w:rPr>
                <w:lang w:eastAsia="ru-RU"/>
              </w:rPr>
              <w:t xml:space="preserve">Забайкальского </w:t>
            </w:r>
            <w:r w:rsidR="003203A4" w:rsidRPr="00475CE8">
              <w:t>муниципального округа</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t>17</w:t>
            </w:r>
          </w:p>
        </w:tc>
        <w:tc>
          <w:tcPr>
            <w:tcW w:w="3102" w:type="dxa"/>
          </w:tcPr>
          <w:p w:rsidR="00E60010" w:rsidRPr="003608B7" w:rsidRDefault="00E60010" w:rsidP="00787F2E">
            <w:pPr>
              <w:tabs>
                <w:tab w:val="center" w:pos="4677"/>
                <w:tab w:val="right" w:pos="9355"/>
              </w:tabs>
              <w:ind w:left="40"/>
              <w:jc w:val="center"/>
              <w:rPr>
                <w:lang w:eastAsia="ru-RU"/>
              </w:rPr>
            </w:pPr>
            <w:r>
              <w:rPr>
                <w:lang w:eastAsia="ru-RU"/>
              </w:rPr>
              <w:t>Член комиссии</w:t>
            </w:r>
          </w:p>
        </w:tc>
        <w:tc>
          <w:tcPr>
            <w:tcW w:w="5670" w:type="dxa"/>
          </w:tcPr>
          <w:p w:rsidR="00E60010" w:rsidRPr="003608B7" w:rsidRDefault="00303E5E" w:rsidP="00787F2E">
            <w:pPr>
              <w:tabs>
                <w:tab w:val="center" w:pos="4677"/>
                <w:tab w:val="right" w:pos="9355"/>
              </w:tabs>
              <w:ind w:left="146" w:right="161"/>
              <w:jc w:val="center"/>
              <w:rPr>
                <w:lang w:eastAsia="ru-RU"/>
              </w:rPr>
            </w:pPr>
            <w:r>
              <w:rPr>
                <w:lang w:eastAsia="ru-RU"/>
              </w:rPr>
              <w:t>Главный специалист К</w:t>
            </w:r>
            <w:r w:rsidR="00E60010">
              <w:rPr>
                <w:lang w:eastAsia="ru-RU"/>
              </w:rPr>
              <w:t>омитета по финансам</w:t>
            </w:r>
            <w:r w:rsidR="003203A4">
              <w:rPr>
                <w:lang w:eastAsia="ru-RU"/>
              </w:rPr>
              <w:t xml:space="preserve"> администрации</w:t>
            </w:r>
            <w:r w:rsidR="003203A4" w:rsidRPr="00475CE8">
              <w:rPr>
                <w:color w:val="auto"/>
              </w:rPr>
              <w:t xml:space="preserve"> </w:t>
            </w:r>
            <w:r w:rsidR="000D5EF7">
              <w:rPr>
                <w:lang w:eastAsia="ru-RU"/>
              </w:rPr>
              <w:t>Петровск-</w:t>
            </w:r>
            <w:r>
              <w:rPr>
                <w:lang w:eastAsia="ru-RU"/>
              </w:rPr>
              <w:t xml:space="preserve">Забайкальского </w:t>
            </w:r>
            <w:r w:rsidRPr="00475CE8">
              <w:rPr>
                <w:color w:val="auto"/>
              </w:rPr>
              <w:t xml:space="preserve"> </w:t>
            </w:r>
            <w:r w:rsidR="003203A4" w:rsidRPr="00475CE8">
              <w:t>муниципального округа</w:t>
            </w:r>
          </w:p>
        </w:tc>
      </w:tr>
      <w:tr w:rsidR="00201784" w:rsidTr="00787F2E">
        <w:tc>
          <w:tcPr>
            <w:tcW w:w="834" w:type="dxa"/>
          </w:tcPr>
          <w:p w:rsidR="00201784" w:rsidRPr="003608B7" w:rsidRDefault="005F70CD" w:rsidP="00787F2E">
            <w:pPr>
              <w:tabs>
                <w:tab w:val="center" w:pos="4677"/>
                <w:tab w:val="right" w:pos="9355"/>
              </w:tabs>
              <w:spacing w:line="298" w:lineRule="exact"/>
              <w:ind w:right="20"/>
              <w:jc w:val="center"/>
            </w:pPr>
            <w:r>
              <w:t>18</w:t>
            </w:r>
          </w:p>
        </w:tc>
        <w:tc>
          <w:tcPr>
            <w:tcW w:w="3102" w:type="dxa"/>
          </w:tcPr>
          <w:p w:rsidR="00201784" w:rsidRDefault="00201784" w:rsidP="00787F2E">
            <w:pPr>
              <w:tabs>
                <w:tab w:val="center" w:pos="4677"/>
                <w:tab w:val="right" w:pos="9355"/>
              </w:tabs>
              <w:ind w:left="40"/>
              <w:jc w:val="center"/>
              <w:rPr>
                <w:lang w:eastAsia="ru-RU"/>
              </w:rPr>
            </w:pPr>
            <w:r>
              <w:rPr>
                <w:lang w:eastAsia="ru-RU"/>
              </w:rPr>
              <w:t>Член комиссии</w:t>
            </w:r>
          </w:p>
        </w:tc>
        <w:tc>
          <w:tcPr>
            <w:tcW w:w="5670" w:type="dxa"/>
          </w:tcPr>
          <w:p w:rsidR="00201784" w:rsidRDefault="00201784" w:rsidP="00787F2E">
            <w:pPr>
              <w:tabs>
                <w:tab w:val="center" w:pos="4677"/>
                <w:tab w:val="right" w:pos="9355"/>
              </w:tabs>
              <w:ind w:left="146" w:right="161"/>
              <w:jc w:val="center"/>
              <w:rPr>
                <w:lang w:eastAsia="ru-RU"/>
              </w:rPr>
            </w:pPr>
            <w:r>
              <w:rPr>
                <w:lang w:eastAsia="ru-RU"/>
              </w:rPr>
              <w:t xml:space="preserve">Директор ООО «Развитие» </w:t>
            </w:r>
            <w:r w:rsidR="003203A4" w:rsidRPr="003608B7">
              <w:rPr>
                <w:lang w:eastAsia="ru-RU"/>
              </w:rPr>
              <w:t>(по согласованию)</w:t>
            </w:r>
          </w:p>
        </w:tc>
      </w:tr>
      <w:tr w:rsidR="00201784" w:rsidTr="00787F2E">
        <w:tc>
          <w:tcPr>
            <w:tcW w:w="834" w:type="dxa"/>
          </w:tcPr>
          <w:p w:rsidR="00201784" w:rsidRPr="003608B7" w:rsidRDefault="005F70CD" w:rsidP="00787F2E">
            <w:pPr>
              <w:tabs>
                <w:tab w:val="center" w:pos="4677"/>
                <w:tab w:val="right" w:pos="9355"/>
              </w:tabs>
              <w:spacing w:line="298" w:lineRule="exact"/>
              <w:ind w:right="20"/>
              <w:jc w:val="center"/>
            </w:pPr>
            <w:r>
              <w:t>19</w:t>
            </w:r>
          </w:p>
        </w:tc>
        <w:tc>
          <w:tcPr>
            <w:tcW w:w="3102" w:type="dxa"/>
          </w:tcPr>
          <w:p w:rsidR="00201784" w:rsidRDefault="00201784" w:rsidP="00787F2E">
            <w:pPr>
              <w:tabs>
                <w:tab w:val="center" w:pos="4677"/>
                <w:tab w:val="right" w:pos="9355"/>
              </w:tabs>
              <w:ind w:left="40"/>
              <w:jc w:val="center"/>
              <w:rPr>
                <w:lang w:eastAsia="ru-RU"/>
              </w:rPr>
            </w:pPr>
            <w:r>
              <w:rPr>
                <w:lang w:eastAsia="ru-RU"/>
              </w:rPr>
              <w:t>Член комиссии</w:t>
            </w:r>
          </w:p>
        </w:tc>
        <w:tc>
          <w:tcPr>
            <w:tcW w:w="5670" w:type="dxa"/>
          </w:tcPr>
          <w:p w:rsidR="00201784" w:rsidRDefault="003977BB" w:rsidP="00787F2E">
            <w:pPr>
              <w:tabs>
                <w:tab w:val="center" w:pos="4677"/>
                <w:tab w:val="right" w:pos="9355"/>
              </w:tabs>
              <w:ind w:left="146" w:right="161"/>
              <w:jc w:val="center"/>
              <w:rPr>
                <w:lang w:eastAsia="ru-RU"/>
              </w:rPr>
            </w:pPr>
            <w:r>
              <w:rPr>
                <w:lang w:eastAsia="ru-RU"/>
              </w:rPr>
              <w:t>Генеральный директор</w:t>
            </w:r>
            <w:r w:rsidR="00201784">
              <w:rPr>
                <w:lang w:eastAsia="ru-RU"/>
              </w:rPr>
              <w:t xml:space="preserve"> СПК ООО «Якутск»</w:t>
            </w:r>
            <w:r w:rsidR="003203A4">
              <w:rPr>
                <w:lang w:eastAsia="ru-RU"/>
              </w:rPr>
              <w:t xml:space="preserve"> </w:t>
            </w:r>
            <w:r w:rsidR="003203A4" w:rsidRPr="003608B7">
              <w:rPr>
                <w:lang w:eastAsia="ru-RU"/>
              </w:rPr>
              <w:t>(по согласованию)</w:t>
            </w:r>
          </w:p>
        </w:tc>
      </w:tr>
      <w:tr w:rsidR="00E03CF4" w:rsidTr="00787F2E">
        <w:tc>
          <w:tcPr>
            <w:tcW w:w="834" w:type="dxa"/>
          </w:tcPr>
          <w:p w:rsidR="00E03CF4" w:rsidRPr="003608B7" w:rsidRDefault="005F70CD" w:rsidP="00787F2E">
            <w:pPr>
              <w:tabs>
                <w:tab w:val="center" w:pos="4677"/>
                <w:tab w:val="right" w:pos="9355"/>
              </w:tabs>
              <w:spacing w:line="298" w:lineRule="exact"/>
              <w:ind w:right="20"/>
              <w:jc w:val="center"/>
            </w:pPr>
            <w:r>
              <w:t>20</w:t>
            </w:r>
          </w:p>
        </w:tc>
        <w:tc>
          <w:tcPr>
            <w:tcW w:w="3102" w:type="dxa"/>
          </w:tcPr>
          <w:p w:rsidR="00E03CF4" w:rsidRDefault="00E03CF4" w:rsidP="00787F2E">
            <w:pPr>
              <w:tabs>
                <w:tab w:val="center" w:pos="4677"/>
                <w:tab w:val="right" w:pos="9355"/>
              </w:tabs>
              <w:ind w:left="40"/>
              <w:jc w:val="center"/>
              <w:rPr>
                <w:lang w:eastAsia="ru-RU"/>
              </w:rPr>
            </w:pPr>
            <w:r>
              <w:rPr>
                <w:lang w:eastAsia="ru-RU"/>
              </w:rPr>
              <w:t>Член комиссии</w:t>
            </w:r>
          </w:p>
        </w:tc>
        <w:tc>
          <w:tcPr>
            <w:tcW w:w="5670" w:type="dxa"/>
          </w:tcPr>
          <w:p w:rsidR="00E03CF4" w:rsidRDefault="000D5EF7" w:rsidP="00787F2E">
            <w:pPr>
              <w:tabs>
                <w:tab w:val="center" w:pos="4677"/>
                <w:tab w:val="right" w:pos="9355"/>
              </w:tabs>
              <w:ind w:left="146" w:right="161"/>
              <w:jc w:val="center"/>
              <w:rPr>
                <w:lang w:eastAsia="ru-RU"/>
              </w:rPr>
            </w:pPr>
            <w:r>
              <w:rPr>
                <w:lang w:eastAsia="ru-RU"/>
              </w:rPr>
              <w:t>Главный врач ГУЗ «Петровск-</w:t>
            </w:r>
            <w:r w:rsidR="00E03CF4">
              <w:rPr>
                <w:lang w:eastAsia="ru-RU"/>
              </w:rPr>
              <w:t>Забайкальская ЦРБ»</w:t>
            </w:r>
            <w:r w:rsidR="003203A4">
              <w:rPr>
                <w:lang w:eastAsia="ru-RU"/>
              </w:rPr>
              <w:t xml:space="preserve"> </w:t>
            </w:r>
            <w:r w:rsidR="003203A4" w:rsidRPr="003608B7">
              <w:rPr>
                <w:lang w:eastAsia="ru-RU"/>
              </w:rPr>
              <w:t>(по согласованию)</w:t>
            </w:r>
          </w:p>
        </w:tc>
      </w:tr>
      <w:tr w:rsidR="00E03CF4" w:rsidTr="00787F2E">
        <w:tc>
          <w:tcPr>
            <w:tcW w:w="834" w:type="dxa"/>
          </w:tcPr>
          <w:p w:rsidR="00E03CF4" w:rsidRPr="003608B7" w:rsidRDefault="005F70CD" w:rsidP="00787F2E">
            <w:pPr>
              <w:tabs>
                <w:tab w:val="center" w:pos="4677"/>
                <w:tab w:val="right" w:pos="9355"/>
              </w:tabs>
              <w:spacing w:line="298" w:lineRule="exact"/>
              <w:ind w:right="20"/>
              <w:jc w:val="center"/>
            </w:pPr>
            <w:r>
              <w:t>21</w:t>
            </w:r>
          </w:p>
        </w:tc>
        <w:tc>
          <w:tcPr>
            <w:tcW w:w="3102" w:type="dxa"/>
          </w:tcPr>
          <w:p w:rsidR="00E03CF4" w:rsidRDefault="00E03CF4" w:rsidP="00787F2E">
            <w:pPr>
              <w:tabs>
                <w:tab w:val="center" w:pos="4677"/>
                <w:tab w:val="right" w:pos="9355"/>
              </w:tabs>
              <w:ind w:left="40"/>
              <w:jc w:val="center"/>
              <w:rPr>
                <w:lang w:eastAsia="ru-RU"/>
              </w:rPr>
            </w:pPr>
            <w:r>
              <w:rPr>
                <w:lang w:eastAsia="ru-RU"/>
              </w:rPr>
              <w:t>Член комиссии</w:t>
            </w:r>
          </w:p>
        </w:tc>
        <w:tc>
          <w:tcPr>
            <w:tcW w:w="5670" w:type="dxa"/>
          </w:tcPr>
          <w:p w:rsidR="00E03CF4" w:rsidRDefault="00E03CF4" w:rsidP="00787F2E">
            <w:pPr>
              <w:tabs>
                <w:tab w:val="center" w:pos="4677"/>
                <w:tab w:val="right" w:pos="9355"/>
              </w:tabs>
              <w:ind w:left="146" w:right="161"/>
              <w:jc w:val="center"/>
              <w:rPr>
                <w:lang w:eastAsia="ru-RU"/>
              </w:rPr>
            </w:pPr>
            <w:r>
              <w:rPr>
                <w:lang w:eastAsia="ru-RU"/>
              </w:rPr>
              <w:t xml:space="preserve">Заместитель начальника полиции </w:t>
            </w:r>
            <w:r w:rsidR="000D5EF7">
              <w:rPr>
                <w:lang w:eastAsia="ru-RU"/>
              </w:rPr>
              <w:t>по ООП МО МВД России «Петровск-</w:t>
            </w:r>
            <w:r>
              <w:rPr>
                <w:lang w:eastAsia="ru-RU"/>
              </w:rPr>
              <w:t>Забайкальский»</w:t>
            </w:r>
            <w:r w:rsidR="003203A4">
              <w:rPr>
                <w:lang w:eastAsia="ru-RU"/>
              </w:rPr>
              <w:t xml:space="preserve"> </w:t>
            </w:r>
            <w:r w:rsidR="003203A4" w:rsidRPr="003608B7">
              <w:rPr>
                <w:lang w:eastAsia="ru-RU"/>
              </w:rPr>
              <w:t>(по согласованию)</w:t>
            </w:r>
          </w:p>
        </w:tc>
      </w:tr>
      <w:tr w:rsidR="00E60010" w:rsidTr="007F3D0B">
        <w:tc>
          <w:tcPr>
            <w:tcW w:w="9606" w:type="dxa"/>
            <w:gridSpan w:val="3"/>
          </w:tcPr>
          <w:p w:rsidR="00E60010" w:rsidRPr="003608B7" w:rsidRDefault="00E60010" w:rsidP="00787F2E">
            <w:pPr>
              <w:tabs>
                <w:tab w:val="center" w:pos="4677"/>
                <w:tab w:val="right" w:pos="9355"/>
              </w:tabs>
              <w:ind w:left="146" w:right="161"/>
              <w:jc w:val="center"/>
              <w:rPr>
                <w:lang w:eastAsia="ru-RU"/>
              </w:rPr>
            </w:pPr>
            <w:r>
              <w:t xml:space="preserve">Группа </w:t>
            </w:r>
            <w:r w:rsidRPr="009C1C10">
              <w:t>эвакуации и размещения эвакуируемого населения в безопасном районе</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t>22</w:t>
            </w:r>
          </w:p>
        </w:tc>
        <w:tc>
          <w:tcPr>
            <w:tcW w:w="3102" w:type="dxa"/>
          </w:tcPr>
          <w:p w:rsidR="00E60010" w:rsidRDefault="00310B9F" w:rsidP="00787F2E">
            <w:pPr>
              <w:tabs>
                <w:tab w:val="center" w:pos="4677"/>
                <w:tab w:val="right" w:pos="9355"/>
              </w:tabs>
              <w:ind w:left="40"/>
              <w:jc w:val="center"/>
              <w:rPr>
                <w:lang w:eastAsia="ru-RU"/>
              </w:rPr>
            </w:pPr>
            <w:r>
              <w:rPr>
                <w:lang w:eastAsia="ru-RU"/>
              </w:rPr>
              <w:t>Руководитель</w:t>
            </w:r>
            <w:r w:rsidR="00F133A0">
              <w:rPr>
                <w:lang w:eastAsia="ru-RU"/>
              </w:rPr>
              <w:t xml:space="preserve"> группы</w:t>
            </w:r>
          </w:p>
        </w:tc>
        <w:tc>
          <w:tcPr>
            <w:tcW w:w="5670" w:type="dxa"/>
          </w:tcPr>
          <w:p w:rsidR="00E60010" w:rsidRPr="00201784" w:rsidRDefault="00201784" w:rsidP="00787F2E">
            <w:pPr>
              <w:tabs>
                <w:tab w:val="center" w:pos="4677"/>
                <w:tab w:val="right" w:pos="9355"/>
              </w:tabs>
              <w:ind w:left="146" w:right="161"/>
              <w:jc w:val="center"/>
              <w:rPr>
                <w:lang w:eastAsia="ru-RU"/>
              </w:rPr>
            </w:pPr>
            <w:r>
              <w:t>Начальник о</w:t>
            </w:r>
            <w:r w:rsidRPr="00201784">
              <w:t>тдел</w:t>
            </w:r>
            <w:r>
              <w:t>а</w:t>
            </w:r>
            <w:r w:rsidRPr="00201784">
              <w:t xml:space="preserve"> ЖКХ, благоустройства и связи</w:t>
            </w:r>
            <w:r w:rsidR="003203A4">
              <w:t xml:space="preserve"> </w:t>
            </w:r>
            <w:r w:rsidR="003203A4">
              <w:rPr>
                <w:lang w:eastAsia="ru-RU"/>
              </w:rPr>
              <w:t>администрации</w:t>
            </w:r>
            <w:r w:rsidR="003203A4"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003203A4" w:rsidRPr="00475CE8">
              <w:t>муниципального округа</w:t>
            </w:r>
          </w:p>
        </w:tc>
      </w:tr>
      <w:tr w:rsidR="0067018D" w:rsidTr="00787F2E">
        <w:tc>
          <w:tcPr>
            <w:tcW w:w="834" w:type="dxa"/>
          </w:tcPr>
          <w:p w:rsidR="0067018D" w:rsidRPr="003608B7" w:rsidRDefault="005F70CD" w:rsidP="00787F2E">
            <w:pPr>
              <w:tabs>
                <w:tab w:val="center" w:pos="4677"/>
                <w:tab w:val="right" w:pos="9355"/>
              </w:tabs>
              <w:spacing w:line="298" w:lineRule="exact"/>
              <w:ind w:right="20"/>
              <w:jc w:val="center"/>
            </w:pPr>
            <w:r>
              <w:t>23</w:t>
            </w:r>
          </w:p>
        </w:tc>
        <w:tc>
          <w:tcPr>
            <w:tcW w:w="3102" w:type="dxa"/>
          </w:tcPr>
          <w:p w:rsidR="0067018D" w:rsidRDefault="0067018D" w:rsidP="00787F2E">
            <w:pPr>
              <w:tabs>
                <w:tab w:val="center" w:pos="4677"/>
                <w:tab w:val="right" w:pos="9355"/>
              </w:tabs>
              <w:ind w:left="40"/>
              <w:jc w:val="center"/>
              <w:rPr>
                <w:lang w:eastAsia="ru-RU"/>
              </w:rPr>
            </w:pPr>
            <w:r>
              <w:rPr>
                <w:lang w:eastAsia="ru-RU"/>
              </w:rPr>
              <w:t>Член комиссии</w:t>
            </w:r>
          </w:p>
        </w:tc>
        <w:tc>
          <w:tcPr>
            <w:tcW w:w="5670" w:type="dxa"/>
          </w:tcPr>
          <w:p w:rsidR="0067018D" w:rsidRDefault="0067018D" w:rsidP="00787F2E">
            <w:pPr>
              <w:tabs>
                <w:tab w:val="center" w:pos="4677"/>
                <w:tab w:val="right" w:pos="9355"/>
              </w:tabs>
              <w:ind w:left="146" w:right="161"/>
              <w:jc w:val="center"/>
            </w:pPr>
            <w:r>
              <w:t>Начальник отдела муниципального имущества</w:t>
            </w:r>
            <w:r w:rsidR="003203A4">
              <w:t xml:space="preserve"> </w:t>
            </w:r>
            <w:r w:rsidR="003203A4">
              <w:rPr>
                <w:lang w:eastAsia="ru-RU"/>
              </w:rPr>
              <w:t>администрации</w:t>
            </w:r>
            <w:r w:rsidR="000D5EF7">
              <w:rPr>
                <w:lang w:eastAsia="ru-RU"/>
              </w:rPr>
              <w:t xml:space="preserve"> Петровск-</w:t>
            </w:r>
            <w:r w:rsidR="00303E5E">
              <w:rPr>
                <w:lang w:eastAsia="ru-RU"/>
              </w:rPr>
              <w:t xml:space="preserve">Забайкальского </w:t>
            </w:r>
            <w:r w:rsidR="00303E5E" w:rsidRPr="00475CE8">
              <w:rPr>
                <w:color w:val="auto"/>
              </w:rPr>
              <w:t xml:space="preserve"> </w:t>
            </w:r>
            <w:r w:rsidR="003203A4" w:rsidRPr="00475CE8">
              <w:t>муниципального округа</w:t>
            </w:r>
          </w:p>
        </w:tc>
      </w:tr>
      <w:tr w:rsidR="00201784" w:rsidTr="00787F2E">
        <w:tc>
          <w:tcPr>
            <w:tcW w:w="834" w:type="dxa"/>
          </w:tcPr>
          <w:p w:rsidR="00201784" w:rsidRPr="003608B7" w:rsidRDefault="005F70CD" w:rsidP="00787F2E">
            <w:pPr>
              <w:tabs>
                <w:tab w:val="center" w:pos="4677"/>
                <w:tab w:val="right" w:pos="9355"/>
              </w:tabs>
              <w:spacing w:line="298" w:lineRule="exact"/>
              <w:ind w:right="20"/>
              <w:jc w:val="center"/>
            </w:pPr>
            <w:r>
              <w:t>24</w:t>
            </w:r>
          </w:p>
        </w:tc>
        <w:tc>
          <w:tcPr>
            <w:tcW w:w="3102" w:type="dxa"/>
          </w:tcPr>
          <w:p w:rsidR="00201784" w:rsidRDefault="00201784" w:rsidP="00787F2E">
            <w:pPr>
              <w:tabs>
                <w:tab w:val="center" w:pos="4677"/>
                <w:tab w:val="right" w:pos="9355"/>
              </w:tabs>
              <w:ind w:left="40"/>
              <w:jc w:val="center"/>
              <w:rPr>
                <w:lang w:eastAsia="ru-RU"/>
              </w:rPr>
            </w:pPr>
            <w:r>
              <w:rPr>
                <w:lang w:eastAsia="ru-RU"/>
              </w:rPr>
              <w:t>Член комиссии</w:t>
            </w:r>
          </w:p>
        </w:tc>
        <w:tc>
          <w:tcPr>
            <w:tcW w:w="5670" w:type="dxa"/>
          </w:tcPr>
          <w:p w:rsidR="00201784" w:rsidRDefault="00201784" w:rsidP="00201784">
            <w:pPr>
              <w:tabs>
                <w:tab w:val="center" w:pos="4677"/>
                <w:tab w:val="right" w:pos="9355"/>
              </w:tabs>
              <w:ind w:left="146" w:right="161"/>
              <w:jc w:val="center"/>
            </w:pPr>
            <w:r>
              <w:rPr>
                <w:lang w:eastAsia="ru-RU"/>
              </w:rPr>
              <w:t xml:space="preserve">Главный специалист </w:t>
            </w:r>
            <w:r>
              <w:t>о</w:t>
            </w:r>
            <w:r w:rsidRPr="00201784">
              <w:t>тдел</w:t>
            </w:r>
            <w:r>
              <w:t>а</w:t>
            </w:r>
            <w:r w:rsidRPr="00201784">
              <w:t xml:space="preserve"> ЖКХ, благоустройства и связи</w:t>
            </w:r>
            <w:r w:rsidR="003203A4">
              <w:t xml:space="preserve"> </w:t>
            </w:r>
            <w:r w:rsidR="003203A4">
              <w:rPr>
                <w:lang w:eastAsia="ru-RU"/>
              </w:rPr>
              <w:t>администрации</w:t>
            </w:r>
            <w:r w:rsidR="003203A4" w:rsidRPr="00475CE8">
              <w:rPr>
                <w:color w:val="auto"/>
              </w:rPr>
              <w:t xml:space="preserve"> </w:t>
            </w:r>
            <w:r w:rsidR="000D5EF7">
              <w:rPr>
                <w:lang w:eastAsia="ru-RU"/>
              </w:rPr>
              <w:t>Петровск-</w:t>
            </w:r>
            <w:r w:rsidR="00303E5E">
              <w:rPr>
                <w:lang w:eastAsia="ru-RU"/>
              </w:rPr>
              <w:t xml:space="preserve">Забайкальского </w:t>
            </w:r>
            <w:r w:rsidR="003203A4" w:rsidRPr="00475CE8">
              <w:t>муниципального округа</w:t>
            </w:r>
          </w:p>
        </w:tc>
      </w:tr>
      <w:tr w:rsidR="00E03CF4" w:rsidTr="00787F2E">
        <w:tc>
          <w:tcPr>
            <w:tcW w:w="834" w:type="dxa"/>
          </w:tcPr>
          <w:p w:rsidR="00E03CF4" w:rsidRPr="003608B7" w:rsidRDefault="005F70CD" w:rsidP="00787F2E">
            <w:pPr>
              <w:tabs>
                <w:tab w:val="center" w:pos="4677"/>
                <w:tab w:val="right" w:pos="9355"/>
              </w:tabs>
              <w:spacing w:line="298" w:lineRule="exact"/>
              <w:ind w:right="20"/>
              <w:jc w:val="center"/>
            </w:pPr>
            <w:r>
              <w:t>25</w:t>
            </w:r>
          </w:p>
        </w:tc>
        <w:tc>
          <w:tcPr>
            <w:tcW w:w="3102" w:type="dxa"/>
          </w:tcPr>
          <w:p w:rsidR="00E03CF4" w:rsidRDefault="0067018D" w:rsidP="00787F2E">
            <w:pPr>
              <w:tabs>
                <w:tab w:val="center" w:pos="4677"/>
                <w:tab w:val="right" w:pos="9355"/>
              </w:tabs>
              <w:ind w:left="40"/>
              <w:jc w:val="center"/>
              <w:rPr>
                <w:lang w:eastAsia="ru-RU"/>
              </w:rPr>
            </w:pPr>
            <w:r>
              <w:rPr>
                <w:lang w:eastAsia="ru-RU"/>
              </w:rPr>
              <w:t>Член комиссии</w:t>
            </w:r>
          </w:p>
        </w:tc>
        <w:tc>
          <w:tcPr>
            <w:tcW w:w="5670" w:type="dxa"/>
          </w:tcPr>
          <w:p w:rsidR="00E03CF4" w:rsidRPr="0067018D" w:rsidRDefault="0067018D" w:rsidP="00201784">
            <w:pPr>
              <w:tabs>
                <w:tab w:val="center" w:pos="4677"/>
                <w:tab w:val="right" w:pos="9355"/>
              </w:tabs>
              <w:ind w:left="146" w:right="161"/>
              <w:jc w:val="center"/>
              <w:rPr>
                <w:lang w:eastAsia="ru-RU"/>
              </w:rPr>
            </w:pPr>
            <w:r w:rsidRPr="0067018D">
              <w:rPr>
                <w:lang w:eastAsia="ru-RU"/>
              </w:rPr>
              <w:t xml:space="preserve">Главный специалист </w:t>
            </w:r>
            <w:r w:rsidR="00303E5E">
              <w:t>К</w:t>
            </w:r>
            <w:r w:rsidRPr="0067018D">
              <w:t>омитет</w:t>
            </w:r>
            <w:r>
              <w:t>а</w:t>
            </w:r>
            <w:r w:rsidRPr="0067018D">
              <w:t xml:space="preserve"> экономики, сельского хозяйства, инвестиционной и закупочной деятельности</w:t>
            </w:r>
            <w:r w:rsidR="00B06A0D">
              <w:t xml:space="preserve"> </w:t>
            </w:r>
            <w:r w:rsidR="00B06A0D">
              <w:rPr>
                <w:lang w:eastAsia="ru-RU"/>
              </w:rPr>
              <w:t>администрации</w:t>
            </w:r>
            <w:r w:rsidR="00B06A0D"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00B06A0D" w:rsidRPr="00475CE8">
              <w:t>муниципального округа</w:t>
            </w:r>
          </w:p>
        </w:tc>
      </w:tr>
      <w:tr w:rsidR="00624C51" w:rsidTr="00747597">
        <w:tc>
          <w:tcPr>
            <w:tcW w:w="9606" w:type="dxa"/>
            <w:gridSpan w:val="3"/>
          </w:tcPr>
          <w:p w:rsidR="00624C51" w:rsidRDefault="00624C51" w:rsidP="00201784">
            <w:pPr>
              <w:tabs>
                <w:tab w:val="center" w:pos="4677"/>
                <w:tab w:val="right" w:pos="9355"/>
              </w:tabs>
              <w:ind w:left="146" w:right="161"/>
              <w:jc w:val="center"/>
              <w:rPr>
                <w:lang w:eastAsia="ru-RU"/>
              </w:rPr>
            </w:pPr>
            <w:r>
              <w:t xml:space="preserve">Группа </w:t>
            </w:r>
            <w:r w:rsidRPr="009C1C10">
              <w:t>дорожного и транспортного обеспечения</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t>26</w:t>
            </w:r>
          </w:p>
        </w:tc>
        <w:tc>
          <w:tcPr>
            <w:tcW w:w="3102" w:type="dxa"/>
          </w:tcPr>
          <w:p w:rsidR="00E60010" w:rsidRDefault="00624C51" w:rsidP="00787F2E">
            <w:pPr>
              <w:tabs>
                <w:tab w:val="center" w:pos="4677"/>
                <w:tab w:val="right" w:pos="9355"/>
              </w:tabs>
              <w:ind w:left="40"/>
              <w:jc w:val="center"/>
              <w:rPr>
                <w:lang w:eastAsia="ru-RU"/>
              </w:rPr>
            </w:pPr>
            <w:r>
              <w:rPr>
                <w:lang w:eastAsia="ru-RU"/>
              </w:rPr>
              <w:t>Руководитель группы</w:t>
            </w:r>
          </w:p>
        </w:tc>
        <w:tc>
          <w:tcPr>
            <w:tcW w:w="5670" w:type="dxa"/>
          </w:tcPr>
          <w:p w:rsidR="00E60010" w:rsidRPr="00624C51" w:rsidRDefault="00201784" w:rsidP="00787F2E">
            <w:pPr>
              <w:tabs>
                <w:tab w:val="center" w:pos="4677"/>
                <w:tab w:val="right" w:pos="9355"/>
              </w:tabs>
              <w:ind w:left="146" w:right="161"/>
              <w:jc w:val="center"/>
              <w:rPr>
                <w:lang w:eastAsia="ru-RU"/>
              </w:rPr>
            </w:pPr>
            <w:r w:rsidRPr="00624C51">
              <w:t xml:space="preserve">Начальник отдела </w:t>
            </w:r>
            <w:r w:rsidR="00624C51" w:rsidRPr="00624C51">
              <w:t xml:space="preserve"> строительства, транспорта и дорожного хозяйства</w:t>
            </w:r>
            <w:r w:rsidR="003203A4">
              <w:t xml:space="preserve"> </w:t>
            </w:r>
            <w:r w:rsidR="003203A4">
              <w:rPr>
                <w:lang w:eastAsia="ru-RU"/>
              </w:rPr>
              <w:t>администрации</w:t>
            </w:r>
            <w:r w:rsidR="003203A4"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003203A4" w:rsidRPr="00475CE8">
              <w:t>муниципального округа</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lastRenderedPageBreak/>
              <w:t>27</w:t>
            </w:r>
          </w:p>
        </w:tc>
        <w:tc>
          <w:tcPr>
            <w:tcW w:w="3102" w:type="dxa"/>
          </w:tcPr>
          <w:p w:rsidR="00E60010" w:rsidRPr="003608B7" w:rsidRDefault="00624C51" w:rsidP="00787F2E">
            <w:pPr>
              <w:tabs>
                <w:tab w:val="center" w:pos="4677"/>
                <w:tab w:val="right" w:pos="9355"/>
              </w:tabs>
              <w:ind w:left="40"/>
              <w:jc w:val="center"/>
              <w:rPr>
                <w:lang w:eastAsia="ru-RU"/>
              </w:rPr>
            </w:pPr>
            <w:r>
              <w:rPr>
                <w:lang w:eastAsia="ru-RU"/>
              </w:rPr>
              <w:t>Член комиссии</w:t>
            </w:r>
          </w:p>
        </w:tc>
        <w:tc>
          <w:tcPr>
            <w:tcW w:w="5670" w:type="dxa"/>
          </w:tcPr>
          <w:p w:rsidR="00E60010" w:rsidRPr="003608B7" w:rsidRDefault="00624C51" w:rsidP="00303E5E">
            <w:pPr>
              <w:tabs>
                <w:tab w:val="center" w:pos="4677"/>
                <w:tab w:val="right" w:pos="9355"/>
              </w:tabs>
              <w:ind w:left="146" w:right="161"/>
              <w:jc w:val="center"/>
              <w:rPr>
                <w:lang w:eastAsia="ru-RU"/>
              </w:rPr>
            </w:pPr>
            <w:r>
              <w:t xml:space="preserve">Главный специалист </w:t>
            </w:r>
            <w:r w:rsidRPr="00624C51">
              <w:t xml:space="preserve">отдела  строительства, </w:t>
            </w:r>
            <w:r w:rsidR="00303E5E" w:rsidRPr="00624C51">
              <w:t>дорожного хозяйства</w:t>
            </w:r>
            <w:r w:rsidR="00303E5E">
              <w:t xml:space="preserve"> и транспорта </w:t>
            </w:r>
            <w:r w:rsidR="000D5EF7">
              <w:rPr>
                <w:lang w:eastAsia="ru-RU"/>
              </w:rPr>
              <w:t>администрации Петровск-</w:t>
            </w:r>
            <w:r w:rsidR="00303E5E">
              <w:rPr>
                <w:lang w:eastAsia="ru-RU"/>
              </w:rPr>
              <w:t xml:space="preserve">Забайкальского </w:t>
            </w:r>
            <w:r w:rsidR="00303E5E" w:rsidRPr="00475CE8">
              <w:rPr>
                <w:color w:val="auto"/>
              </w:rPr>
              <w:t xml:space="preserve"> </w:t>
            </w:r>
            <w:r w:rsidR="003203A4" w:rsidRPr="00475CE8">
              <w:t>муниципального округа</w:t>
            </w:r>
          </w:p>
        </w:tc>
      </w:tr>
      <w:tr w:rsidR="00624C51" w:rsidTr="00787F2E">
        <w:tc>
          <w:tcPr>
            <w:tcW w:w="834" w:type="dxa"/>
          </w:tcPr>
          <w:p w:rsidR="00624C51" w:rsidRPr="003608B7" w:rsidRDefault="005F70CD" w:rsidP="00787F2E">
            <w:pPr>
              <w:tabs>
                <w:tab w:val="center" w:pos="4677"/>
                <w:tab w:val="right" w:pos="9355"/>
              </w:tabs>
              <w:spacing w:line="298" w:lineRule="exact"/>
              <w:ind w:right="20"/>
              <w:jc w:val="center"/>
            </w:pPr>
            <w:r>
              <w:t>28</w:t>
            </w:r>
          </w:p>
        </w:tc>
        <w:tc>
          <w:tcPr>
            <w:tcW w:w="3102" w:type="dxa"/>
          </w:tcPr>
          <w:p w:rsidR="00624C51" w:rsidRPr="003608B7" w:rsidRDefault="00624C51" w:rsidP="00787F2E">
            <w:pPr>
              <w:tabs>
                <w:tab w:val="center" w:pos="4677"/>
                <w:tab w:val="right" w:pos="9355"/>
              </w:tabs>
              <w:ind w:left="40"/>
              <w:jc w:val="center"/>
              <w:rPr>
                <w:lang w:eastAsia="ru-RU"/>
              </w:rPr>
            </w:pPr>
            <w:r>
              <w:rPr>
                <w:lang w:eastAsia="ru-RU"/>
              </w:rPr>
              <w:t>Член комиссии</w:t>
            </w:r>
          </w:p>
        </w:tc>
        <w:tc>
          <w:tcPr>
            <w:tcW w:w="5670" w:type="dxa"/>
          </w:tcPr>
          <w:p w:rsidR="00624C51" w:rsidRDefault="00624C51" w:rsidP="00787F2E">
            <w:pPr>
              <w:tabs>
                <w:tab w:val="center" w:pos="4677"/>
                <w:tab w:val="right" w:pos="9355"/>
              </w:tabs>
              <w:ind w:left="146" w:right="161"/>
              <w:jc w:val="center"/>
            </w:pPr>
            <w:r>
              <w:t>Директор ООО «Талисман»</w:t>
            </w:r>
            <w:r w:rsidR="00B06A0D">
              <w:t xml:space="preserve"> (</w:t>
            </w:r>
            <w:r w:rsidR="003203A4">
              <w:t>по согласованию)</w:t>
            </w:r>
          </w:p>
        </w:tc>
      </w:tr>
      <w:tr w:rsidR="00624C51" w:rsidTr="00787F2E">
        <w:tc>
          <w:tcPr>
            <w:tcW w:w="834" w:type="dxa"/>
          </w:tcPr>
          <w:p w:rsidR="00624C51" w:rsidRPr="003608B7" w:rsidRDefault="005F70CD" w:rsidP="00787F2E">
            <w:pPr>
              <w:tabs>
                <w:tab w:val="center" w:pos="4677"/>
                <w:tab w:val="right" w:pos="9355"/>
              </w:tabs>
              <w:spacing w:line="298" w:lineRule="exact"/>
              <w:ind w:right="20"/>
              <w:jc w:val="center"/>
            </w:pPr>
            <w:r>
              <w:t>29</w:t>
            </w:r>
          </w:p>
        </w:tc>
        <w:tc>
          <w:tcPr>
            <w:tcW w:w="3102" w:type="dxa"/>
          </w:tcPr>
          <w:p w:rsidR="00624C51" w:rsidRDefault="00624C51" w:rsidP="00787F2E">
            <w:pPr>
              <w:tabs>
                <w:tab w:val="center" w:pos="4677"/>
                <w:tab w:val="right" w:pos="9355"/>
              </w:tabs>
              <w:ind w:left="40"/>
              <w:jc w:val="center"/>
              <w:rPr>
                <w:lang w:eastAsia="ru-RU"/>
              </w:rPr>
            </w:pPr>
            <w:r>
              <w:rPr>
                <w:lang w:eastAsia="ru-RU"/>
              </w:rPr>
              <w:t>Член комиссии</w:t>
            </w:r>
          </w:p>
        </w:tc>
        <w:tc>
          <w:tcPr>
            <w:tcW w:w="5670" w:type="dxa"/>
          </w:tcPr>
          <w:p w:rsidR="00624C51" w:rsidRDefault="00624C51" w:rsidP="00787F2E">
            <w:pPr>
              <w:tabs>
                <w:tab w:val="center" w:pos="4677"/>
                <w:tab w:val="right" w:pos="9355"/>
              </w:tabs>
              <w:ind w:left="146" w:right="161"/>
              <w:jc w:val="center"/>
            </w:pPr>
            <w:r>
              <w:t>Начальник</w:t>
            </w:r>
            <w:r w:rsidR="000D5EF7">
              <w:t xml:space="preserve"> ГИБДД МО МВД России «Петровск-</w:t>
            </w:r>
            <w:r>
              <w:t>Забайкальский»</w:t>
            </w:r>
            <w:r w:rsidR="003203A4">
              <w:t xml:space="preserve"> ( по согласованию)</w:t>
            </w:r>
          </w:p>
        </w:tc>
      </w:tr>
      <w:tr w:rsidR="00E00030" w:rsidTr="00747597">
        <w:tc>
          <w:tcPr>
            <w:tcW w:w="9606" w:type="dxa"/>
            <w:gridSpan w:val="3"/>
          </w:tcPr>
          <w:p w:rsidR="00E00030" w:rsidRDefault="00E00030" w:rsidP="00787F2E">
            <w:pPr>
              <w:tabs>
                <w:tab w:val="center" w:pos="4677"/>
                <w:tab w:val="right" w:pos="9355"/>
              </w:tabs>
              <w:ind w:left="146" w:right="161"/>
              <w:jc w:val="center"/>
            </w:pPr>
            <w:r>
              <w:t xml:space="preserve">Группа </w:t>
            </w:r>
            <w:r w:rsidRPr="009C1C10">
              <w:t>приёма материальных и культурных ценностей</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t>30</w:t>
            </w:r>
          </w:p>
        </w:tc>
        <w:tc>
          <w:tcPr>
            <w:tcW w:w="3102" w:type="dxa"/>
          </w:tcPr>
          <w:p w:rsidR="00E60010" w:rsidRPr="003608B7" w:rsidRDefault="004B219D" w:rsidP="00787F2E">
            <w:pPr>
              <w:tabs>
                <w:tab w:val="center" w:pos="4677"/>
                <w:tab w:val="right" w:pos="9355"/>
              </w:tabs>
              <w:ind w:left="40"/>
              <w:jc w:val="center"/>
              <w:rPr>
                <w:lang w:eastAsia="ru-RU"/>
              </w:rPr>
            </w:pPr>
            <w:r>
              <w:rPr>
                <w:lang w:eastAsia="ru-RU"/>
              </w:rPr>
              <w:t>Руководитель группы</w:t>
            </w:r>
          </w:p>
        </w:tc>
        <w:tc>
          <w:tcPr>
            <w:tcW w:w="5670" w:type="dxa"/>
          </w:tcPr>
          <w:p w:rsidR="00E60010" w:rsidRPr="003608B7" w:rsidRDefault="00EC2CCF" w:rsidP="00787F2E">
            <w:pPr>
              <w:tabs>
                <w:tab w:val="center" w:pos="4677"/>
                <w:tab w:val="right" w:pos="9355"/>
              </w:tabs>
              <w:ind w:left="146" w:right="161"/>
              <w:jc w:val="center"/>
              <w:rPr>
                <w:lang w:eastAsia="ru-RU"/>
              </w:rPr>
            </w:pPr>
            <w:r>
              <w:rPr>
                <w:lang w:eastAsia="ru-RU"/>
              </w:rPr>
              <w:t xml:space="preserve">Председатель </w:t>
            </w:r>
            <w:r>
              <w:t>К</w:t>
            </w:r>
            <w:r w:rsidRPr="0067018D">
              <w:t>омитет</w:t>
            </w:r>
            <w:r>
              <w:t>а</w:t>
            </w:r>
            <w:r w:rsidRPr="0067018D">
              <w:t xml:space="preserve"> экономики, сельского хозяйства, инвестиционной и закупочной деятельности</w:t>
            </w:r>
            <w:r>
              <w:t xml:space="preserve"> </w:t>
            </w:r>
            <w:r>
              <w:rPr>
                <w:lang w:eastAsia="ru-RU"/>
              </w:rPr>
              <w:t>администрации</w:t>
            </w:r>
            <w:r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Pr="00475CE8">
              <w:t>муниципального округа</w:t>
            </w:r>
          </w:p>
        </w:tc>
      </w:tr>
      <w:tr w:rsidR="00E60010" w:rsidTr="00787F2E">
        <w:tc>
          <w:tcPr>
            <w:tcW w:w="834" w:type="dxa"/>
          </w:tcPr>
          <w:p w:rsidR="00E60010" w:rsidRPr="003608B7" w:rsidRDefault="005F70CD" w:rsidP="00787F2E">
            <w:pPr>
              <w:tabs>
                <w:tab w:val="center" w:pos="4677"/>
                <w:tab w:val="right" w:pos="9355"/>
              </w:tabs>
              <w:spacing w:line="298" w:lineRule="exact"/>
              <w:ind w:right="20"/>
              <w:jc w:val="center"/>
            </w:pPr>
            <w:r>
              <w:t>31</w:t>
            </w:r>
          </w:p>
        </w:tc>
        <w:tc>
          <w:tcPr>
            <w:tcW w:w="3102" w:type="dxa"/>
          </w:tcPr>
          <w:p w:rsidR="00E60010" w:rsidRPr="003608B7" w:rsidRDefault="004B219D" w:rsidP="00787F2E">
            <w:pPr>
              <w:tabs>
                <w:tab w:val="center" w:pos="4677"/>
                <w:tab w:val="right" w:pos="9355"/>
              </w:tabs>
              <w:ind w:left="40"/>
              <w:jc w:val="center"/>
              <w:rPr>
                <w:lang w:eastAsia="ru-RU"/>
              </w:rPr>
            </w:pPr>
            <w:r>
              <w:rPr>
                <w:lang w:eastAsia="ru-RU"/>
              </w:rPr>
              <w:t>Член комиссии</w:t>
            </w:r>
          </w:p>
        </w:tc>
        <w:tc>
          <w:tcPr>
            <w:tcW w:w="5670" w:type="dxa"/>
          </w:tcPr>
          <w:p w:rsidR="00E60010" w:rsidRPr="003608B7" w:rsidRDefault="004B219D" w:rsidP="00787F2E">
            <w:pPr>
              <w:tabs>
                <w:tab w:val="center" w:pos="4677"/>
                <w:tab w:val="right" w:pos="9355"/>
              </w:tabs>
              <w:ind w:left="146" w:right="161"/>
              <w:jc w:val="center"/>
              <w:rPr>
                <w:lang w:eastAsia="ru-RU"/>
              </w:rPr>
            </w:pPr>
            <w:r>
              <w:rPr>
                <w:lang w:eastAsia="ru-RU"/>
              </w:rPr>
              <w:t>Председатель Комитета культуры, спорта и туризма администрации</w:t>
            </w:r>
            <w:r w:rsidRPr="00475CE8">
              <w:rPr>
                <w:color w:val="auto"/>
              </w:rPr>
              <w:t xml:space="preserve"> </w:t>
            </w:r>
            <w:r w:rsidR="000D5EF7">
              <w:rPr>
                <w:lang w:eastAsia="ru-RU"/>
              </w:rPr>
              <w:t>Петровск-</w:t>
            </w:r>
            <w:r w:rsidR="00303E5E">
              <w:rPr>
                <w:lang w:eastAsia="ru-RU"/>
              </w:rPr>
              <w:t xml:space="preserve">Забайкальского </w:t>
            </w:r>
            <w:r w:rsidR="00303E5E" w:rsidRPr="00475CE8">
              <w:rPr>
                <w:color w:val="auto"/>
              </w:rPr>
              <w:t xml:space="preserve"> </w:t>
            </w:r>
            <w:r w:rsidRPr="00475CE8">
              <w:t>муниципального округа</w:t>
            </w:r>
          </w:p>
        </w:tc>
      </w:tr>
      <w:tr w:rsidR="00E60010" w:rsidTr="00787F2E">
        <w:tc>
          <w:tcPr>
            <w:tcW w:w="834" w:type="dxa"/>
          </w:tcPr>
          <w:p w:rsidR="00E60010" w:rsidRPr="00787F2E" w:rsidRDefault="005F70CD" w:rsidP="00787F2E">
            <w:pPr>
              <w:tabs>
                <w:tab w:val="center" w:pos="4677"/>
                <w:tab w:val="right" w:pos="9355"/>
              </w:tabs>
              <w:spacing w:line="298" w:lineRule="exact"/>
              <w:ind w:right="20"/>
              <w:jc w:val="center"/>
              <w:rPr>
                <w:sz w:val="22"/>
                <w:szCs w:val="22"/>
              </w:rPr>
            </w:pPr>
            <w:r>
              <w:rPr>
                <w:sz w:val="22"/>
                <w:szCs w:val="22"/>
              </w:rPr>
              <w:t>32</w:t>
            </w:r>
          </w:p>
        </w:tc>
        <w:tc>
          <w:tcPr>
            <w:tcW w:w="3102" w:type="dxa"/>
          </w:tcPr>
          <w:p w:rsidR="00E60010" w:rsidRPr="003608B7" w:rsidRDefault="004B219D" w:rsidP="00787F2E">
            <w:pPr>
              <w:tabs>
                <w:tab w:val="center" w:pos="4677"/>
                <w:tab w:val="right" w:pos="9355"/>
              </w:tabs>
              <w:ind w:left="40"/>
              <w:jc w:val="center"/>
              <w:rPr>
                <w:lang w:eastAsia="ru-RU"/>
              </w:rPr>
            </w:pPr>
            <w:r>
              <w:rPr>
                <w:lang w:eastAsia="ru-RU"/>
              </w:rPr>
              <w:t>Член комиссии</w:t>
            </w:r>
          </w:p>
        </w:tc>
        <w:tc>
          <w:tcPr>
            <w:tcW w:w="5670" w:type="dxa"/>
          </w:tcPr>
          <w:p w:rsidR="00E60010" w:rsidRPr="003608B7" w:rsidRDefault="004B219D" w:rsidP="00702092">
            <w:pPr>
              <w:tabs>
                <w:tab w:val="center" w:pos="4677"/>
                <w:tab w:val="right" w:pos="9355"/>
              </w:tabs>
              <w:ind w:left="146" w:right="161"/>
              <w:jc w:val="center"/>
              <w:rPr>
                <w:lang w:eastAsia="ru-RU"/>
              </w:rPr>
            </w:pPr>
            <w:r>
              <w:rPr>
                <w:lang w:eastAsia="ru-RU"/>
              </w:rPr>
              <w:t xml:space="preserve">Начальник отдела </w:t>
            </w:r>
            <w:r w:rsidR="00303E5E">
              <w:rPr>
                <w:lang w:eastAsia="ru-RU"/>
              </w:rPr>
              <w:t>архивного дела</w:t>
            </w:r>
            <w:r>
              <w:rPr>
                <w:lang w:eastAsia="ru-RU"/>
              </w:rPr>
              <w:t xml:space="preserve"> администрации</w:t>
            </w:r>
            <w:r w:rsidRPr="00475CE8">
              <w:rPr>
                <w:color w:val="auto"/>
              </w:rPr>
              <w:t xml:space="preserve"> </w:t>
            </w:r>
            <w:r w:rsidR="000D5EF7">
              <w:rPr>
                <w:lang w:eastAsia="ru-RU"/>
              </w:rPr>
              <w:t>Петровск-</w:t>
            </w:r>
            <w:r w:rsidR="00303E5E">
              <w:rPr>
                <w:lang w:eastAsia="ru-RU"/>
              </w:rPr>
              <w:t xml:space="preserve">Забайкальского </w:t>
            </w:r>
            <w:r w:rsidRPr="00475CE8">
              <w:t>муниципального округа</w:t>
            </w:r>
          </w:p>
        </w:tc>
      </w:tr>
      <w:tr w:rsidR="00B06A0D" w:rsidTr="00787F2E">
        <w:tc>
          <w:tcPr>
            <w:tcW w:w="834" w:type="dxa"/>
          </w:tcPr>
          <w:p w:rsidR="00B06A0D" w:rsidRPr="00787F2E" w:rsidRDefault="005F70CD" w:rsidP="00787F2E">
            <w:pPr>
              <w:tabs>
                <w:tab w:val="center" w:pos="4677"/>
                <w:tab w:val="right" w:pos="9355"/>
              </w:tabs>
              <w:spacing w:line="298" w:lineRule="exact"/>
              <w:ind w:right="20"/>
              <w:jc w:val="center"/>
              <w:rPr>
                <w:sz w:val="22"/>
                <w:szCs w:val="22"/>
              </w:rPr>
            </w:pPr>
            <w:r>
              <w:rPr>
                <w:sz w:val="22"/>
                <w:szCs w:val="22"/>
              </w:rPr>
              <w:t>33</w:t>
            </w:r>
          </w:p>
        </w:tc>
        <w:tc>
          <w:tcPr>
            <w:tcW w:w="3102" w:type="dxa"/>
          </w:tcPr>
          <w:p w:rsidR="00B06A0D" w:rsidRDefault="00B06A0D" w:rsidP="00787F2E">
            <w:pPr>
              <w:tabs>
                <w:tab w:val="center" w:pos="4677"/>
                <w:tab w:val="right" w:pos="9355"/>
              </w:tabs>
              <w:ind w:left="40"/>
              <w:jc w:val="center"/>
              <w:rPr>
                <w:lang w:eastAsia="ru-RU"/>
              </w:rPr>
            </w:pPr>
            <w:r>
              <w:rPr>
                <w:lang w:eastAsia="ru-RU"/>
              </w:rPr>
              <w:t>Член комиссии</w:t>
            </w:r>
          </w:p>
        </w:tc>
        <w:tc>
          <w:tcPr>
            <w:tcW w:w="5670" w:type="dxa"/>
          </w:tcPr>
          <w:p w:rsidR="00B06A0D" w:rsidRDefault="00B06A0D" w:rsidP="00787F2E">
            <w:pPr>
              <w:tabs>
                <w:tab w:val="center" w:pos="4677"/>
                <w:tab w:val="right" w:pos="9355"/>
              </w:tabs>
              <w:ind w:left="146" w:right="161"/>
              <w:jc w:val="center"/>
              <w:rPr>
                <w:lang w:eastAsia="ru-RU"/>
              </w:rPr>
            </w:pPr>
            <w:r>
              <w:rPr>
                <w:lang w:eastAsia="ru-RU"/>
              </w:rPr>
              <w:t xml:space="preserve">Директор ООО «Надежда» </w:t>
            </w:r>
            <w:r>
              <w:t>(по согласованию)</w:t>
            </w:r>
          </w:p>
        </w:tc>
      </w:tr>
    </w:tbl>
    <w:p w:rsidR="00787F2E" w:rsidRDefault="00787F2E" w:rsidP="00787F2E">
      <w:pPr>
        <w:spacing w:line="298" w:lineRule="exact"/>
        <w:ind w:right="20"/>
        <w:jc w:val="center"/>
        <w:rPr>
          <w:b/>
        </w:rPr>
      </w:pPr>
    </w:p>
    <w:p w:rsidR="00787F2E" w:rsidRDefault="00787F2E" w:rsidP="00787F2E">
      <w:pPr>
        <w:rPr>
          <w:rStyle w:val="af8"/>
          <w:b w:val="0"/>
          <w:sz w:val="28"/>
          <w:szCs w:val="28"/>
        </w:rPr>
      </w:pPr>
    </w:p>
    <w:p w:rsidR="00787F2E" w:rsidRDefault="00787F2E" w:rsidP="00787F2E">
      <w:pPr>
        <w:rPr>
          <w:rStyle w:val="af8"/>
          <w:b w:val="0"/>
          <w:sz w:val="28"/>
          <w:szCs w:val="28"/>
        </w:rPr>
      </w:pPr>
    </w:p>
    <w:sectPr w:rsidR="00787F2E" w:rsidSect="006E61DD">
      <w:pgSz w:w="11909" w:h="16838"/>
      <w:pgMar w:top="1134" w:right="852" w:bottom="993" w:left="1701"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20" w:rsidRDefault="00D50020" w:rsidP="006B7C34">
      <w:r>
        <w:separator/>
      </w:r>
    </w:p>
  </w:endnote>
  <w:endnote w:type="continuationSeparator" w:id="1">
    <w:p w:rsidR="00D50020" w:rsidRDefault="00D50020" w:rsidP="006B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20" w:rsidRDefault="00D50020" w:rsidP="006B7C34">
      <w:r>
        <w:separator/>
      </w:r>
    </w:p>
  </w:footnote>
  <w:footnote w:type="continuationSeparator" w:id="1">
    <w:p w:rsidR="00D50020" w:rsidRDefault="00D50020" w:rsidP="006B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90D"/>
    <w:multiLevelType w:val="multilevel"/>
    <w:tmpl w:val="1A1E7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C5ED4"/>
    <w:multiLevelType w:val="hybridMultilevel"/>
    <w:tmpl w:val="ED66F754"/>
    <w:lvl w:ilvl="0" w:tplc="A57C0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364131"/>
    <w:multiLevelType w:val="hybridMultilevel"/>
    <w:tmpl w:val="BD90CD74"/>
    <w:lvl w:ilvl="0" w:tplc="6688FB64">
      <w:start w:val="2"/>
      <w:numFmt w:val="bullet"/>
      <w:lvlText w:val=""/>
      <w:lvlJc w:val="left"/>
      <w:pPr>
        <w:ind w:left="720" w:hanging="360"/>
      </w:pPr>
      <w:rPr>
        <w:rFonts w:ascii="Symbol" w:eastAsia="DejaVu San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C475F8"/>
    <w:multiLevelType w:val="multilevel"/>
    <w:tmpl w:val="0B58A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E6735"/>
    <w:multiLevelType w:val="multilevel"/>
    <w:tmpl w:val="78A4A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0288C"/>
    <w:multiLevelType w:val="multilevel"/>
    <w:tmpl w:val="9886E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DF6769"/>
    <w:multiLevelType w:val="multilevel"/>
    <w:tmpl w:val="D9CAA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A4D1A"/>
    <w:multiLevelType w:val="multilevel"/>
    <w:tmpl w:val="4470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63239D"/>
    <w:multiLevelType w:val="multilevel"/>
    <w:tmpl w:val="E0D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444E5"/>
    <w:multiLevelType w:val="multilevel"/>
    <w:tmpl w:val="737CD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459A4"/>
    <w:multiLevelType w:val="multilevel"/>
    <w:tmpl w:val="424CE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FA53BD"/>
    <w:multiLevelType w:val="multilevel"/>
    <w:tmpl w:val="9ABE1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A66573"/>
    <w:multiLevelType w:val="multilevel"/>
    <w:tmpl w:val="51E06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2A16FB"/>
    <w:multiLevelType w:val="multilevel"/>
    <w:tmpl w:val="9DFAF0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7A513B"/>
    <w:multiLevelType w:val="multilevel"/>
    <w:tmpl w:val="FFAAE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9B1A3E"/>
    <w:multiLevelType w:val="multilevel"/>
    <w:tmpl w:val="01B6E3DC"/>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EB16DF"/>
    <w:multiLevelType w:val="multilevel"/>
    <w:tmpl w:val="1F60F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F97B54"/>
    <w:multiLevelType w:val="multilevel"/>
    <w:tmpl w:val="48B6E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616B06"/>
    <w:multiLevelType w:val="multilevel"/>
    <w:tmpl w:val="431CD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18"/>
  </w:num>
  <w:num w:numId="5">
    <w:abstractNumId w:val="17"/>
  </w:num>
  <w:num w:numId="6">
    <w:abstractNumId w:val="11"/>
  </w:num>
  <w:num w:numId="7">
    <w:abstractNumId w:val="0"/>
  </w:num>
  <w:num w:numId="8">
    <w:abstractNumId w:val="15"/>
  </w:num>
  <w:num w:numId="9">
    <w:abstractNumId w:val="4"/>
  </w:num>
  <w:num w:numId="10">
    <w:abstractNumId w:val="12"/>
  </w:num>
  <w:num w:numId="11">
    <w:abstractNumId w:val="3"/>
  </w:num>
  <w:num w:numId="12">
    <w:abstractNumId w:val="8"/>
  </w:num>
  <w:num w:numId="13">
    <w:abstractNumId w:val="6"/>
  </w:num>
  <w:num w:numId="14">
    <w:abstractNumId w:val="16"/>
  </w:num>
  <w:num w:numId="15">
    <w:abstractNumId w:val="7"/>
  </w:num>
  <w:num w:numId="16">
    <w:abstractNumId w:val="14"/>
  </w:num>
  <w:num w:numId="17">
    <w:abstractNumId w:val="10"/>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E32"/>
    <w:rsid w:val="00003E14"/>
    <w:rsid w:val="0001277E"/>
    <w:rsid w:val="00012E4E"/>
    <w:rsid w:val="00021B61"/>
    <w:rsid w:val="0003104D"/>
    <w:rsid w:val="00032570"/>
    <w:rsid w:val="00050A50"/>
    <w:rsid w:val="000533A4"/>
    <w:rsid w:val="00057B8A"/>
    <w:rsid w:val="000709F7"/>
    <w:rsid w:val="000730C5"/>
    <w:rsid w:val="00073626"/>
    <w:rsid w:val="0007579F"/>
    <w:rsid w:val="00080539"/>
    <w:rsid w:val="00080EA5"/>
    <w:rsid w:val="00083EE4"/>
    <w:rsid w:val="000A0A0B"/>
    <w:rsid w:val="000C7230"/>
    <w:rsid w:val="000D2ACA"/>
    <w:rsid w:val="000D5EF7"/>
    <w:rsid w:val="000D65AB"/>
    <w:rsid w:val="000E559D"/>
    <w:rsid w:val="000E651A"/>
    <w:rsid w:val="000F11DB"/>
    <w:rsid w:val="000F6D8E"/>
    <w:rsid w:val="0010749C"/>
    <w:rsid w:val="00107CE0"/>
    <w:rsid w:val="00110401"/>
    <w:rsid w:val="00110AC1"/>
    <w:rsid w:val="0011100C"/>
    <w:rsid w:val="00115F78"/>
    <w:rsid w:val="00120EA6"/>
    <w:rsid w:val="001210E3"/>
    <w:rsid w:val="00147CD3"/>
    <w:rsid w:val="00164982"/>
    <w:rsid w:val="00175272"/>
    <w:rsid w:val="001823A3"/>
    <w:rsid w:val="00184643"/>
    <w:rsid w:val="0018685F"/>
    <w:rsid w:val="001A4CC3"/>
    <w:rsid w:val="001C6D90"/>
    <w:rsid w:val="001D6D3B"/>
    <w:rsid w:val="001E028A"/>
    <w:rsid w:val="001E09CF"/>
    <w:rsid w:val="001F2EDD"/>
    <w:rsid w:val="00201784"/>
    <w:rsid w:val="002116C0"/>
    <w:rsid w:val="00211EB4"/>
    <w:rsid w:val="002135BD"/>
    <w:rsid w:val="00231BE8"/>
    <w:rsid w:val="00235723"/>
    <w:rsid w:val="0024677F"/>
    <w:rsid w:val="00267B67"/>
    <w:rsid w:val="00273E32"/>
    <w:rsid w:val="00274FC8"/>
    <w:rsid w:val="00275EBD"/>
    <w:rsid w:val="00290280"/>
    <w:rsid w:val="00292481"/>
    <w:rsid w:val="002A2625"/>
    <w:rsid w:val="002B1905"/>
    <w:rsid w:val="002B607B"/>
    <w:rsid w:val="002B61E8"/>
    <w:rsid w:val="002C0776"/>
    <w:rsid w:val="002D5A25"/>
    <w:rsid w:val="002D7788"/>
    <w:rsid w:val="002E65B7"/>
    <w:rsid w:val="002F2322"/>
    <w:rsid w:val="00301635"/>
    <w:rsid w:val="00303E5E"/>
    <w:rsid w:val="003046A1"/>
    <w:rsid w:val="00310B9F"/>
    <w:rsid w:val="00310EF9"/>
    <w:rsid w:val="0031558F"/>
    <w:rsid w:val="003203A4"/>
    <w:rsid w:val="00320DC4"/>
    <w:rsid w:val="00322B8D"/>
    <w:rsid w:val="0034291D"/>
    <w:rsid w:val="0034383D"/>
    <w:rsid w:val="00347FDA"/>
    <w:rsid w:val="00352AA7"/>
    <w:rsid w:val="00353703"/>
    <w:rsid w:val="003568FF"/>
    <w:rsid w:val="00357AF4"/>
    <w:rsid w:val="00362D80"/>
    <w:rsid w:val="00367D70"/>
    <w:rsid w:val="00385C68"/>
    <w:rsid w:val="003977BB"/>
    <w:rsid w:val="00397DDC"/>
    <w:rsid w:val="003A0150"/>
    <w:rsid w:val="003A2283"/>
    <w:rsid w:val="003C730F"/>
    <w:rsid w:val="003C767B"/>
    <w:rsid w:val="003D335F"/>
    <w:rsid w:val="003D7B01"/>
    <w:rsid w:val="003E336A"/>
    <w:rsid w:val="003F220D"/>
    <w:rsid w:val="00404301"/>
    <w:rsid w:val="00405695"/>
    <w:rsid w:val="00405B0F"/>
    <w:rsid w:val="0040767C"/>
    <w:rsid w:val="00410521"/>
    <w:rsid w:val="00414DD2"/>
    <w:rsid w:val="00427031"/>
    <w:rsid w:val="004302AA"/>
    <w:rsid w:val="00463720"/>
    <w:rsid w:val="00465F29"/>
    <w:rsid w:val="00474222"/>
    <w:rsid w:val="00475CE8"/>
    <w:rsid w:val="00477732"/>
    <w:rsid w:val="004830B6"/>
    <w:rsid w:val="004871BC"/>
    <w:rsid w:val="00487D29"/>
    <w:rsid w:val="00491453"/>
    <w:rsid w:val="004959FB"/>
    <w:rsid w:val="004A3464"/>
    <w:rsid w:val="004A63D0"/>
    <w:rsid w:val="004A6E59"/>
    <w:rsid w:val="004A7C16"/>
    <w:rsid w:val="004B0A1A"/>
    <w:rsid w:val="004B219D"/>
    <w:rsid w:val="004C67CE"/>
    <w:rsid w:val="004C685F"/>
    <w:rsid w:val="004C6893"/>
    <w:rsid w:val="004D2749"/>
    <w:rsid w:val="004D4104"/>
    <w:rsid w:val="004E16E1"/>
    <w:rsid w:val="004F09B2"/>
    <w:rsid w:val="004F6F60"/>
    <w:rsid w:val="004F7942"/>
    <w:rsid w:val="00506AED"/>
    <w:rsid w:val="00513B17"/>
    <w:rsid w:val="0051419B"/>
    <w:rsid w:val="00514A35"/>
    <w:rsid w:val="0051525D"/>
    <w:rsid w:val="0052081F"/>
    <w:rsid w:val="0052267D"/>
    <w:rsid w:val="00524AB5"/>
    <w:rsid w:val="00527593"/>
    <w:rsid w:val="00531DAE"/>
    <w:rsid w:val="005322F1"/>
    <w:rsid w:val="00535CAC"/>
    <w:rsid w:val="00543AF5"/>
    <w:rsid w:val="0055043F"/>
    <w:rsid w:val="005534B0"/>
    <w:rsid w:val="00557363"/>
    <w:rsid w:val="00565E61"/>
    <w:rsid w:val="00572BDA"/>
    <w:rsid w:val="00597C53"/>
    <w:rsid w:val="005A2832"/>
    <w:rsid w:val="005B01DC"/>
    <w:rsid w:val="005B7008"/>
    <w:rsid w:val="005C21A9"/>
    <w:rsid w:val="005D0AE3"/>
    <w:rsid w:val="005D1E10"/>
    <w:rsid w:val="005D1FB4"/>
    <w:rsid w:val="005D4F53"/>
    <w:rsid w:val="005F2A02"/>
    <w:rsid w:val="005F70CD"/>
    <w:rsid w:val="00601B54"/>
    <w:rsid w:val="00606CE2"/>
    <w:rsid w:val="00613EB1"/>
    <w:rsid w:val="00617210"/>
    <w:rsid w:val="00617864"/>
    <w:rsid w:val="00620AA7"/>
    <w:rsid w:val="0062367D"/>
    <w:rsid w:val="00624C51"/>
    <w:rsid w:val="006267D6"/>
    <w:rsid w:val="006324F8"/>
    <w:rsid w:val="00641A0E"/>
    <w:rsid w:val="0064747C"/>
    <w:rsid w:val="0066552D"/>
    <w:rsid w:val="006665C6"/>
    <w:rsid w:val="0067018D"/>
    <w:rsid w:val="00686130"/>
    <w:rsid w:val="006A3352"/>
    <w:rsid w:val="006A3EE4"/>
    <w:rsid w:val="006B7C34"/>
    <w:rsid w:val="006C6E8E"/>
    <w:rsid w:val="006D2445"/>
    <w:rsid w:val="006E110D"/>
    <w:rsid w:val="006E1BE1"/>
    <w:rsid w:val="006E1FEC"/>
    <w:rsid w:val="006E4473"/>
    <w:rsid w:val="006E61DD"/>
    <w:rsid w:val="006F3F20"/>
    <w:rsid w:val="006F5C00"/>
    <w:rsid w:val="00702092"/>
    <w:rsid w:val="00705E50"/>
    <w:rsid w:val="007074AF"/>
    <w:rsid w:val="00710A84"/>
    <w:rsid w:val="007200F7"/>
    <w:rsid w:val="00730984"/>
    <w:rsid w:val="007313A1"/>
    <w:rsid w:val="00733F34"/>
    <w:rsid w:val="007342DE"/>
    <w:rsid w:val="0073697C"/>
    <w:rsid w:val="00743611"/>
    <w:rsid w:val="00747597"/>
    <w:rsid w:val="0075369F"/>
    <w:rsid w:val="00770451"/>
    <w:rsid w:val="00787792"/>
    <w:rsid w:val="00787F2E"/>
    <w:rsid w:val="007A0F99"/>
    <w:rsid w:val="007A6664"/>
    <w:rsid w:val="007B04F5"/>
    <w:rsid w:val="007B3082"/>
    <w:rsid w:val="007D38A0"/>
    <w:rsid w:val="007D3B13"/>
    <w:rsid w:val="007D7072"/>
    <w:rsid w:val="007F129A"/>
    <w:rsid w:val="007F3D0B"/>
    <w:rsid w:val="008034F0"/>
    <w:rsid w:val="00804F55"/>
    <w:rsid w:val="00805FCC"/>
    <w:rsid w:val="0081500E"/>
    <w:rsid w:val="00822008"/>
    <w:rsid w:val="0082468E"/>
    <w:rsid w:val="0082709F"/>
    <w:rsid w:val="00841637"/>
    <w:rsid w:val="00841F7C"/>
    <w:rsid w:val="00850C2A"/>
    <w:rsid w:val="008570F3"/>
    <w:rsid w:val="00870D03"/>
    <w:rsid w:val="00873A55"/>
    <w:rsid w:val="00886BCD"/>
    <w:rsid w:val="00896D09"/>
    <w:rsid w:val="008A1B40"/>
    <w:rsid w:val="008C4D01"/>
    <w:rsid w:val="008D1A20"/>
    <w:rsid w:val="008D5269"/>
    <w:rsid w:val="008E46D0"/>
    <w:rsid w:val="008E607A"/>
    <w:rsid w:val="008F2365"/>
    <w:rsid w:val="009000AA"/>
    <w:rsid w:val="0090090A"/>
    <w:rsid w:val="00910B8C"/>
    <w:rsid w:val="00913804"/>
    <w:rsid w:val="009222EE"/>
    <w:rsid w:val="0094414A"/>
    <w:rsid w:val="009571A5"/>
    <w:rsid w:val="00957F7A"/>
    <w:rsid w:val="00961636"/>
    <w:rsid w:val="00964300"/>
    <w:rsid w:val="00972C2D"/>
    <w:rsid w:val="00972C70"/>
    <w:rsid w:val="00974653"/>
    <w:rsid w:val="009747A1"/>
    <w:rsid w:val="00980431"/>
    <w:rsid w:val="00982E8E"/>
    <w:rsid w:val="00985177"/>
    <w:rsid w:val="00986909"/>
    <w:rsid w:val="009910B9"/>
    <w:rsid w:val="00992CC0"/>
    <w:rsid w:val="00992F42"/>
    <w:rsid w:val="00995DE8"/>
    <w:rsid w:val="009A216E"/>
    <w:rsid w:val="009A5C0D"/>
    <w:rsid w:val="009B02B4"/>
    <w:rsid w:val="009C008D"/>
    <w:rsid w:val="009C1C10"/>
    <w:rsid w:val="009C5EA8"/>
    <w:rsid w:val="009E5A75"/>
    <w:rsid w:val="009E5E80"/>
    <w:rsid w:val="009E6208"/>
    <w:rsid w:val="009F4640"/>
    <w:rsid w:val="00A11020"/>
    <w:rsid w:val="00A20A81"/>
    <w:rsid w:val="00A21335"/>
    <w:rsid w:val="00A25728"/>
    <w:rsid w:val="00A34853"/>
    <w:rsid w:val="00A35DA3"/>
    <w:rsid w:val="00A40ECF"/>
    <w:rsid w:val="00A467A5"/>
    <w:rsid w:val="00A56088"/>
    <w:rsid w:val="00A56D7C"/>
    <w:rsid w:val="00A61271"/>
    <w:rsid w:val="00A654EB"/>
    <w:rsid w:val="00A864A6"/>
    <w:rsid w:val="00A90471"/>
    <w:rsid w:val="00A90BDB"/>
    <w:rsid w:val="00A9101E"/>
    <w:rsid w:val="00A95BA0"/>
    <w:rsid w:val="00AA0312"/>
    <w:rsid w:val="00AA046F"/>
    <w:rsid w:val="00AB01A9"/>
    <w:rsid w:val="00AB6420"/>
    <w:rsid w:val="00AC17D3"/>
    <w:rsid w:val="00AC2191"/>
    <w:rsid w:val="00AC3962"/>
    <w:rsid w:val="00AE0451"/>
    <w:rsid w:val="00B006D1"/>
    <w:rsid w:val="00B06A0D"/>
    <w:rsid w:val="00B10540"/>
    <w:rsid w:val="00B14796"/>
    <w:rsid w:val="00B217BE"/>
    <w:rsid w:val="00B2562B"/>
    <w:rsid w:val="00B27FAD"/>
    <w:rsid w:val="00B360AF"/>
    <w:rsid w:val="00B46270"/>
    <w:rsid w:val="00B52231"/>
    <w:rsid w:val="00B5315D"/>
    <w:rsid w:val="00B54207"/>
    <w:rsid w:val="00B54776"/>
    <w:rsid w:val="00B70820"/>
    <w:rsid w:val="00B76E4A"/>
    <w:rsid w:val="00B82BDB"/>
    <w:rsid w:val="00B8322B"/>
    <w:rsid w:val="00B84D38"/>
    <w:rsid w:val="00B90E4D"/>
    <w:rsid w:val="00B90E86"/>
    <w:rsid w:val="00B93125"/>
    <w:rsid w:val="00B93FE7"/>
    <w:rsid w:val="00B94AEE"/>
    <w:rsid w:val="00BA52C0"/>
    <w:rsid w:val="00BC1706"/>
    <w:rsid w:val="00BC5E35"/>
    <w:rsid w:val="00BC7C13"/>
    <w:rsid w:val="00BD709B"/>
    <w:rsid w:val="00BE1455"/>
    <w:rsid w:val="00BE2E8B"/>
    <w:rsid w:val="00BE38FA"/>
    <w:rsid w:val="00BE4AC0"/>
    <w:rsid w:val="00BE56C7"/>
    <w:rsid w:val="00BF3E9E"/>
    <w:rsid w:val="00BF5815"/>
    <w:rsid w:val="00C10CA6"/>
    <w:rsid w:val="00C134DA"/>
    <w:rsid w:val="00C16CC2"/>
    <w:rsid w:val="00C23768"/>
    <w:rsid w:val="00C35815"/>
    <w:rsid w:val="00C37F10"/>
    <w:rsid w:val="00C468E4"/>
    <w:rsid w:val="00C51B36"/>
    <w:rsid w:val="00C60A4C"/>
    <w:rsid w:val="00C62DB0"/>
    <w:rsid w:val="00C645A6"/>
    <w:rsid w:val="00C7734A"/>
    <w:rsid w:val="00C86DB7"/>
    <w:rsid w:val="00C8774A"/>
    <w:rsid w:val="00C97062"/>
    <w:rsid w:val="00CA2E31"/>
    <w:rsid w:val="00CA6D91"/>
    <w:rsid w:val="00CB3B82"/>
    <w:rsid w:val="00CC173E"/>
    <w:rsid w:val="00CD3D1E"/>
    <w:rsid w:val="00CD41C1"/>
    <w:rsid w:val="00CD504F"/>
    <w:rsid w:val="00CD6193"/>
    <w:rsid w:val="00D04EBF"/>
    <w:rsid w:val="00D11FA8"/>
    <w:rsid w:val="00D20572"/>
    <w:rsid w:val="00D21F2F"/>
    <w:rsid w:val="00D267CE"/>
    <w:rsid w:val="00D26E9A"/>
    <w:rsid w:val="00D43A49"/>
    <w:rsid w:val="00D46984"/>
    <w:rsid w:val="00D50020"/>
    <w:rsid w:val="00D5136D"/>
    <w:rsid w:val="00D55A26"/>
    <w:rsid w:val="00D62141"/>
    <w:rsid w:val="00D65622"/>
    <w:rsid w:val="00D802BF"/>
    <w:rsid w:val="00D82477"/>
    <w:rsid w:val="00DA39D2"/>
    <w:rsid w:val="00DB0D88"/>
    <w:rsid w:val="00DB7774"/>
    <w:rsid w:val="00DD58B1"/>
    <w:rsid w:val="00DF7D7F"/>
    <w:rsid w:val="00E00030"/>
    <w:rsid w:val="00E015DE"/>
    <w:rsid w:val="00E01888"/>
    <w:rsid w:val="00E03CF4"/>
    <w:rsid w:val="00E0576F"/>
    <w:rsid w:val="00E122AC"/>
    <w:rsid w:val="00E12FF2"/>
    <w:rsid w:val="00E23190"/>
    <w:rsid w:val="00E362E6"/>
    <w:rsid w:val="00E43675"/>
    <w:rsid w:val="00E44498"/>
    <w:rsid w:val="00E51584"/>
    <w:rsid w:val="00E558AD"/>
    <w:rsid w:val="00E60010"/>
    <w:rsid w:val="00E676AC"/>
    <w:rsid w:val="00E757B4"/>
    <w:rsid w:val="00E84015"/>
    <w:rsid w:val="00E86664"/>
    <w:rsid w:val="00E87C0D"/>
    <w:rsid w:val="00E946DD"/>
    <w:rsid w:val="00EA4B3E"/>
    <w:rsid w:val="00EC215D"/>
    <w:rsid w:val="00EC2CCF"/>
    <w:rsid w:val="00EC4312"/>
    <w:rsid w:val="00EE1303"/>
    <w:rsid w:val="00EE4842"/>
    <w:rsid w:val="00EE4B0E"/>
    <w:rsid w:val="00EE5620"/>
    <w:rsid w:val="00EF7AEC"/>
    <w:rsid w:val="00F133A0"/>
    <w:rsid w:val="00F23E83"/>
    <w:rsid w:val="00F2563F"/>
    <w:rsid w:val="00F276C9"/>
    <w:rsid w:val="00F27A39"/>
    <w:rsid w:val="00F422F1"/>
    <w:rsid w:val="00F52F0C"/>
    <w:rsid w:val="00F53FCB"/>
    <w:rsid w:val="00F55B8D"/>
    <w:rsid w:val="00F637EB"/>
    <w:rsid w:val="00F64386"/>
    <w:rsid w:val="00F65C06"/>
    <w:rsid w:val="00F70B14"/>
    <w:rsid w:val="00F7145C"/>
    <w:rsid w:val="00F73E5E"/>
    <w:rsid w:val="00F75E75"/>
    <w:rsid w:val="00F8036D"/>
    <w:rsid w:val="00F84228"/>
    <w:rsid w:val="00F90E7D"/>
    <w:rsid w:val="00F92C67"/>
    <w:rsid w:val="00F93367"/>
    <w:rsid w:val="00F97AE9"/>
    <w:rsid w:val="00FA7EF5"/>
    <w:rsid w:val="00FB186C"/>
    <w:rsid w:val="00FD6868"/>
    <w:rsid w:val="00FD72DB"/>
    <w:rsid w:val="00FE2FF1"/>
    <w:rsid w:val="00FF385E"/>
    <w:rsid w:val="00FF5B4B"/>
    <w:rsid w:val="00FF6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E32"/>
    <w:pPr>
      <w:widowControl w:val="0"/>
      <w:suppressAutoHyphens/>
    </w:pPr>
    <w:rPr>
      <w:rFonts w:eastAsia="DejaVu Sans"/>
      <w:color w:val="000000"/>
      <w:kern w:val="2"/>
      <w:sz w:val="24"/>
      <w:szCs w:val="24"/>
      <w:lang w:eastAsia="en-US"/>
    </w:rPr>
  </w:style>
  <w:style w:type="paragraph" w:styleId="1">
    <w:name w:val="heading 1"/>
    <w:basedOn w:val="a"/>
    <w:next w:val="a"/>
    <w:link w:val="10"/>
    <w:uiPriority w:val="9"/>
    <w:qFormat/>
    <w:rsid w:val="00E12FF2"/>
    <w:pPr>
      <w:keepNext/>
      <w:keepLines/>
      <w:widowControl/>
      <w:suppressAutoHyphens w:val="0"/>
      <w:spacing w:before="480"/>
      <w:outlineLvl w:val="0"/>
    </w:pPr>
    <w:rPr>
      <w:rFonts w:ascii="Cambria" w:eastAsia="Times New Roman" w:hAnsi="Cambria"/>
      <w:b/>
      <w:bCs/>
      <w:color w:val="365F91"/>
      <w:kern w:val="0"/>
      <w:sz w:val="28"/>
      <w:szCs w:val="28"/>
    </w:rPr>
  </w:style>
  <w:style w:type="paragraph" w:styleId="2">
    <w:name w:val="heading 2"/>
    <w:aliases w:val="!Разделы документа"/>
    <w:basedOn w:val="a"/>
    <w:link w:val="20"/>
    <w:qFormat/>
    <w:rsid w:val="00972C2D"/>
    <w:pPr>
      <w:widowControl/>
      <w:suppressAutoHyphens w:val="0"/>
      <w:ind w:firstLine="567"/>
      <w:jc w:val="center"/>
      <w:outlineLvl w:val="1"/>
    </w:pPr>
    <w:rPr>
      <w:rFonts w:ascii="Arial" w:eastAsia="Times New Roman" w:hAnsi="Arial" w:cs="Arial"/>
      <w:b/>
      <w:bCs/>
      <w:iCs/>
      <w:color w:val="auto"/>
      <w:kern w:val="0"/>
      <w:sz w:val="30"/>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972C2D"/>
    <w:rPr>
      <w:rFonts w:ascii="Arial" w:hAnsi="Arial" w:cs="Arial"/>
      <w:b/>
      <w:bCs/>
      <w:iCs/>
      <w:sz w:val="30"/>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972C2D"/>
    <w:pPr>
      <w:widowControl/>
      <w:suppressAutoHyphens w:val="0"/>
      <w:spacing w:after="120"/>
      <w:ind w:firstLine="567"/>
      <w:jc w:val="both"/>
    </w:pPr>
    <w:rPr>
      <w:rFonts w:ascii="Arial" w:eastAsia="Times New Roman" w:hAnsi="Arial"/>
      <w:color w:val="auto"/>
      <w:kern w:val="0"/>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972C2D"/>
    <w:rPr>
      <w:rFonts w:ascii="Arial" w:hAnsi="Arial"/>
      <w:sz w:val="24"/>
      <w:szCs w:val="24"/>
    </w:rPr>
  </w:style>
  <w:style w:type="character" w:styleId="a5">
    <w:name w:val="Hyperlink"/>
    <w:basedOn w:val="a0"/>
    <w:rsid w:val="00972C2D"/>
    <w:rPr>
      <w:color w:val="0000FF"/>
      <w:u w:val="none"/>
    </w:rPr>
  </w:style>
  <w:style w:type="character" w:customStyle="1" w:styleId="a6">
    <w:name w:val="Гипертекстовая ссылка"/>
    <w:basedOn w:val="a0"/>
    <w:uiPriority w:val="99"/>
    <w:rsid w:val="00972C2D"/>
    <w:rPr>
      <w:rFonts w:cs="Times New Roman"/>
      <w:color w:val="106BBE"/>
    </w:rPr>
  </w:style>
  <w:style w:type="paragraph" w:styleId="21">
    <w:name w:val="Body Text Indent 2"/>
    <w:basedOn w:val="a"/>
    <w:link w:val="22"/>
    <w:rsid w:val="00FD72DB"/>
    <w:pPr>
      <w:spacing w:after="120" w:line="480" w:lineRule="auto"/>
      <w:ind w:left="283"/>
    </w:pPr>
  </w:style>
  <w:style w:type="character" w:customStyle="1" w:styleId="22">
    <w:name w:val="Основной текст с отступом 2 Знак"/>
    <w:basedOn w:val="a0"/>
    <w:link w:val="21"/>
    <w:rsid w:val="00FD72DB"/>
    <w:rPr>
      <w:rFonts w:eastAsia="DejaVu Sans"/>
      <w:color w:val="000000"/>
      <w:kern w:val="2"/>
      <w:sz w:val="24"/>
      <w:szCs w:val="24"/>
      <w:lang w:eastAsia="en-US"/>
    </w:rPr>
  </w:style>
  <w:style w:type="paragraph" w:customStyle="1" w:styleId="ConsPlusTitle">
    <w:name w:val="ConsPlusTitle"/>
    <w:rsid w:val="004F6F6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4F6F60"/>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styleId="a7">
    <w:name w:val="footnote text"/>
    <w:basedOn w:val="a"/>
    <w:link w:val="a8"/>
    <w:rsid w:val="006B7C34"/>
    <w:rPr>
      <w:sz w:val="20"/>
      <w:szCs w:val="20"/>
    </w:rPr>
  </w:style>
  <w:style w:type="character" w:customStyle="1" w:styleId="a8">
    <w:name w:val="Текст сноски Знак"/>
    <w:basedOn w:val="a0"/>
    <w:link w:val="a7"/>
    <w:rsid w:val="006B7C34"/>
    <w:rPr>
      <w:rFonts w:eastAsia="DejaVu Sans"/>
      <w:color w:val="000000"/>
      <w:kern w:val="2"/>
      <w:lang w:eastAsia="en-US"/>
    </w:rPr>
  </w:style>
  <w:style w:type="character" w:styleId="a9">
    <w:name w:val="footnote reference"/>
    <w:basedOn w:val="a0"/>
    <w:rsid w:val="006B7C34"/>
    <w:rPr>
      <w:vertAlign w:val="superscript"/>
    </w:rPr>
  </w:style>
  <w:style w:type="paragraph" w:styleId="aa">
    <w:name w:val="List Paragraph"/>
    <w:basedOn w:val="a"/>
    <w:uiPriority w:val="34"/>
    <w:qFormat/>
    <w:rsid w:val="006B7C34"/>
    <w:pPr>
      <w:ind w:left="720"/>
      <w:contextualSpacing/>
    </w:pPr>
  </w:style>
  <w:style w:type="paragraph" w:styleId="ab">
    <w:name w:val="header"/>
    <w:basedOn w:val="a"/>
    <w:link w:val="ac"/>
    <w:uiPriority w:val="99"/>
    <w:rsid w:val="000E651A"/>
    <w:pPr>
      <w:tabs>
        <w:tab w:val="center" w:pos="4677"/>
        <w:tab w:val="right" w:pos="9355"/>
      </w:tabs>
    </w:pPr>
  </w:style>
  <w:style w:type="character" w:customStyle="1" w:styleId="ac">
    <w:name w:val="Верхний колонтитул Знак"/>
    <w:basedOn w:val="a0"/>
    <w:link w:val="ab"/>
    <w:uiPriority w:val="99"/>
    <w:rsid w:val="000E651A"/>
    <w:rPr>
      <w:rFonts w:eastAsia="DejaVu Sans"/>
      <w:color w:val="000000"/>
      <w:kern w:val="2"/>
      <w:sz w:val="24"/>
      <w:szCs w:val="24"/>
      <w:lang w:eastAsia="en-US"/>
    </w:rPr>
  </w:style>
  <w:style w:type="paragraph" w:styleId="ad">
    <w:name w:val="footer"/>
    <w:basedOn w:val="a"/>
    <w:link w:val="ae"/>
    <w:uiPriority w:val="99"/>
    <w:rsid w:val="000E651A"/>
    <w:pPr>
      <w:tabs>
        <w:tab w:val="center" w:pos="4677"/>
        <w:tab w:val="right" w:pos="9355"/>
      </w:tabs>
    </w:pPr>
  </w:style>
  <w:style w:type="character" w:customStyle="1" w:styleId="ae">
    <w:name w:val="Нижний колонтитул Знак"/>
    <w:basedOn w:val="a0"/>
    <w:link w:val="ad"/>
    <w:uiPriority w:val="99"/>
    <w:rsid w:val="000E651A"/>
    <w:rPr>
      <w:rFonts w:eastAsia="DejaVu Sans"/>
      <w:color w:val="000000"/>
      <w:kern w:val="2"/>
      <w:sz w:val="24"/>
      <w:szCs w:val="24"/>
      <w:lang w:eastAsia="en-US"/>
    </w:rPr>
  </w:style>
  <w:style w:type="character" w:styleId="af">
    <w:name w:val="Emphasis"/>
    <w:basedOn w:val="a0"/>
    <w:uiPriority w:val="20"/>
    <w:qFormat/>
    <w:rsid w:val="009C5EA8"/>
    <w:rPr>
      <w:i/>
      <w:iCs/>
    </w:rPr>
  </w:style>
  <w:style w:type="paragraph" w:customStyle="1" w:styleId="s1">
    <w:name w:val="s_1"/>
    <w:basedOn w:val="a"/>
    <w:rsid w:val="007D3B13"/>
    <w:pPr>
      <w:widowControl/>
      <w:suppressAutoHyphens w:val="0"/>
      <w:spacing w:before="100" w:beforeAutospacing="1" w:after="100" w:afterAutospacing="1"/>
    </w:pPr>
    <w:rPr>
      <w:rFonts w:eastAsia="Times New Roman"/>
      <w:color w:val="auto"/>
      <w:kern w:val="0"/>
      <w:lang w:eastAsia="ru-RU"/>
    </w:rPr>
  </w:style>
  <w:style w:type="paragraph" w:customStyle="1" w:styleId="s3">
    <w:name w:val="s_3"/>
    <w:basedOn w:val="a"/>
    <w:rsid w:val="00487D29"/>
    <w:pPr>
      <w:widowControl/>
      <w:suppressAutoHyphens w:val="0"/>
      <w:spacing w:before="100" w:beforeAutospacing="1" w:after="100" w:afterAutospacing="1"/>
    </w:pPr>
    <w:rPr>
      <w:rFonts w:eastAsia="Times New Roman"/>
      <w:color w:val="auto"/>
      <w:kern w:val="0"/>
      <w:lang w:eastAsia="ru-RU"/>
    </w:rPr>
  </w:style>
  <w:style w:type="character" w:customStyle="1" w:styleId="FontStyle41">
    <w:name w:val="Font Style41"/>
    <w:basedOn w:val="a0"/>
    <w:uiPriority w:val="99"/>
    <w:rsid w:val="00EE4842"/>
    <w:rPr>
      <w:rFonts w:ascii="Times New Roman" w:hAnsi="Times New Roman" w:cs="Times New Roman"/>
      <w:color w:val="000000"/>
      <w:sz w:val="26"/>
      <w:szCs w:val="26"/>
    </w:rPr>
  </w:style>
  <w:style w:type="paragraph" w:customStyle="1" w:styleId="Style8">
    <w:name w:val="Style8"/>
    <w:basedOn w:val="a"/>
    <w:uiPriority w:val="99"/>
    <w:rsid w:val="00C60A4C"/>
    <w:pPr>
      <w:suppressAutoHyphens w:val="0"/>
      <w:autoSpaceDE w:val="0"/>
      <w:autoSpaceDN w:val="0"/>
      <w:adjustRightInd w:val="0"/>
      <w:spacing w:line="360" w:lineRule="exact"/>
      <w:ind w:firstLine="710"/>
      <w:jc w:val="both"/>
    </w:pPr>
    <w:rPr>
      <w:rFonts w:eastAsia="Times New Roman"/>
      <w:color w:val="auto"/>
      <w:kern w:val="0"/>
      <w:lang w:eastAsia="ru-RU"/>
    </w:rPr>
  </w:style>
  <w:style w:type="character" w:customStyle="1" w:styleId="af0">
    <w:name w:val="Цветовое выделение"/>
    <w:rsid w:val="00E676AC"/>
    <w:rPr>
      <w:b/>
      <w:bCs/>
      <w:color w:val="26282F"/>
      <w:sz w:val="26"/>
      <w:szCs w:val="26"/>
    </w:rPr>
  </w:style>
  <w:style w:type="paragraph" w:styleId="af1">
    <w:name w:val="Title"/>
    <w:basedOn w:val="a"/>
    <w:link w:val="af2"/>
    <w:qFormat/>
    <w:rsid w:val="008034F0"/>
    <w:pPr>
      <w:widowControl/>
      <w:suppressAutoHyphens w:val="0"/>
      <w:jc w:val="center"/>
    </w:pPr>
    <w:rPr>
      <w:rFonts w:eastAsia="Times New Roman"/>
      <w:b/>
      <w:bCs/>
      <w:color w:val="auto"/>
      <w:kern w:val="0"/>
      <w:sz w:val="48"/>
      <w:lang w:eastAsia="ru-RU"/>
    </w:rPr>
  </w:style>
  <w:style w:type="character" w:customStyle="1" w:styleId="af2">
    <w:name w:val="Название Знак"/>
    <w:basedOn w:val="a0"/>
    <w:link w:val="af1"/>
    <w:rsid w:val="008034F0"/>
    <w:rPr>
      <w:b/>
      <w:bCs/>
      <w:sz w:val="48"/>
      <w:szCs w:val="24"/>
    </w:rPr>
  </w:style>
  <w:style w:type="character" w:customStyle="1" w:styleId="10">
    <w:name w:val="Заголовок 1 Знак"/>
    <w:basedOn w:val="a0"/>
    <w:link w:val="1"/>
    <w:uiPriority w:val="9"/>
    <w:rsid w:val="00E12FF2"/>
    <w:rPr>
      <w:rFonts w:ascii="Cambria" w:eastAsia="Times New Roman" w:hAnsi="Cambria" w:cs="Times New Roman"/>
      <w:b/>
      <w:bCs/>
      <w:color w:val="365F91"/>
      <w:sz w:val="28"/>
      <w:szCs w:val="28"/>
      <w:lang w:eastAsia="en-US"/>
    </w:rPr>
  </w:style>
  <w:style w:type="character" w:customStyle="1" w:styleId="af3">
    <w:name w:val="Основной текст_"/>
    <w:basedOn w:val="a0"/>
    <w:link w:val="11"/>
    <w:rsid w:val="00992F42"/>
    <w:rPr>
      <w:sz w:val="23"/>
      <w:szCs w:val="23"/>
      <w:shd w:val="clear" w:color="auto" w:fill="FFFFFF"/>
    </w:rPr>
  </w:style>
  <w:style w:type="paragraph" w:customStyle="1" w:styleId="11">
    <w:name w:val="Основной текст1"/>
    <w:basedOn w:val="a"/>
    <w:link w:val="af3"/>
    <w:rsid w:val="00992F42"/>
    <w:pPr>
      <w:shd w:val="clear" w:color="auto" w:fill="FFFFFF"/>
      <w:suppressAutoHyphens w:val="0"/>
      <w:spacing w:before="540" w:after="300" w:line="0" w:lineRule="atLeast"/>
    </w:pPr>
    <w:rPr>
      <w:rFonts w:eastAsia="Times New Roman"/>
      <w:color w:val="auto"/>
      <w:kern w:val="0"/>
      <w:sz w:val="23"/>
      <w:szCs w:val="23"/>
      <w:lang w:eastAsia="ru-RU"/>
    </w:rPr>
  </w:style>
  <w:style w:type="paragraph" w:customStyle="1" w:styleId="5">
    <w:name w:val="Основной текст5"/>
    <w:basedOn w:val="a"/>
    <w:rsid w:val="00992F42"/>
    <w:pPr>
      <w:shd w:val="clear" w:color="auto" w:fill="FFFFFF"/>
      <w:suppressAutoHyphens w:val="0"/>
      <w:spacing w:before="540" w:after="120" w:line="0" w:lineRule="atLeast"/>
      <w:ind w:hanging="340"/>
    </w:pPr>
    <w:rPr>
      <w:rFonts w:eastAsia="Times New Roman"/>
      <w:spacing w:val="20"/>
      <w:kern w:val="0"/>
      <w:lang w:eastAsia="ru-RU"/>
    </w:rPr>
  </w:style>
  <w:style w:type="character" w:customStyle="1" w:styleId="af4">
    <w:name w:val="Колонтитул_"/>
    <w:basedOn w:val="a0"/>
    <w:rsid w:val="00147CD3"/>
    <w:rPr>
      <w:rFonts w:ascii="Times New Roman" w:eastAsia="Times New Roman" w:hAnsi="Times New Roman" w:cs="Times New Roman"/>
      <w:b w:val="0"/>
      <w:bCs w:val="0"/>
      <w:i w:val="0"/>
      <w:iCs w:val="0"/>
      <w:smallCaps w:val="0"/>
      <w:strike w:val="0"/>
      <w:sz w:val="19"/>
      <w:szCs w:val="19"/>
      <w:u w:val="none"/>
    </w:rPr>
  </w:style>
  <w:style w:type="character" w:customStyle="1" w:styleId="12">
    <w:name w:val="Заголовок №1_"/>
    <w:basedOn w:val="a0"/>
    <w:rsid w:val="00147CD3"/>
    <w:rPr>
      <w:rFonts w:ascii="Times New Roman" w:eastAsia="Times New Roman" w:hAnsi="Times New Roman" w:cs="Times New Roman"/>
      <w:b/>
      <w:bCs/>
      <w:i w:val="0"/>
      <w:iCs w:val="0"/>
      <w:smallCaps w:val="0"/>
      <w:strike w:val="0"/>
      <w:spacing w:val="20"/>
      <w:u w:val="none"/>
    </w:rPr>
  </w:style>
  <w:style w:type="character" w:customStyle="1" w:styleId="13">
    <w:name w:val="Заголовок №1"/>
    <w:basedOn w:val="12"/>
    <w:rsid w:val="00147CD3"/>
    <w:rPr>
      <w:color w:val="000000"/>
      <w:w w:val="100"/>
      <w:position w:val="0"/>
      <w:sz w:val="24"/>
      <w:szCs w:val="24"/>
      <w:lang w:val="ru-RU"/>
    </w:rPr>
  </w:style>
  <w:style w:type="character" w:customStyle="1" w:styleId="23">
    <w:name w:val="Основной текст2"/>
    <w:basedOn w:val="af3"/>
    <w:rsid w:val="00147CD3"/>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af5">
    <w:name w:val="Колонтитул"/>
    <w:basedOn w:val="af4"/>
    <w:rsid w:val="00147CD3"/>
    <w:rPr>
      <w:color w:val="000000"/>
      <w:spacing w:val="0"/>
      <w:w w:val="100"/>
      <w:position w:val="0"/>
    </w:rPr>
  </w:style>
  <w:style w:type="character" w:customStyle="1" w:styleId="3">
    <w:name w:val="Основной текст3"/>
    <w:basedOn w:val="af3"/>
    <w:rsid w:val="00147CD3"/>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style>
  <w:style w:type="character" w:customStyle="1" w:styleId="4">
    <w:name w:val="Основной текст4"/>
    <w:basedOn w:val="af3"/>
    <w:rsid w:val="00147CD3"/>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style>
  <w:style w:type="paragraph" w:styleId="af6">
    <w:name w:val="Subtitle"/>
    <w:basedOn w:val="a"/>
    <w:next w:val="a"/>
    <w:link w:val="af7"/>
    <w:qFormat/>
    <w:rsid w:val="00B2562B"/>
    <w:pPr>
      <w:spacing w:after="60"/>
      <w:jc w:val="center"/>
      <w:outlineLvl w:val="1"/>
    </w:pPr>
    <w:rPr>
      <w:rFonts w:ascii="Cambria" w:eastAsia="Times New Roman" w:hAnsi="Cambria"/>
    </w:rPr>
  </w:style>
  <w:style w:type="character" w:customStyle="1" w:styleId="af7">
    <w:name w:val="Подзаголовок Знак"/>
    <w:basedOn w:val="a0"/>
    <w:link w:val="af6"/>
    <w:rsid w:val="00B2562B"/>
    <w:rPr>
      <w:rFonts w:ascii="Cambria" w:eastAsia="Times New Roman" w:hAnsi="Cambria" w:cs="Times New Roman"/>
      <w:color w:val="000000"/>
      <w:kern w:val="2"/>
      <w:sz w:val="24"/>
      <w:szCs w:val="24"/>
      <w:lang w:eastAsia="en-US"/>
    </w:rPr>
  </w:style>
  <w:style w:type="character" w:styleId="af8">
    <w:name w:val="Strong"/>
    <w:basedOn w:val="a0"/>
    <w:qFormat/>
    <w:rsid w:val="00B2562B"/>
    <w:rPr>
      <w:b/>
      <w:bCs/>
    </w:rPr>
  </w:style>
  <w:style w:type="character" w:customStyle="1" w:styleId="7">
    <w:name w:val="Основной текст (7)_"/>
    <w:basedOn w:val="a0"/>
    <w:rsid w:val="00B2562B"/>
    <w:rPr>
      <w:rFonts w:ascii="Times New Roman" w:eastAsia="Times New Roman" w:hAnsi="Times New Roman" w:cs="Times New Roman"/>
      <w:b/>
      <w:bCs/>
      <w:i w:val="0"/>
      <w:iCs w:val="0"/>
      <w:smallCaps w:val="0"/>
      <w:strike w:val="0"/>
      <w:spacing w:val="20"/>
      <w:u w:val="none"/>
    </w:rPr>
  </w:style>
  <w:style w:type="character" w:customStyle="1" w:styleId="70">
    <w:name w:val="Основной текст (7)"/>
    <w:basedOn w:val="7"/>
    <w:rsid w:val="00B2562B"/>
    <w:rPr>
      <w:color w:val="000000"/>
      <w:w w:val="100"/>
      <w:position w:val="0"/>
      <w:sz w:val="24"/>
      <w:szCs w:val="24"/>
      <w:lang w:val="ru-RU"/>
    </w:rPr>
  </w:style>
  <w:style w:type="character" w:customStyle="1" w:styleId="24">
    <w:name w:val="Заголовок №2_"/>
    <w:basedOn w:val="a0"/>
    <w:link w:val="25"/>
    <w:rsid w:val="004B0A1A"/>
    <w:rPr>
      <w:b/>
      <w:bCs/>
      <w:sz w:val="27"/>
      <w:szCs w:val="27"/>
      <w:shd w:val="clear" w:color="auto" w:fill="FFFFFF"/>
    </w:rPr>
  </w:style>
  <w:style w:type="character" w:customStyle="1" w:styleId="30">
    <w:name w:val="Заголовок №3_"/>
    <w:basedOn w:val="a0"/>
    <w:link w:val="31"/>
    <w:rsid w:val="004B0A1A"/>
    <w:rPr>
      <w:sz w:val="23"/>
      <w:szCs w:val="23"/>
      <w:shd w:val="clear" w:color="auto" w:fill="FFFFFF"/>
    </w:rPr>
  </w:style>
  <w:style w:type="paragraph" w:customStyle="1" w:styleId="25">
    <w:name w:val="Заголовок №2"/>
    <w:basedOn w:val="a"/>
    <w:link w:val="24"/>
    <w:rsid w:val="004B0A1A"/>
    <w:pPr>
      <w:shd w:val="clear" w:color="auto" w:fill="FFFFFF"/>
      <w:suppressAutoHyphens w:val="0"/>
      <w:spacing w:before="660" w:after="240" w:line="365" w:lineRule="exact"/>
      <w:outlineLvl w:val="1"/>
    </w:pPr>
    <w:rPr>
      <w:rFonts w:eastAsia="Times New Roman"/>
      <w:b/>
      <w:bCs/>
      <w:color w:val="auto"/>
      <w:kern w:val="0"/>
      <w:sz w:val="27"/>
      <w:szCs w:val="27"/>
      <w:lang w:eastAsia="ru-RU"/>
    </w:rPr>
  </w:style>
  <w:style w:type="paragraph" w:customStyle="1" w:styleId="31">
    <w:name w:val="Заголовок №3"/>
    <w:basedOn w:val="a"/>
    <w:link w:val="30"/>
    <w:rsid w:val="004B0A1A"/>
    <w:pPr>
      <w:shd w:val="clear" w:color="auto" w:fill="FFFFFF"/>
      <w:suppressAutoHyphens w:val="0"/>
      <w:spacing w:before="240" w:line="274" w:lineRule="exact"/>
      <w:ind w:hanging="1880"/>
      <w:jc w:val="both"/>
      <w:outlineLvl w:val="2"/>
    </w:pPr>
    <w:rPr>
      <w:rFonts w:eastAsia="Times New Roman"/>
      <w:color w:val="auto"/>
      <w:kern w:val="0"/>
      <w:sz w:val="23"/>
      <w:szCs w:val="23"/>
      <w:lang w:eastAsia="ru-RU"/>
    </w:rPr>
  </w:style>
  <w:style w:type="table" w:styleId="af9">
    <w:name w:val="Table Grid"/>
    <w:basedOn w:val="a1"/>
    <w:uiPriority w:val="59"/>
    <w:rsid w:val="00787F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rsid w:val="00787F2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2850603">
      <w:bodyDiv w:val="1"/>
      <w:marLeft w:val="0"/>
      <w:marRight w:val="0"/>
      <w:marTop w:val="0"/>
      <w:marBottom w:val="0"/>
      <w:divBdr>
        <w:top w:val="none" w:sz="0" w:space="0" w:color="auto"/>
        <w:left w:val="none" w:sz="0" w:space="0" w:color="auto"/>
        <w:bottom w:val="none" w:sz="0" w:space="0" w:color="auto"/>
        <w:right w:val="none" w:sz="0" w:space="0" w:color="auto"/>
      </w:divBdr>
    </w:div>
    <w:div w:id="28457221">
      <w:bodyDiv w:val="1"/>
      <w:marLeft w:val="0"/>
      <w:marRight w:val="0"/>
      <w:marTop w:val="0"/>
      <w:marBottom w:val="0"/>
      <w:divBdr>
        <w:top w:val="none" w:sz="0" w:space="0" w:color="auto"/>
        <w:left w:val="none" w:sz="0" w:space="0" w:color="auto"/>
        <w:bottom w:val="none" w:sz="0" w:space="0" w:color="auto"/>
        <w:right w:val="none" w:sz="0" w:space="0" w:color="auto"/>
      </w:divBdr>
    </w:div>
    <w:div w:id="160660869">
      <w:bodyDiv w:val="1"/>
      <w:marLeft w:val="0"/>
      <w:marRight w:val="0"/>
      <w:marTop w:val="0"/>
      <w:marBottom w:val="0"/>
      <w:divBdr>
        <w:top w:val="none" w:sz="0" w:space="0" w:color="auto"/>
        <w:left w:val="none" w:sz="0" w:space="0" w:color="auto"/>
        <w:bottom w:val="none" w:sz="0" w:space="0" w:color="auto"/>
        <w:right w:val="none" w:sz="0" w:space="0" w:color="auto"/>
      </w:divBdr>
    </w:div>
    <w:div w:id="179703710">
      <w:bodyDiv w:val="1"/>
      <w:marLeft w:val="0"/>
      <w:marRight w:val="0"/>
      <w:marTop w:val="0"/>
      <w:marBottom w:val="0"/>
      <w:divBdr>
        <w:top w:val="none" w:sz="0" w:space="0" w:color="auto"/>
        <w:left w:val="none" w:sz="0" w:space="0" w:color="auto"/>
        <w:bottom w:val="none" w:sz="0" w:space="0" w:color="auto"/>
        <w:right w:val="none" w:sz="0" w:space="0" w:color="auto"/>
      </w:divBdr>
    </w:div>
    <w:div w:id="187107944">
      <w:bodyDiv w:val="1"/>
      <w:marLeft w:val="0"/>
      <w:marRight w:val="0"/>
      <w:marTop w:val="0"/>
      <w:marBottom w:val="0"/>
      <w:divBdr>
        <w:top w:val="none" w:sz="0" w:space="0" w:color="auto"/>
        <w:left w:val="none" w:sz="0" w:space="0" w:color="auto"/>
        <w:bottom w:val="none" w:sz="0" w:space="0" w:color="auto"/>
        <w:right w:val="none" w:sz="0" w:space="0" w:color="auto"/>
      </w:divBdr>
    </w:div>
    <w:div w:id="538586320">
      <w:bodyDiv w:val="1"/>
      <w:marLeft w:val="0"/>
      <w:marRight w:val="0"/>
      <w:marTop w:val="0"/>
      <w:marBottom w:val="0"/>
      <w:divBdr>
        <w:top w:val="none" w:sz="0" w:space="0" w:color="auto"/>
        <w:left w:val="none" w:sz="0" w:space="0" w:color="auto"/>
        <w:bottom w:val="none" w:sz="0" w:space="0" w:color="auto"/>
        <w:right w:val="none" w:sz="0" w:space="0" w:color="auto"/>
      </w:divBdr>
    </w:div>
    <w:div w:id="587813930">
      <w:bodyDiv w:val="1"/>
      <w:marLeft w:val="0"/>
      <w:marRight w:val="0"/>
      <w:marTop w:val="0"/>
      <w:marBottom w:val="0"/>
      <w:divBdr>
        <w:top w:val="none" w:sz="0" w:space="0" w:color="auto"/>
        <w:left w:val="none" w:sz="0" w:space="0" w:color="auto"/>
        <w:bottom w:val="none" w:sz="0" w:space="0" w:color="auto"/>
        <w:right w:val="none" w:sz="0" w:space="0" w:color="auto"/>
      </w:divBdr>
    </w:div>
    <w:div w:id="725568561">
      <w:bodyDiv w:val="1"/>
      <w:marLeft w:val="0"/>
      <w:marRight w:val="0"/>
      <w:marTop w:val="0"/>
      <w:marBottom w:val="0"/>
      <w:divBdr>
        <w:top w:val="none" w:sz="0" w:space="0" w:color="auto"/>
        <w:left w:val="none" w:sz="0" w:space="0" w:color="auto"/>
        <w:bottom w:val="none" w:sz="0" w:space="0" w:color="auto"/>
        <w:right w:val="none" w:sz="0" w:space="0" w:color="auto"/>
      </w:divBdr>
    </w:div>
    <w:div w:id="933047752">
      <w:bodyDiv w:val="1"/>
      <w:marLeft w:val="0"/>
      <w:marRight w:val="0"/>
      <w:marTop w:val="0"/>
      <w:marBottom w:val="0"/>
      <w:divBdr>
        <w:top w:val="none" w:sz="0" w:space="0" w:color="auto"/>
        <w:left w:val="none" w:sz="0" w:space="0" w:color="auto"/>
        <w:bottom w:val="none" w:sz="0" w:space="0" w:color="auto"/>
        <w:right w:val="none" w:sz="0" w:space="0" w:color="auto"/>
      </w:divBdr>
    </w:div>
    <w:div w:id="1006057753">
      <w:bodyDiv w:val="1"/>
      <w:marLeft w:val="0"/>
      <w:marRight w:val="0"/>
      <w:marTop w:val="0"/>
      <w:marBottom w:val="0"/>
      <w:divBdr>
        <w:top w:val="none" w:sz="0" w:space="0" w:color="auto"/>
        <w:left w:val="none" w:sz="0" w:space="0" w:color="auto"/>
        <w:bottom w:val="none" w:sz="0" w:space="0" w:color="auto"/>
        <w:right w:val="none" w:sz="0" w:space="0" w:color="auto"/>
      </w:divBdr>
    </w:div>
    <w:div w:id="1042821716">
      <w:bodyDiv w:val="1"/>
      <w:marLeft w:val="0"/>
      <w:marRight w:val="0"/>
      <w:marTop w:val="0"/>
      <w:marBottom w:val="0"/>
      <w:divBdr>
        <w:top w:val="none" w:sz="0" w:space="0" w:color="auto"/>
        <w:left w:val="none" w:sz="0" w:space="0" w:color="auto"/>
        <w:bottom w:val="none" w:sz="0" w:space="0" w:color="auto"/>
        <w:right w:val="none" w:sz="0" w:space="0" w:color="auto"/>
      </w:divBdr>
    </w:div>
    <w:div w:id="1431731171">
      <w:bodyDiv w:val="1"/>
      <w:marLeft w:val="0"/>
      <w:marRight w:val="0"/>
      <w:marTop w:val="0"/>
      <w:marBottom w:val="0"/>
      <w:divBdr>
        <w:top w:val="none" w:sz="0" w:space="0" w:color="auto"/>
        <w:left w:val="none" w:sz="0" w:space="0" w:color="auto"/>
        <w:bottom w:val="none" w:sz="0" w:space="0" w:color="auto"/>
        <w:right w:val="none" w:sz="0" w:space="0" w:color="auto"/>
      </w:divBdr>
    </w:div>
    <w:div w:id="1495298523">
      <w:bodyDiv w:val="1"/>
      <w:marLeft w:val="0"/>
      <w:marRight w:val="0"/>
      <w:marTop w:val="0"/>
      <w:marBottom w:val="0"/>
      <w:divBdr>
        <w:top w:val="none" w:sz="0" w:space="0" w:color="auto"/>
        <w:left w:val="none" w:sz="0" w:space="0" w:color="auto"/>
        <w:bottom w:val="none" w:sz="0" w:space="0" w:color="auto"/>
        <w:right w:val="none" w:sz="0" w:space="0" w:color="auto"/>
      </w:divBdr>
    </w:div>
    <w:div w:id="1501847816">
      <w:bodyDiv w:val="1"/>
      <w:marLeft w:val="0"/>
      <w:marRight w:val="0"/>
      <w:marTop w:val="0"/>
      <w:marBottom w:val="0"/>
      <w:divBdr>
        <w:top w:val="none" w:sz="0" w:space="0" w:color="auto"/>
        <w:left w:val="none" w:sz="0" w:space="0" w:color="auto"/>
        <w:bottom w:val="none" w:sz="0" w:space="0" w:color="auto"/>
        <w:right w:val="none" w:sz="0" w:space="0" w:color="auto"/>
      </w:divBdr>
    </w:div>
    <w:div w:id="1609653164">
      <w:bodyDiv w:val="1"/>
      <w:marLeft w:val="0"/>
      <w:marRight w:val="0"/>
      <w:marTop w:val="0"/>
      <w:marBottom w:val="0"/>
      <w:divBdr>
        <w:top w:val="none" w:sz="0" w:space="0" w:color="auto"/>
        <w:left w:val="none" w:sz="0" w:space="0" w:color="auto"/>
        <w:bottom w:val="none" w:sz="0" w:space="0" w:color="auto"/>
        <w:right w:val="none" w:sz="0" w:space="0" w:color="auto"/>
      </w:divBdr>
    </w:div>
    <w:div w:id="1633293983">
      <w:bodyDiv w:val="1"/>
      <w:marLeft w:val="0"/>
      <w:marRight w:val="0"/>
      <w:marTop w:val="0"/>
      <w:marBottom w:val="0"/>
      <w:divBdr>
        <w:top w:val="none" w:sz="0" w:space="0" w:color="auto"/>
        <w:left w:val="none" w:sz="0" w:space="0" w:color="auto"/>
        <w:bottom w:val="none" w:sz="0" w:space="0" w:color="auto"/>
        <w:right w:val="none" w:sz="0" w:space="0" w:color="auto"/>
      </w:divBdr>
    </w:div>
    <w:div w:id="1865902877">
      <w:bodyDiv w:val="1"/>
      <w:marLeft w:val="0"/>
      <w:marRight w:val="0"/>
      <w:marTop w:val="0"/>
      <w:marBottom w:val="0"/>
      <w:divBdr>
        <w:top w:val="none" w:sz="0" w:space="0" w:color="auto"/>
        <w:left w:val="none" w:sz="0" w:space="0" w:color="auto"/>
        <w:bottom w:val="none" w:sz="0" w:space="0" w:color="auto"/>
        <w:right w:val="none" w:sz="0" w:space="0" w:color="auto"/>
      </w:divBdr>
      <w:divsChild>
        <w:div w:id="526792763">
          <w:marLeft w:val="0"/>
          <w:marRight w:val="0"/>
          <w:marTop w:val="0"/>
          <w:marBottom w:val="0"/>
          <w:divBdr>
            <w:top w:val="none" w:sz="0" w:space="0" w:color="auto"/>
            <w:left w:val="none" w:sz="0" w:space="0" w:color="auto"/>
            <w:bottom w:val="none" w:sz="0" w:space="0" w:color="auto"/>
            <w:right w:val="none" w:sz="0" w:space="0" w:color="auto"/>
          </w:divBdr>
        </w:div>
        <w:div w:id="746850744">
          <w:marLeft w:val="0"/>
          <w:marRight w:val="0"/>
          <w:marTop w:val="0"/>
          <w:marBottom w:val="0"/>
          <w:divBdr>
            <w:top w:val="none" w:sz="0" w:space="0" w:color="auto"/>
            <w:left w:val="none" w:sz="0" w:space="0" w:color="auto"/>
            <w:bottom w:val="none" w:sz="0" w:space="0" w:color="auto"/>
            <w:right w:val="none" w:sz="0" w:space="0" w:color="auto"/>
          </w:divBdr>
        </w:div>
        <w:div w:id="787697604">
          <w:marLeft w:val="0"/>
          <w:marRight w:val="0"/>
          <w:marTop w:val="0"/>
          <w:marBottom w:val="0"/>
          <w:divBdr>
            <w:top w:val="none" w:sz="0" w:space="0" w:color="auto"/>
            <w:left w:val="none" w:sz="0" w:space="0" w:color="auto"/>
            <w:bottom w:val="none" w:sz="0" w:space="0" w:color="auto"/>
            <w:right w:val="none" w:sz="0" w:space="0" w:color="auto"/>
          </w:divBdr>
        </w:div>
        <w:div w:id="1252616471">
          <w:marLeft w:val="0"/>
          <w:marRight w:val="0"/>
          <w:marTop w:val="0"/>
          <w:marBottom w:val="0"/>
          <w:divBdr>
            <w:top w:val="none" w:sz="0" w:space="0" w:color="auto"/>
            <w:left w:val="none" w:sz="0" w:space="0" w:color="auto"/>
            <w:bottom w:val="none" w:sz="0" w:space="0" w:color="auto"/>
            <w:right w:val="none" w:sz="0" w:space="0" w:color="auto"/>
          </w:divBdr>
        </w:div>
        <w:div w:id="1286814219">
          <w:marLeft w:val="0"/>
          <w:marRight w:val="0"/>
          <w:marTop w:val="0"/>
          <w:marBottom w:val="0"/>
          <w:divBdr>
            <w:top w:val="none" w:sz="0" w:space="0" w:color="auto"/>
            <w:left w:val="none" w:sz="0" w:space="0" w:color="auto"/>
            <w:bottom w:val="none" w:sz="0" w:space="0" w:color="auto"/>
            <w:right w:val="none" w:sz="0" w:space="0" w:color="auto"/>
          </w:divBdr>
        </w:div>
        <w:div w:id="1412848303">
          <w:marLeft w:val="0"/>
          <w:marRight w:val="0"/>
          <w:marTop w:val="0"/>
          <w:marBottom w:val="0"/>
          <w:divBdr>
            <w:top w:val="none" w:sz="0" w:space="0" w:color="auto"/>
            <w:left w:val="none" w:sz="0" w:space="0" w:color="auto"/>
            <w:bottom w:val="none" w:sz="0" w:space="0" w:color="auto"/>
            <w:right w:val="none" w:sz="0" w:space="0" w:color="auto"/>
          </w:divBdr>
        </w:div>
        <w:div w:id="1462000284">
          <w:marLeft w:val="0"/>
          <w:marRight w:val="0"/>
          <w:marTop w:val="0"/>
          <w:marBottom w:val="0"/>
          <w:divBdr>
            <w:top w:val="none" w:sz="0" w:space="0" w:color="auto"/>
            <w:left w:val="none" w:sz="0" w:space="0" w:color="auto"/>
            <w:bottom w:val="none" w:sz="0" w:space="0" w:color="auto"/>
            <w:right w:val="none" w:sz="0" w:space="0" w:color="auto"/>
          </w:divBdr>
        </w:div>
      </w:divsChild>
    </w:div>
    <w:div w:id="21461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2025-02-24T01:19:00Z</cp:lastPrinted>
  <dcterms:created xsi:type="dcterms:W3CDTF">2025-02-24T01:20:00Z</dcterms:created>
  <dcterms:modified xsi:type="dcterms:W3CDTF">2025-02-24T01:20:00Z</dcterms:modified>
</cp:coreProperties>
</file>