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6C3" w:rsidRPr="00DC6221" w:rsidRDefault="00BE46C3" w:rsidP="00BE46C3">
      <w:pPr>
        <w:ind w:firstLine="709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bookmarkStart w:id="0" w:name="_GoBack"/>
      <w:r w:rsidRPr="00DC622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Новое в противодействии финансированию экстремистской деятельности</w:t>
      </w:r>
    </w:p>
    <w:bookmarkEnd w:id="0"/>
    <w:p w:rsidR="00BE46C3" w:rsidRPr="0071012B" w:rsidRDefault="00BE46C3" w:rsidP="00BE46C3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1012B">
        <w:rPr>
          <w:rFonts w:ascii="Times New Roman" w:eastAsia="Times New Roman" w:hAnsi="Times New Roman"/>
          <w:sz w:val="28"/>
          <w:szCs w:val="28"/>
          <w:lang w:eastAsia="ru-RU"/>
        </w:rPr>
        <w:t>Федеральным законом от 28.12.2024 № 522-ФЗ внесены изменения в Федеральный закон «О противодействии легализации (отмыванию) доходов, полученных преступным путем, и финансированию терроризма» и отдельные законодательные акты Российской Федерации». </w:t>
      </w:r>
    </w:p>
    <w:p w:rsidR="00BE46C3" w:rsidRPr="0071012B" w:rsidRDefault="00BE46C3" w:rsidP="00BE46C3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1012B">
        <w:rPr>
          <w:rFonts w:ascii="Times New Roman" w:eastAsia="Times New Roman" w:hAnsi="Times New Roman"/>
          <w:sz w:val="28"/>
          <w:szCs w:val="28"/>
          <w:lang w:eastAsia="ru-RU"/>
        </w:rPr>
        <w:t>Поправками введено понятие «финансирование экстремистской деятельности» - предоставление или сбор средств либо оказание финансовых услуг, заведомо предназначенных для финансирования организации, подготовки и совершения хотя бы одного из преступлений экстремистской направленности, признаваемых таковыми в соответствии с Уголовным кодексом Российской Федерации, либо для обеспечения деятельности экстремистского сообщества или экстремистской организации. </w:t>
      </w:r>
    </w:p>
    <w:p w:rsidR="00BE46C3" w:rsidRPr="0071012B" w:rsidRDefault="00BE46C3" w:rsidP="00BE46C3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1012B">
        <w:rPr>
          <w:rFonts w:ascii="Times New Roman" w:eastAsia="Times New Roman" w:hAnsi="Times New Roman"/>
          <w:sz w:val="28"/>
          <w:szCs w:val="28"/>
          <w:lang w:eastAsia="ru-RU"/>
        </w:rPr>
        <w:t>Также расширен перечень оснований для включения организаций и физических лиц в перечень организаций и физических лиц, в отношении которых имеются сведения об их причастности к экстремистской деятельности.</w:t>
      </w:r>
    </w:p>
    <w:p w:rsidR="00BE46C3" w:rsidRPr="002F1C9B" w:rsidRDefault="00BE46C3" w:rsidP="00BE46C3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1012B">
        <w:rPr>
          <w:rFonts w:ascii="Times New Roman" w:eastAsia="Times New Roman" w:hAnsi="Times New Roman"/>
          <w:sz w:val="28"/>
          <w:szCs w:val="28"/>
          <w:lang w:eastAsia="ru-RU"/>
        </w:rPr>
        <w:t>Изменения вступают в силу 01.06.2025.</w:t>
      </w:r>
    </w:p>
    <w:p w:rsidR="0019296E" w:rsidRPr="00BE46C3" w:rsidRDefault="0019296E" w:rsidP="00BE46C3"/>
    <w:sectPr w:rsidR="0019296E" w:rsidRPr="00BE46C3" w:rsidSect="00480697">
      <w:pgSz w:w="11900" w:h="16840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76307B"/>
    <w:multiLevelType w:val="multilevel"/>
    <w:tmpl w:val="41B8A7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FA75D7"/>
    <w:multiLevelType w:val="multilevel"/>
    <w:tmpl w:val="277AF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3F81C8F"/>
    <w:multiLevelType w:val="multilevel"/>
    <w:tmpl w:val="95845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34C2521"/>
    <w:multiLevelType w:val="multilevel"/>
    <w:tmpl w:val="494EB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8BC26D8"/>
    <w:multiLevelType w:val="multilevel"/>
    <w:tmpl w:val="CCE4BC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91F"/>
    <w:rsid w:val="000D0D49"/>
    <w:rsid w:val="000F4987"/>
    <w:rsid w:val="00175DE3"/>
    <w:rsid w:val="0019296E"/>
    <w:rsid w:val="002D24B9"/>
    <w:rsid w:val="00330986"/>
    <w:rsid w:val="00344EF1"/>
    <w:rsid w:val="003D23DB"/>
    <w:rsid w:val="00422757"/>
    <w:rsid w:val="00464C11"/>
    <w:rsid w:val="00477A05"/>
    <w:rsid w:val="005D5AFE"/>
    <w:rsid w:val="005F28A9"/>
    <w:rsid w:val="006143B3"/>
    <w:rsid w:val="00644AF4"/>
    <w:rsid w:val="0078791F"/>
    <w:rsid w:val="0079139D"/>
    <w:rsid w:val="007F75E1"/>
    <w:rsid w:val="00833A93"/>
    <w:rsid w:val="00834AF4"/>
    <w:rsid w:val="00886B73"/>
    <w:rsid w:val="009404BD"/>
    <w:rsid w:val="009B2F30"/>
    <w:rsid w:val="009C4D8A"/>
    <w:rsid w:val="00AC0883"/>
    <w:rsid w:val="00B1294C"/>
    <w:rsid w:val="00BE46C3"/>
    <w:rsid w:val="00CF671D"/>
    <w:rsid w:val="00CF7C45"/>
    <w:rsid w:val="00D54F79"/>
    <w:rsid w:val="00D916B1"/>
    <w:rsid w:val="00E4212C"/>
    <w:rsid w:val="00E50F98"/>
    <w:rsid w:val="00EC0D47"/>
    <w:rsid w:val="00F1009C"/>
    <w:rsid w:val="00F81762"/>
    <w:rsid w:val="00FE3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20AB0F-D5EE-4EE2-A6F0-A61A81CAE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791F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basedOn w:val="a"/>
    <w:next w:val="a4"/>
    <w:uiPriority w:val="99"/>
    <w:unhideWhenUsed/>
    <w:rsid w:val="00AC0883"/>
    <w:pPr>
      <w:spacing w:before="100" w:beforeAutospacing="1" w:after="100" w:afterAutospacing="1"/>
    </w:pPr>
    <w:rPr>
      <w:rFonts w:ascii="Times New Roman" w:eastAsia="Times New Roman" w:hAnsi="Times New Roman"/>
      <w:lang w:eastAsia="ru-RU"/>
    </w:rPr>
  </w:style>
  <w:style w:type="paragraph" w:styleId="a4">
    <w:name w:val="Normal (Web)"/>
    <w:basedOn w:val="a"/>
    <w:uiPriority w:val="99"/>
    <w:semiHidden/>
    <w:unhideWhenUsed/>
    <w:rsid w:val="0078791F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2025-03-06T04:30:00Z</dcterms:created>
  <dcterms:modified xsi:type="dcterms:W3CDTF">2025-03-06T04:30:00Z</dcterms:modified>
</cp:coreProperties>
</file>