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41449" w14:textId="77777777" w:rsidR="002E3536" w:rsidRDefault="002E3536" w:rsidP="00D75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1ADA7A" w14:textId="77777777" w:rsidR="002E3536" w:rsidRDefault="002E3536" w:rsidP="00D75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AA2D56" w14:textId="558AF661" w:rsidR="002E3536" w:rsidRPr="002E3536" w:rsidRDefault="002E3536" w:rsidP="00D75E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536">
        <w:rPr>
          <w:rFonts w:ascii="Times New Roman" w:hAnsi="Times New Roman" w:cs="Times New Roman"/>
          <w:b/>
          <w:sz w:val="28"/>
          <w:szCs w:val="28"/>
        </w:rPr>
        <w:t>«Забайкальская межрайонная природоохранная прокуратура разъясняет об ответственности за нарушения требований пожарной безопасности в лесах»</w:t>
      </w:r>
    </w:p>
    <w:p w14:paraId="43EF9C19" w14:textId="77777777" w:rsidR="002E3536" w:rsidRPr="002E3536" w:rsidRDefault="002E3536" w:rsidP="00D75E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89FCA8" w14:textId="5A444D29" w:rsidR="009B530C" w:rsidRPr="009B530C" w:rsidRDefault="009B530C" w:rsidP="00D75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0C">
        <w:rPr>
          <w:rFonts w:ascii="Times New Roman" w:hAnsi="Times New Roman" w:cs="Times New Roman"/>
          <w:sz w:val="28"/>
          <w:szCs w:val="28"/>
        </w:rPr>
        <w:t>Федеральным законом от 28.05.2022 № 141-ФЗ внесены изменения в ст. 8.32 Кодекса Российской Федерации об административных правонарушениях (далее – КоАП РФ), устанавливающую ответственность за нарушение правил пожарной безопасности в лесах.</w:t>
      </w:r>
    </w:p>
    <w:p w14:paraId="2A2BEA61" w14:textId="77777777" w:rsidR="009B530C" w:rsidRPr="009B530C" w:rsidRDefault="009B530C" w:rsidP="00D75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0C">
        <w:rPr>
          <w:rFonts w:ascii="Times New Roman" w:hAnsi="Times New Roman" w:cs="Times New Roman"/>
          <w:sz w:val="28"/>
          <w:szCs w:val="28"/>
        </w:rPr>
        <w:t>Законодателем существенно повышены размеры административных штрафов за совершение данного административного правонарушения.</w:t>
      </w:r>
    </w:p>
    <w:p w14:paraId="20E099BC" w14:textId="15AA50EA" w:rsidR="009B530C" w:rsidRPr="009B530C" w:rsidRDefault="009B530C" w:rsidP="00D75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0C">
        <w:rPr>
          <w:rFonts w:ascii="Times New Roman" w:hAnsi="Times New Roman" w:cs="Times New Roman"/>
          <w:sz w:val="28"/>
          <w:szCs w:val="28"/>
        </w:rPr>
        <w:t>Так, за нарушение правил пожарной безопасности в лесах (ч. 1 ст. 8.32 КоАП РФ) предусмотрена ответственность в виде административного штрафа: для физических лиц в размере от пятнадцати тысяч до тридцати тысяч рублей; на должностных лиц - от тридцати тысяч до пятидесяти тысяч рублей; на юридических лиц - от ста тысяч до четырехсот тысяч рублей.</w:t>
      </w:r>
    </w:p>
    <w:p w14:paraId="1CE7B9A8" w14:textId="3BD75EBD" w:rsidR="00C60238" w:rsidRDefault="009B530C" w:rsidP="00D75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0C">
        <w:rPr>
          <w:rFonts w:ascii="Times New Roman" w:hAnsi="Times New Roman" w:cs="Times New Roman"/>
          <w:sz w:val="28"/>
          <w:szCs w:val="28"/>
        </w:rPr>
        <w:t xml:space="preserve">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 (ч. 2 ст. 8.32 КоАП РФ) влечет наложение административного штрафа на граждан в размере от тридцати тысяч до сорока тысяч рублей; на должностных лиц - от сорока тысяч до шестидесяти тысяч рублей; на </w:t>
      </w:r>
      <w:r w:rsidR="00C60238" w:rsidRPr="009B530C">
        <w:rPr>
          <w:rFonts w:ascii="Times New Roman" w:hAnsi="Times New Roman" w:cs="Times New Roman"/>
          <w:sz w:val="28"/>
          <w:szCs w:val="28"/>
        </w:rPr>
        <w:t>юридических лиц - от трехсот тысяч до пятисот тысяч рублей.</w:t>
      </w:r>
    </w:p>
    <w:p w14:paraId="4F58F703" w14:textId="77777777" w:rsidR="009B530C" w:rsidRPr="009B530C" w:rsidRDefault="009B530C" w:rsidP="00D75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530C">
        <w:rPr>
          <w:rFonts w:ascii="Times New Roman" w:hAnsi="Times New Roman" w:cs="Times New Roman"/>
          <w:sz w:val="28"/>
          <w:szCs w:val="28"/>
        </w:rPr>
        <w:t>Нарушение правил пожарной безопасности в лесах в условиях особого противопожарного режима, режима чрезвычайной ситуации в лесах, возникших вследствие лесных пожаров, влечет наложение административного штрафа: на граждан в размере от сорока тысяч до пятидесяти тысяч рублей; на должностных лиц - от шестидесяти тысяч до девяноста тысяч рублей; на юридических лиц - от шестисот тысяч до одного миллиона рублей (ч. 3 ст. 8.32 КоАП РФ).</w:t>
      </w:r>
    </w:p>
    <w:p w14:paraId="76232982" w14:textId="2BE3EE3F" w:rsidR="00526241" w:rsidRPr="009B530C" w:rsidRDefault="009B530C" w:rsidP="00D75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0C">
        <w:rPr>
          <w:rFonts w:ascii="Times New Roman" w:hAnsi="Times New Roman" w:cs="Times New Roman"/>
          <w:sz w:val="28"/>
          <w:szCs w:val="28"/>
        </w:rPr>
        <w:t>За несоблюдение требований противопожарной безопасности, повлекшее возникновение лесного пожара без причинения тяжкого вреда здоровью человека, если эти действия (бездействие) не содержат признаков уголовно наказуемого деяния, применяется мера административного воздействия в виде штрафных санкций для граждан в размере от пятидесяти тысяч до шестидесяти тысяч рублей; для должностных  лиц - от ста тысяч до ста десяти тысяч рублей; на юридических лиц - от одного миллиона до двух миллионов рублей (ч. 4 ст. 8.32 КоАП РФ).</w:t>
      </w:r>
    </w:p>
    <w:sectPr w:rsidR="00526241" w:rsidRPr="009B530C" w:rsidSect="002E3536">
      <w:pgSz w:w="11906" w:h="16838"/>
      <w:pgMar w:top="536" w:right="426" w:bottom="851" w:left="993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68"/>
    <w:rsid w:val="00033EF9"/>
    <w:rsid w:val="002E3536"/>
    <w:rsid w:val="002E555B"/>
    <w:rsid w:val="009B530C"/>
    <w:rsid w:val="00C60238"/>
    <w:rsid w:val="00D75EF2"/>
    <w:rsid w:val="00FB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1319"/>
  <w15:chartTrackingRefBased/>
  <w15:docId w15:val="{57C6CE8D-175D-4A86-A0C1-42747062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Борейко Димитрий Геннадьевич</dc:creator>
  <cp:keywords/>
  <dc:description/>
  <cp:lastModifiedBy>Дамдинцыренов Баир Баясхаланович</cp:lastModifiedBy>
  <cp:revision>4</cp:revision>
  <dcterms:created xsi:type="dcterms:W3CDTF">2024-06-18T06:44:00Z</dcterms:created>
  <dcterms:modified xsi:type="dcterms:W3CDTF">2025-04-01T06:13:00Z</dcterms:modified>
</cp:coreProperties>
</file>