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92" w:rsidRPr="00B40E55" w:rsidRDefault="00B40E55" w:rsidP="00B40E55">
      <w:pPr>
        <w:pStyle w:val="af1"/>
        <w:rPr>
          <w:sz w:val="36"/>
          <w:szCs w:val="36"/>
        </w:rPr>
      </w:pPr>
      <w:r w:rsidRPr="00B40E55">
        <w:rPr>
          <w:sz w:val="36"/>
          <w:szCs w:val="36"/>
        </w:rPr>
        <w:t>АДМИНИСТРАЦИЯ</w:t>
      </w:r>
    </w:p>
    <w:p w:rsidR="008034F0" w:rsidRPr="00B40E55" w:rsidRDefault="00B40E55" w:rsidP="00B40E55">
      <w:pPr>
        <w:pStyle w:val="af1"/>
        <w:rPr>
          <w:sz w:val="36"/>
          <w:szCs w:val="36"/>
        </w:rPr>
      </w:pPr>
      <w:r w:rsidRPr="00B40E55">
        <w:rPr>
          <w:sz w:val="36"/>
          <w:szCs w:val="36"/>
        </w:rPr>
        <w:t xml:space="preserve"> </w:t>
      </w:r>
      <w:r w:rsidRPr="00B40E55">
        <w:rPr>
          <w:bCs w:val="0"/>
          <w:sz w:val="36"/>
          <w:szCs w:val="36"/>
        </w:rPr>
        <w:t xml:space="preserve">ПЕТРОВСК-ЗАБАЙКАЛЬСКОГО МУНИЦИПАЛЬНОГО  ОКРУГА </w:t>
      </w:r>
    </w:p>
    <w:p w:rsidR="00B10540" w:rsidRDefault="00B10540" w:rsidP="00B40E55">
      <w:pPr>
        <w:jc w:val="center"/>
        <w:rPr>
          <w:b/>
          <w:bCs/>
          <w:sz w:val="48"/>
        </w:rPr>
      </w:pPr>
    </w:p>
    <w:p w:rsidR="008034F0" w:rsidRPr="00B40E55" w:rsidRDefault="00B40E55" w:rsidP="00B40E55">
      <w:pPr>
        <w:jc w:val="center"/>
        <w:rPr>
          <w:b/>
          <w:bCs/>
          <w:sz w:val="44"/>
          <w:szCs w:val="44"/>
        </w:rPr>
      </w:pPr>
      <w:r w:rsidRPr="00B40E55">
        <w:rPr>
          <w:b/>
          <w:bCs/>
          <w:sz w:val="44"/>
          <w:szCs w:val="44"/>
        </w:rPr>
        <w:t>ПОСТАНОВЛЕНИЕ</w:t>
      </w:r>
    </w:p>
    <w:p w:rsidR="008034F0" w:rsidRDefault="008034F0" w:rsidP="00B40E55">
      <w:pPr>
        <w:jc w:val="center"/>
        <w:rPr>
          <w:b/>
          <w:bCs/>
          <w:sz w:val="48"/>
        </w:rPr>
      </w:pPr>
    </w:p>
    <w:p w:rsidR="008034F0" w:rsidRDefault="00B40E55" w:rsidP="00B40E55">
      <w:pPr>
        <w:rPr>
          <w:sz w:val="28"/>
        </w:rPr>
      </w:pPr>
      <w:r>
        <w:rPr>
          <w:sz w:val="28"/>
        </w:rPr>
        <w:t xml:space="preserve">25 марта </w:t>
      </w:r>
      <w:r w:rsidR="00C85192">
        <w:rPr>
          <w:sz w:val="28"/>
        </w:rPr>
        <w:t>2025</w:t>
      </w:r>
      <w:r w:rsidR="008034F0">
        <w:rPr>
          <w:sz w:val="28"/>
        </w:rPr>
        <w:t xml:space="preserve"> г                                             </w:t>
      </w:r>
      <w:r w:rsidR="00C85192">
        <w:rPr>
          <w:sz w:val="28"/>
        </w:rPr>
        <w:t xml:space="preserve">                </w:t>
      </w:r>
      <w:r w:rsidR="00F5764D">
        <w:rPr>
          <w:sz w:val="28"/>
        </w:rPr>
        <w:t xml:space="preserve">  </w:t>
      </w:r>
      <w:r w:rsidR="00C85192">
        <w:rPr>
          <w:sz w:val="28"/>
        </w:rPr>
        <w:t xml:space="preserve">    </w:t>
      </w:r>
      <w:r>
        <w:rPr>
          <w:sz w:val="28"/>
        </w:rPr>
        <w:t xml:space="preserve">                          </w:t>
      </w:r>
      <w:r w:rsidR="00C85192">
        <w:rPr>
          <w:sz w:val="28"/>
        </w:rPr>
        <w:t xml:space="preserve">    № </w:t>
      </w:r>
      <w:r>
        <w:rPr>
          <w:sz w:val="28"/>
        </w:rPr>
        <w:t>386</w:t>
      </w:r>
    </w:p>
    <w:p w:rsidR="008034F0" w:rsidRDefault="008034F0" w:rsidP="00B40E55">
      <w:pPr>
        <w:jc w:val="center"/>
        <w:rPr>
          <w:sz w:val="28"/>
        </w:rPr>
      </w:pPr>
    </w:p>
    <w:p w:rsidR="008034F0" w:rsidRDefault="008034F0" w:rsidP="00B40E55">
      <w:pPr>
        <w:jc w:val="center"/>
        <w:rPr>
          <w:sz w:val="28"/>
        </w:rPr>
      </w:pPr>
      <w:r>
        <w:rPr>
          <w:sz w:val="28"/>
        </w:rPr>
        <w:t>г. Петровск-Забайкальский</w:t>
      </w:r>
    </w:p>
    <w:p w:rsidR="006E1FEC" w:rsidRPr="006E1FEC" w:rsidRDefault="006E1FEC" w:rsidP="00B10540">
      <w:pPr>
        <w:pStyle w:val="ConsPlusTitle"/>
        <w:widowControl/>
        <w:suppressAutoHyphens/>
        <w:rPr>
          <w:rFonts w:ascii="Times New Roman" w:hAnsi="Times New Roman" w:cs="Times New Roman"/>
          <w:b w:val="0"/>
          <w:bCs w:val="0"/>
          <w:sz w:val="28"/>
          <w:szCs w:val="28"/>
        </w:rPr>
      </w:pPr>
    </w:p>
    <w:p w:rsidR="00B93915" w:rsidRPr="00B93915" w:rsidRDefault="00276BB1" w:rsidP="00B93915">
      <w:pPr>
        <w:pStyle w:val="af3"/>
        <w:jc w:val="center"/>
        <w:rPr>
          <w:rFonts w:ascii="Times New Roman" w:hAnsi="Times New Roman"/>
          <w:b/>
          <w:sz w:val="28"/>
          <w:szCs w:val="28"/>
        </w:rPr>
      </w:pPr>
      <w:r>
        <w:rPr>
          <w:rFonts w:ascii="Times New Roman" w:hAnsi="Times New Roman"/>
          <w:b/>
          <w:sz w:val="28"/>
          <w:szCs w:val="28"/>
        </w:rPr>
        <w:t>О</w:t>
      </w:r>
      <w:r w:rsidR="00B93915" w:rsidRPr="00B93915">
        <w:rPr>
          <w:rFonts w:ascii="Times New Roman" w:hAnsi="Times New Roman"/>
          <w:b/>
          <w:sz w:val="28"/>
          <w:szCs w:val="28"/>
        </w:rPr>
        <w:t xml:space="preserve"> </w:t>
      </w:r>
      <w:r w:rsidR="00B93915">
        <w:rPr>
          <w:rFonts w:ascii="Times New Roman" w:hAnsi="Times New Roman"/>
          <w:b/>
          <w:sz w:val="28"/>
          <w:szCs w:val="28"/>
        </w:rPr>
        <w:t>создании учебно-консультационных пунктов</w:t>
      </w:r>
      <w:r w:rsidR="00B93915" w:rsidRPr="00B93915">
        <w:rPr>
          <w:rFonts w:ascii="Times New Roman" w:hAnsi="Times New Roman"/>
          <w:b/>
          <w:sz w:val="28"/>
          <w:szCs w:val="28"/>
        </w:rPr>
        <w:t xml:space="preserve"> по</w:t>
      </w:r>
    </w:p>
    <w:p w:rsidR="006E1FEC" w:rsidRPr="007C0D46" w:rsidRDefault="007C0D46" w:rsidP="00D5760F">
      <w:pPr>
        <w:pStyle w:val="af3"/>
        <w:jc w:val="center"/>
        <w:rPr>
          <w:rFonts w:ascii="Times New Roman" w:hAnsi="Times New Roman"/>
          <w:b/>
          <w:sz w:val="28"/>
          <w:szCs w:val="28"/>
        </w:rPr>
      </w:pPr>
      <w:r>
        <w:rPr>
          <w:rFonts w:ascii="Times New Roman" w:hAnsi="Times New Roman"/>
          <w:b/>
          <w:sz w:val="28"/>
          <w:szCs w:val="28"/>
        </w:rPr>
        <w:t xml:space="preserve">обучению </w:t>
      </w:r>
      <w:r w:rsidR="00D5760F">
        <w:rPr>
          <w:rFonts w:ascii="Times New Roman" w:hAnsi="Times New Roman"/>
          <w:b/>
          <w:sz w:val="28"/>
          <w:szCs w:val="28"/>
        </w:rPr>
        <w:t xml:space="preserve">неработающего </w:t>
      </w:r>
      <w:r w:rsidR="00B93915" w:rsidRPr="00B93915">
        <w:rPr>
          <w:rFonts w:ascii="Times New Roman" w:hAnsi="Times New Roman"/>
          <w:b/>
          <w:sz w:val="28"/>
          <w:szCs w:val="28"/>
        </w:rPr>
        <w:t>населения</w:t>
      </w:r>
      <w:r>
        <w:rPr>
          <w:rFonts w:ascii="Times New Roman" w:hAnsi="Times New Roman"/>
          <w:b/>
          <w:sz w:val="28"/>
          <w:szCs w:val="28"/>
        </w:rPr>
        <w:t xml:space="preserve"> </w:t>
      </w:r>
      <w:r w:rsidR="00B93915">
        <w:rPr>
          <w:rFonts w:ascii="Times New Roman" w:hAnsi="Times New Roman"/>
          <w:b/>
          <w:sz w:val="28"/>
          <w:szCs w:val="28"/>
        </w:rPr>
        <w:t>Петровск-Забайкальского муниципального округа</w:t>
      </w:r>
      <w:r w:rsidR="00D5760F">
        <w:rPr>
          <w:rFonts w:ascii="Times New Roman" w:hAnsi="Times New Roman"/>
          <w:b/>
          <w:sz w:val="28"/>
          <w:szCs w:val="28"/>
        </w:rPr>
        <w:t xml:space="preserve"> </w:t>
      </w:r>
      <w:r w:rsidR="00B93915" w:rsidRPr="00B93915">
        <w:rPr>
          <w:rFonts w:ascii="Times New Roman" w:hAnsi="Times New Roman"/>
          <w:b/>
          <w:sz w:val="28"/>
          <w:szCs w:val="28"/>
        </w:rPr>
        <w:t>в области гражданской обороны, защиты</w:t>
      </w:r>
      <w:r>
        <w:rPr>
          <w:rFonts w:ascii="Times New Roman" w:hAnsi="Times New Roman"/>
          <w:b/>
          <w:sz w:val="28"/>
          <w:szCs w:val="28"/>
        </w:rPr>
        <w:t xml:space="preserve"> </w:t>
      </w:r>
      <w:r w:rsidR="00B93915" w:rsidRPr="00B93915">
        <w:rPr>
          <w:rFonts w:ascii="Times New Roman" w:hAnsi="Times New Roman"/>
          <w:b/>
          <w:sz w:val="28"/>
          <w:szCs w:val="28"/>
        </w:rPr>
        <w:t xml:space="preserve">от чрезвычайных ситуаций </w:t>
      </w:r>
      <w:r w:rsidR="00B93915" w:rsidRPr="007C0D46">
        <w:rPr>
          <w:rFonts w:ascii="Times New Roman" w:hAnsi="Times New Roman"/>
          <w:b/>
          <w:sz w:val="28"/>
          <w:szCs w:val="28"/>
        </w:rPr>
        <w:t>природного</w:t>
      </w:r>
      <w:r w:rsidRPr="007C0D46">
        <w:rPr>
          <w:rFonts w:ascii="Times New Roman" w:hAnsi="Times New Roman"/>
          <w:b/>
          <w:sz w:val="28"/>
          <w:szCs w:val="28"/>
        </w:rPr>
        <w:t xml:space="preserve"> </w:t>
      </w:r>
      <w:r w:rsidR="00B93915" w:rsidRPr="007C0D46">
        <w:rPr>
          <w:rFonts w:ascii="Times New Roman" w:hAnsi="Times New Roman"/>
          <w:b/>
          <w:sz w:val="28"/>
          <w:szCs w:val="28"/>
        </w:rPr>
        <w:t>и техногенного характера</w:t>
      </w:r>
    </w:p>
    <w:p w:rsidR="00B93915" w:rsidRPr="00B93915" w:rsidRDefault="00B93915" w:rsidP="00B93915">
      <w:pPr>
        <w:pStyle w:val="ConsPlusTitle"/>
        <w:widowControl/>
        <w:suppressAutoHyphens/>
        <w:ind w:firstLine="709"/>
        <w:jc w:val="center"/>
        <w:rPr>
          <w:rFonts w:ascii="Times New Roman" w:hAnsi="Times New Roman" w:cs="Times New Roman"/>
          <w:bCs w:val="0"/>
          <w:sz w:val="32"/>
          <w:szCs w:val="32"/>
        </w:rPr>
      </w:pPr>
    </w:p>
    <w:p w:rsidR="00972C2D" w:rsidRPr="00D5760F" w:rsidRDefault="00B93915" w:rsidP="00B40E55">
      <w:pPr>
        <w:ind w:firstLine="709"/>
        <w:jc w:val="both"/>
        <w:rPr>
          <w:sz w:val="28"/>
          <w:szCs w:val="28"/>
          <w:lang w:bidi="ru-RU"/>
        </w:rPr>
      </w:pPr>
      <w:r w:rsidRPr="00B93915">
        <w:rPr>
          <w:sz w:val="28"/>
          <w:szCs w:val="28"/>
          <w:lang w:bidi="ru-RU"/>
        </w:rPr>
        <w:t>В соответствии с Федеральным</w:t>
      </w:r>
      <w:r w:rsidR="00434675">
        <w:rPr>
          <w:sz w:val="28"/>
          <w:szCs w:val="28"/>
          <w:lang w:bidi="ru-RU"/>
        </w:rPr>
        <w:t xml:space="preserve"> законом</w:t>
      </w:r>
      <w:r w:rsidR="008546B4">
        <w:rPr>
          <w:sz w:val="28"/>
          <w:szCs w:val="28"/>
          <w:lang w:bidi="ru-RU"/>
        </w:rPr>
        <w:t xml:space="preserve"> от 21 декабря </w:t>
      </w:r>
      <w:r w:rsidRPr="00B93915">
        <w:rPr>
          <w:sz w:val="28"/>
          <w:szCs w:val="28"/>
          <w:lang w:bidi="ru-RU"/>
        </w:rPr>
        <w:t>1994</w:t>
      </w:r>
      <w:r w:rsidR="00434675">
        <w:rPr>
          <w:sz w:val="28"/>
          <w:szCs w:val="28"/>
          <w:lang w:bidi="ru-RU"/>
        </w:rPr>
        <w:t xml:space="preserve"> года</w:t>
      </w:r>
      <w:r w:rsidRPr="00B93915">
        <w:rPr>
          <w:sz w:val="28"/>
          <w:szCs w:val="28"/>
          <w:lang w:bidi="ru-RU"/>
        </w:rPr>
        <w:t xml:space="preserve"> № 68-ФЗ «О защите населения и территорий от чрезвычайных ситуаций природного и те</w:t>
      </w:r>
      <w:r w:rsidR="008546B4">
        <w:rPr>
          <w:sz w:val="28"/>
          <w:szCs w:val="28"/>
          <w:lang w:bidi="ru-RU"/>
        </w:rPr>
        <w:t xml:space="preserve">хногенного характера», </w:t>
      </w:r>
      <w:r w:rsidR="00434675" w:rsidRPr="00B93915">
        <w:rPr>
          <w:sz w:val="28"/>
          <w:szCs w:val="28"/>
          <w:lang w:bidi="ru-RU"/>
        </w:rPr>
        <w:t>Федеральным</w:t>
      </w:r>
      <w:r w:rsidR="00434675">
        <w:rPr>
          <w:sz w:val="28"/>
          <w:szCs w:val="28"/>
          <w:lang w:bidi="ru-RU"/>
        </w:rPr>
        <w:t xml:space="preserve"> законом </w:t>
      </w:r>
      <w:r w:rsidR="008546B4">
        <w:rPr>
          <w:sz w:val="28"/>
          <w:szCs w:val="28"/>
          <w:lang w:bidi="ru-RU"/>
        </w:rPr>
        <w:t xml:space="preserve">от 12 февраля </w:t>
      </w:r>
      <w:r w:rsidRPr="00B93915">
        <w:rPr>
          <w:sz w:val="28"/>
          <w:szCs w:val="28"/>
          <w:lang w:bidi="ru-RU"/>
        </w:rPr>
        <w:t>1998</w:t>
      </w:r>
      <w:r w:rsidR="00434675">
        <w:rPr>
          <w:sz w:val="28"/>
          <w:szCs w:val="28"/>
          <w:lang w:bidi="ru-RU"/>
        </w:rPr>
        <w:t xml:space="preserve"> года </w:t>
      </w:r>
      <w:r w:rsidRPr="00B93915">
        <w:rPr>
          <w:sz w:val="28"/>
          <w:szCs w:val="28"/>
          <w:lang w:bidi="ru-RU"/>
        </w:rPr>
        <w:t xml:space="preserve"> </w:t>
      </w:r>
      <w:r w:rsidR="00B40E55">
        <w:rPr>
          <w:sz w:val="28"/>
          <w:szCs w:val="28"/>
          <w:lang w:bidi="ru-RU"/>
        </w:rPr>
        <w:t xml:space="preserve">              </w:t>
      </w:r>
      <w:r w:rsidRPr="00B93915">
        <w:rPr>
          <w:sz w:val="28"/>
          <w:szCs w:val="28"/>
          <w:lang w:bidi="ru-RU"/>
        </w:rPr>
        <w:t>№</w:t>
      </w:r>
      <w:r w:rsidR="003E075F">
        <w:rPr>
          <w:sz w:val="28"/>
          <w:szCs w:val="28"/>
          <w:lang w:bidi="ru-RU"/>
        </w:rPr>
        <w:t xml:space="preserve"> 28-ФЗ «О гражданской обороне»,</w:t>
      </w:r>
      <w:r w:rsidR="003E075F">
        <w:rPr>
          <w:sz w:val="28"/>
          <w:szCs w:val="28"/>
        </w:rPr>
        <w:t xml:space="preserve"> </w:t>
      </w:r>
      <w:r w:rsidR="00434675" w:rsidRPr="00B93915">
        <w:rPr>
          <w:sz w:val="28"/>
          <w:szCs w:val="28"/>
          <w:lang w:bidi="ru-RU"/>
        </w:rPr>
        <w:t>Федеральным</w:t>
      </w:r>
      <w:r w:rsidR="00434675">
        <w:rPr>
          <w:sz w:val="28"/>
          <w:szCs w:val="28"/>
          <w:lang w:bidi="ru-RU"/>
        </w:rPr>
        <w:t xml:space="preserve"> законом </w:t>
      </w:r>
      <w:r w:rsidR="003E075F" w:rsidRPr="004032CA">
        <w:rPr>
          <w:sz w:val="28"/>
          <w:szCs w:val="28"/>
        </w:rPr>
        <w:t>от</w:t>
      </w:r>
      <w:r w:rsidR="003E075F">
        <w:rPr>
          <w:sz w:val="28"/>
          <w:szCs w:val="28"/>
        </w:rPr>
        <w:t xml:space="preserve"> </w:t>
      </w:r>
      <w:r w:rsidR="008546B4">
        <w:rPr>
          <w:sz w:val="28"/>
          <w:szCs w:val="28"/>
        </w:rPr>
        <w:t xml:space="preserve"> 06 октября </w:t>
      </w:r>
      <w:r w:rsidR="00434675">
        <w:rPr>
          <w:sz w:val="28"/>
          <w:szCs w:val="28"/>
        </w:rPr>
        <w:t>2003 года</w:t>
      </w:r>
      <w:r w:rsidR="003E075F" w:rsidRPr="004032CA">
        <w:rPr>
          <w:sz w:val="28"/>
          <w:szCs w:val="28"/>
        </w:rPr>
        <w:t xml:space="preserve"> № 131-ФЗ</w:t>
      </w:r>
      <w:r w:rsidR="003E075F">
        <w:rPr>
          <w:sz w:val="28"/>
          <w:szCs w:val="28"/>
        </w:rPr>
        <w:t xml:space="preserve"> «Об общих принципах организации местного самоуправления в Российской Федерации», </w:t>
      </w:r>
      <w:r w:rsidR="00434675">
        <w:rPr>
          <w:sz w:val="28"/>
          <w:szCs w:val="28"/>
          <w:lang w:bidi="ru-RU"/>
        </w:rPr>
        <w:t>постановлением</w:t>
      </w:r>
      <w:r w:rsidRPr="00B93915">
        <w:rPr>
          <w:sz w:val="28"/>
          <w:szCs w:val="28"/>
          <w:lang w:bidi="ru-RU"/>
        </w:rPr>
        <w:t xml:space="preserve"> Правительств</w:t>
      </w:r>
      <w:r w:rsidR="00434675">
        <w:rPr>
          <w:sz w:val="28"/>
          <w:szCs w:val="28"/>
          <w:lang w:bidi="ru-RU"/>
        </w:rPr>
        <w:t>а</w:t>
      </w:r>
      <w:r w:rsidR="008546B4">
        <w:rPr>
          <w:sz w:val="28"/>
          <w:szCs w:val="28"/>
          <w:lang w:bidi="ru-RU"/>
        </w:rPr>
        <w:t xml:space="preserve"> Российской Федерации от 02 ноября </w:t>
      </w:r>
      <w:r w:rsidRPr="00B93915">
        <w:rPr>
          <w:sz w:val="28"/>
          <w:szCs w:val="28"/>
          <w:lang w:bidi="ru-RU"/>
        </w:rPr>
        <w:t xml:space="preserve">2000 № 841 «Об утверждении Положения о подготовке населения в области гражданской обороны», </w:t>
      </w:r>
      <w:r w:rsidR="00434675">
        <w:rPr>
          <w:sz w:val="28"/>
          <w:szCs w:val="28"/>
        </w:rPr>
        <w:t>Уставом Петровск-Забайкальского муниципального округа Забайкальского края</w:t>
      </w:r>
      <w:r w:rsidR="007C0D46">
        <w:rPr>
          <w:sz w:val="28"/>
          <w:szCs w:val="28"/>
        </w:rPr>
        <w:t xml:space="preserve">, </w:t>
      </w:r>
      <w:r w:rsidRPr="00B93915">
        <w:rPr>
          <w:sz w:val="28"/>
          <w:szCs w:val="28"/>
          <w:lang w:bidi="ru-RU"/>
        </w:rPr>
        <w:t xml:space="preserve">и в целях организации подготовки </w:t>
      </w:r>
      <w:r w:rsidR="003E075F">
        <w:rPr>
          <w:sz w:val="28"/>
          <w:szCs w:val="28"/>
          <w:lang w:bidi="ru-RU"/>
        </w:rPr>
        <w:t xml:space="preserve">неработающего </w:t>
      </w:r>
      <w:r w:rsidRPr="00B93915">
        <w:rPr>
          <w:sz w:val="28"/>
          <w:szCs w:val="28"/>
          <w:lang w:bidi="ru-RU"/>
        </w:rPr>
        <w:t xml:space="preserve">населения </w:t>
      </w:r>
      <w:r w:rsidR="007C0D46">
        <w:rPr>
          <w:sz w:val="28"/>
          <w:szCs w:val="28"/>
          <w:lang w:bidi="ru-RU"/>
        </w:rPr>
        <w:t>Петровск-Забай</w:t>
      </w:r>
      <w:r w:rsidR="00434675">
        <w:rPr>
          <w:sz w:val="28"/>
          <w:szCs w:val="28"/>
          <w:lang w:bidi="ru-RU"/>
        </w:rPr>
        <w:t>кальского муниципального округа</w:t>
      </w:r>
      <w:r w:rsidRPr="00B93915">
        <w:rPr>
          <w:sz w:val="28"/>
          <w:szCs w:val="28"/>
          <w:lang w:bidi="ru-RU"/>
        </w:rPr>
        <w:t xml:space="preserve">, не занятого в сфере производства и обслуживания,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w:t>
      </w:r>
      <w:r w:rsidR="00972C2D" w:rsidRPr="008034F0">
        <w:rPr>
          <w:rFonts w:eastAsia="Calibri"/>
          <w:b/>
          <w:sz w:val="28"/>
          <w:szCs w:val="28"/>
        </w:rPr>
        <w:t>пост</w:t>
      </w:r>
      <w:r w:rsidR="00FD72DB" w:rsidRPr="008034F0">
        <w:rPr>
          <w:rFonts w:eastAsia="Calibri"/>
          <w:b/>
          <w:sz w:val="28"/>
          <w:szCs w:val="28"/>
        </w:rPr>
        <w:t>ано</w:t>
      </w:r>
      <w:r w:rsidR="00972C2D" w:rsidRPr="008034F0">
        <w:rPr>
          <w:rFonts w:eastAsia="Calibri"/>
          <w:b/>
          <w:sz w:val="28"/>
          <w:szCs w:val="28"/>
        </w:rPr>
        <w:t>вляет:</w:t>
      </w:r>
    </w:p>
    <w:p w:rsidR="00D5760F" w:rsidRPr="00D5760F" w:rsidRDefault="00D5760F" w:rsidP="00B40E55">
      <w:pPr>
        <w:pStyle w:val="aa"/>
        <w:widowControl/>
        <w:numPr>
          <w:ilvl w:val="0"/>
          <w:numId w:val="3"/>
        </w:numPr>
        <w:shd w:val="clear" w:color="auto" w:fill="FFFFFF"/>
        <w:tabs>
          <w:tab w:val="left" w:pos="1134"/>
        </w:tabs>
        <w:ind w:left="0" w:firstLine="709"/>
        <w:jc w:val="both"/>
        <w:rPr>
          <w:sz w:val="28"/>
          <w:szCs w:val="28"/>
        </w:rPr>
      </w:pPr>
      <w:r w:rsidRPr="00D5760F">
        <w:rPr>
          <w:sz w:val="28"/>
          <w:szCs w:val="28"/>
        </w:rPr>
        <w:t>Утвердить:</w:t>
      </w:r>
    </w:p>
    <w:p w:rsidR="00D5760F" w:rsidRPr="008D0308" w:rsidRDefault="00D5760F" w:rsidP="00B40E55">
      <w:pPr>
        <w:pStyle w:val="aa"/>
        <w:widowControl/>
        <w:numPr>
          <w:ilvl w:val="1"/>
          <w:numId w:val="3"/>
        </w:numPr>
        <w:shd w:val="clear" w:color="auto" w:fill="FFFFFF"/>
        <w:tabs>
          <w:tab w:val="left" w:pos="1134"/>
        </w:tabs>
        <w:ind w:left="0" w:firstLine="709"/>
        <w:jc w:val="both"/>
        <w:rPr>
          <w:sz w:val="28"/>
          <w:szCs w:val="28"/>
        </w:rPr>
      </w:pPr>
      <w:r w:rsidRPr="00D5760F">
        <w:rPr>
          <w:sz w:val="28"/>
          <w:szCs w:val="28"/>
        </w:rPr>
        <w:t>Поло</w:t>
      </w:r>
      <w:r w:rsidR="00607CC2">
        <w:rPr>
          <w:sz w:val="28"/>
          <w:szCs w:val="28"/>
        </w:rPr>
        <w:t xml:space="preserve">жение </w:t>
      </w:r>
      <w:r w:rsidR="00276BB1">
        <w:rPr>
          <w:sz w:val="28"/>
          <w:szCs w:val="28"/>
        </w:rPr>
        <w:t>о</w:t>
      </w:r>
      <w:r w:rsidR="000270F3">
        <w:rPr>
          <w:sz w:val="28"/>
          <w:szCs w:val="28"/>
        </w:rPr>
        <w:t>б</w:t>
      </w:r>
      <w:r w:rsidR="003E075F">
        <w:rPr>
          <w:sz w:val="28"/>
          <w:szCs w:val="28"/>
        </w:rPr>
        <w:t xml:space="preserve"> учебно-консультационном пункте</w:t>
      </w:r>
      <w:r w:rsidRPr="00D5760F">
        <w:rPr>
          <w:sz w:val="28"/>
          <w:szCs w:val="28"/>
        </w:rPr>
        <w:t xml:space="preserve"> </w:t>
      </w:r>
      <w:r w:rsidR="00607CC2">
        <w:rPr>
          <w:sz w:val="28"/>
          <w:szCs w:val="28"/>
        </w:rPr>
        <w:t xml:space="preserve">по </w:t>
      </w:r>
      <w:r w:rsidR="008D0308">
        <w:rPr>
          <w:sz w:val="28"/>
          <w:szCs w:val="28"/>
        </w:rPr>
        <w:t xml:space="preserve">обучению неработающего населения </w:t>
      </w:r>
      <w:r w:rsidR="00D51313">
        <w:rPr>
          <w:sz w:val="28"/>
          <w:szCs w:val="28"/>
          <w:lang w:bidi="ru-RU"/>
        </w:rPr>
        <w:t>Петровск-Забайкальского муниципального округа</w:t>
      </w:r>
      <w:r w:rsidR="00D51313" w:rsidRPr="008D0308">
        <w:rPr>
          <w:sz w:val="28"/>
          <w:szCs w:val="28"/>
        </w:rPr>
        <w:t xml:space="preserve"> </w:t>
      </w:r>
      <w:r w:rsidRPr="00D5760F">
        <w:rPr>
          <w:sz w:val="28"/>
          <w:szCs w:val="28"/>
        </w:rPr>
        <w:t xml:space="preserve">по гражданской обороне и чрезвычайным ситуациям </w:t>
      </w:r>
      <w:r w:rsidR="008D0308">
        <w:rPr>
          <w:sz w:val="28"/>
          <w:szCs w:val="28"/>
        </w:rPr>
        <w:t>природного и техногенного характе</w:t>
      </w:r>
      <w:r w:rsidR="00D51313">
        <w:rPr>
          <w:sz w:val="28"/>
          <w:szCs w:val="28"/>
        </w:rPr>
        <w:t>ра</w:t>
      </w:r>
      <w:r w:rsidR="00434675">
        <w:rPr>
          <w:sz w:val="28"/>
          <w:szCs w:val="28"/>
        </w:rPr>
        <w:t xml:space="preserve"> </w:t>
      </w:r>
      <w:r w:rsidRPr="008D0308">
        <w:rPr>
          <w:sz w:val="28"/>
          <w:szCs w:val="28"/>
        </w:rPr>
        <w:t xml:space="preserve"> (приложение № 1);</w:t>
      </w:r>
    </w:p>
    <w:p w:rsidR="00D5760F" w:rsidRPr="00D5760F" w:rsidRDefault="00D5760F" w:rsidP="00B40E55">
      <w:pPr>
        <w:pStyle w:val="aa"/>
        <w:widowControl/>
        <w:numPr>
          <w:ilvl w:val="1"/>
          <w:numId w:val="3"/>
        </w:numPr>
        <w:ind w:left="0" w:firstLine="709"/>
        <w:jc w:val="both"/>
        <w:rPr>
          <w:sz w:val="28"/>
          <w:szCs w:val="28"/>
        </w:rPr>
      </w:pPr>
      <w:r w:rsidRPr="00D5760F">
        <w:rPr>
          <w:sz w:val="28"/>
          <w:szCs w:val="28"/>
        </w:rPr>
        <w:t xml:space="preserve">Перечень </w:t>
      </w:r>
      <w:r w:rsidR="00434675">
        <w:rPr>
          <w:sz w:val="28"/>
          <w:szCs w:val="28"/>
        </w:rPr>
        <w:t>учебно-консультационных пунктов</w:t>
      </w:r>
      <w:r w:rsidR="00434675" w:rsidRPr="00D5760F">
        <w:rPr>
          <w:sz w:val="28"/>
          <w:szCs w:val="28"/>
        </w:rPr>
        <w:t xml:space="preserve"> </w:t>
      </w:r>
      <w:r w:rsidR="00434675">
        <w:rPr>
          <w:sz w:val="28"/>
          <w:szCs w:val="28"/>
        </w:rPr>
        <w:t xml:space="preserve">по обучению неработающего населения </w:t>
      </w:r>
      <w:r w:rsidR="00434675">
        <w:rPr>
          <w:sz w:val="28"/>
          <w:szCs w:val="28"/>
          <w:lang w:bidi="ru-RU"/>
        </w:rPr>
        <w:t>Петровск-Забайкальского муниципального округа</w:t>
      </w:r>
      <w:r w:rsidR="00434675" w:rsidRPr="008D0308">
        <w:rPr>
          <w:sz w:val="28"/>
          <w:szCs w:val="28"/>
        </w:rPr>
        <w:t xml:space="preserve"> </w:t>
      </w:r>
      <w:r w:rsidR="00434675" w:rsidRPr="00D5760F">
        <w:rPr>
          <w:sz w:val="28"/>
          <w:szCs w:val="28"/>
        </w:rPr>
        <w:t xml:space="preserve">по гражданской обороне и чрезвычайным ситуациям </w:t>
      </w:r>
      <w:r w:rsidR="00434675">
        <w:rPr>
          <w:sz w:val="28"/>
          <w:szCs w:val="28"/>
        </w:rPr>
        <w:t>природного и техногенного характера</w:t>
      </w:r>
      <w:r w:rsidRPr="00D5760F">
        <w:rPr>
          <w:sz w:val="28"/>
          <w:szCs w:val="28"/>
        </w:rPr>
        <w:t xml:space="preserve">, создаваемых на территории </w:t>
      </w:r>
      <w:r w:rsidR="009F0A05">
        <w:rPr>
          <w:sz w:val="28"/>
          <w:szCs w:val="28"/>
          <w:lang w:bidi="ru-RU"/>
        </w:rPr>
        <w:t>Петровск-Забайкальского муниципального округа</w:t>
      </w:r>
      <w:r w:rsidR="009F0A05" w:rsidRPr="00D5760F">
        <w:rPr>
          <w:sz w:val="28"/>
          <w:szCs w:val="28"/>
        </w:rPr>
        <w:t xml:space="preserve"> </w:t>
      </w:r>
      <w:r w:rsidRPr="00D5760F">
        <w:rPr>
          <w:sz w:val="28"/>
          <w:szCs w:val="28"/>
        </w:rPr>
        <w:t>(приложение № 2);</w:t>
      </w:r>
    </w:p>
    <w:p w:rsidR="00D5760F" w:rsidRPr="00D5760F" w:rsidRDefault="00D5760F" w:rsidP="00B40E55">
      <w:pPr>
        <w:pStyle w:val="aa"/>
        <w:widowControl/>
        <w:numPr>
          <w:ilvl w:val="1"/>
          <w:numId w:val="3"/>
        </w:numPr>
        <w:ind w:left="0" w:firstLine="709"/>
        <w:jc w:val="both"/>
        <w:rPr>
          <w:sz w:val="28"/>
          <w:szCs w:val="28"/>
        </w:rPr>
      </w:pPr>
      <w:r w:rsidRPr="00D5760F">
        <w:rPr>
          <w:sz w:val="28"/>
          <w:szCs w:val="28"/>
        </w:rPr>
        <w:t>Программу обучения</w:t>
      </w:r>
      <w:r w:rsidR="009F0A05">
        <w:rPr>
          <w:sz w:val="28"/>
          <w:szCs w:val="28"/>
        </w:rPr>
        <w:t xml:space="preserve"> неработающего</w:t>
      </w:r>
      <w:r w:rsidRPr="00D5760F">
        <w:rPr>
          <w:sz w:val="28"/>
          <w:szCs w:val="28"/>
        </w:rPr>
        <w:t xml:space="preserve"> населения </w:t>
      </w:r>
      <w:r w:rsidR="009F0A05">
        <w:rPr>
          <w:sz w:val="28"/>
          <w:szCs w:val="28"/>
          <w:lang w:bidi="ru-RU"/>
        </w:rPr>
        <w:t>Петровск-Забайкальского муниципального округа</w:t>
      </w:r>
      <w:r w:rsidRPr="00D5760F">
        <w:rPr>
          <w:sz w:val="28"/>
          <w:szCs w:val="28"/>
        </w:rPr>
        <w:t>, не занятого в производстве и сфере обслуживания, в области гражданской обороны и защиты от чрезвычайных ситуаций природного и техногенного характера (приложение № 3).</w:t>
      </w:r>
    </w:p>
    <w:p w:rsidR="00D5760F" w:rsidRPr="00D5760F" w:rsidRDefault="00D5760F" w:rsidP="00B40E55">
      <w:pPr>
        <w:pStyle w:val="aa"/>
        <w:widowControl/>
        <w:numPr>
          <w:ilvl w:val="0"/>
          <w:numId w:val="3"/>
        </w:numPr>
        <w:shd w:val="clear" w:color="auto" w:fill="FFFFFF"/>
        <w:tabs>
          <w:tab w:val="left" w:pos="1134"/>
        </w:tabs>
        <w:ind w:left="0" w:firstLine="709"/>
        <w:jc w:val="both"/>
        <w:rPr>
          <w:sz w:val="28"/>
          <w:szCs w:val="28"/>
        </w:rPr>
      </w:pPr>
      <w:r w:rsidRPr="00D5760F">
        <w:rPr>
          <w:sz w:val="28"/>
          <w:szCs w:val="28"/>
        </w:rPr>
        <w:lastRenderedPageBreak/>
        <w:t xml:space="preserve">Рекомендовать руководителям учреждений, предприятий и организаций, независимо от организационно-правовых форм собственности, осуществляющих свою хозяйственную деятельность на территории </w:t>
      </w:r>
      <w:r w:rsidR="009F0A05">
        <w:rPr>
          <w:sz w:val="28"/>
          <w:szCs w:val="28"/>
          <w:lang w:bidi="ru-RU"/>
        </w:rPr>
        <w:t>Петровск- Забайкальского муниципального округа</w:t>
      </w:r>
      <w:r w:rsidRPr="00D5760F">
        <w:rPr>
          <w:sz w:val="28"/>
          <w:szCs w:val="28"/>
        </w:rPr>
        <w:t>, определенных в приложении</w:t>
      </w:r>
      <w:r w:rsidR="002B397E">
        <w:rPr>
          <w:sz w:val="28"/>
          <w:szCs w:val="28"/>
        </w:rPr>
        <w:t xml:space="preserve"> № 2 к настоящему постановлению</w:t>
      </w:r>
      <w:r w:rsidRPr="00D5760F">
        <w:rPr>
          <w:sz w:val="28"/>
          <w:szCs w:val="28"/>
        </w:rPr>
        <w:t xml:space="preserve">, на базе которых создаются </w:t>
      </w:r>
      <w:r w:rsidR="00434675">
        <w:rPr>
          <w:sz w:val="28"/>
          <w:szCs w:val="28"/>
        </w:rPr>
        <w:t>учебно-консультационные пункты</w:t>
      </w:r>
      <w:r w:rsidR="00434675" w:rsidRPr="00D5760F">
        <w:rPr>
          <w:sz w:val="28"/>
          <w:szCs w:val="28"/>
        </w:rPr>
        <w:t xml:space="preserve"> </w:t>
      </w:r>
      <w:r w:rsidR="00434675">
        <w:rPr>
          <w:sz w:val="28"/>
          <w:szCs w:val="28"/>
        </w:rPr>
        <w:t xml:space="preserve">по обучению неработающего населения </w:t>
      </w:r>
      <w:r w:rsidR="00434675">
        <w:rPr>
          <w:sz w:val="28"/>
          <w:szCs w:val="28"/>
          <w:lang w:bidi="ru-RU"/>
        </w:rPr>
        <w:t>Петровск- Забайкальского муниципального округа</w:t>
      </w:r>
      <w:r w:rsidR="00434675" w:rsidRPr="008D0308">
        <w:rPr>
          <w:sz w:val="28"/>
          <w:szCs w:val="28"/>
        </w:rPr>
        <w:t xml:space="preserve"> </w:t>
      </w:r>
      <w:r w:rsidR="00434675" w:rsidRPr="00D5760F">
        <w:rPr>
          <w:sz w:val="28"/>
          <w:szCs w:val="28"/>
        </w:rPr>
        <w:t xml:space="preserve">по гражданской обороне и чрезвычайным ситуациям </w:t>
      </w:r>
      <w:r w:rsidR="00434675">
        <w:rPr>
          <w:sz w:val="28"/>
          <w:szCs w:val="28"/>
        </w:rPr>
        <w:t>природного и техногенного характера</w:t>
      </w:r>
      <w:r w:rsidRPr="00D5760F">
        <w:rPr>
          <w:sz w:val="28"/>
          <w:szCs w:val="28"/>
        </w:rPr>
        <w:t xml:space="preserve"> на территории </w:t>
      </w:r>
      <w:r w:rsidR="009F0A05">
        <w:rPr>
          <w:sz w:val="28"/>
          <w:szCs w:val="28"/>
          <w:lang w:bidi="ru-RU"/>
        </w:rPr>
        <w:t>Петровск- Забайкальского муниципального округа</w:t>
      </w:r>
      <w:r w:rsidRPr="00D5760F">
        <w:rPr>
          <w:sz w:val="28"/>
          <w:szCs w:val="28"/>
        </w:rPr>
        <w:t>:</w:t>
      </w:r>
    </w:p>
    <w:p w:rsidR="00D5760F" w:rsidRPr="00D5760F" w:rsidRDefault="009F0A05" w:rsidP="00B40E55">
      <w:pPr>
        <w:pStyle w:val="aa"/>
        <w:widowControl/>
        <w:numPr>
          <w:ilvl w:val="1"/>
          <w:numId w:val="3"/>
        </w:numPr>
        <w:shd w:val="clear" w:color="auto" w:fill="FFFFFF"/>
        <w:tabs>
          <w:tab w:val="left" w:pos="1134"/>
        </w:tabs>
        <w:ind w:left="0" w:firstLine="709"/>
        <w:jc w:val="both"/>
        <w:rPr>
          <w:sz w:val="28"/>
          <w:szCs w:val="28"/>
        </w:rPr>
      </w:pPr>
      <w:r>
        <w:rPr>
          <w:sz w:val="28"/>
          <w:szCs w:val="28"/>
        </w:rPr>
        <w:t xml:space="preserve">В срок до </w:t>
      </w:r>
      <w:r w:rsidR="005B0948">
        <w:rPr>
          <w:sz w:val="28"/>
          <w:szCs w:val="28"/>
        </w:rPr>
        <w:t>01</w:t>
      </w:r>
      <w:r w:rsidRPr="008546B4">
        <w:rPr>
          <w:sz w:val="28"/>
          <w:szCs w:val="28"/>
        </w:rPr>
        <w:t>.07.2025</w:t>
      </w:r>
      <w:r w:rsidR="00D5760F" w:rsidRPr="00D5760F">
        <w:rPr>
          <w:sz w:val="28"/>
          <w:szCs w:val="28"/>
        </w:rPr>
        <w:t xml:space="preserve"> создать и обеспечить функционирование </w:t>
      </w:r>
      <w:r w:rsidR="00434675">
        <w:rPr>
          <w:sz w:val="28"/>
          <w:szCs w:val="28"/>
        </w:rPr>
        <w:t>учебно-консультационных пунктов</w:t>
      </w:r>
      <w:r w:rsidR="00434675" w:rsidRPr="00D5760F">
        <w:rPr>
          <w:sz w:val="28"/>
          <w:szCs w:val="28"/>
        </w:rPr>
        <w:t xml:space="preserve"> </w:t>
      </w:r>
      <w:r w:rsidR="00434675">
        <w:rPr>
          <w:sz w:val="28"/>
          <w:szCs w:val="28"/>
        </w:rPr>
        <w:t xml:space="preserve">по обучению неработающего населения </w:t>
      </w:r>
      <w:r w:rsidR="00F5764D">
        <w:rPr>
          <w:sz w:val="28"/>
          <w:szCs w:val="28"/>
          <w:lang w:bidi="ru-RU"/>
        </w:rPr>
        <w:t>Петровск-</w:t>
      </w:r>
      <w:r w:rsidR="00434675">
        <w:rPr>
          <w:sz w:val="28"/>
          <w:szCs w:val="28"/>
          <w:lang w:bidi="ru-RU"/>
        </w:rPr>
        <w:t>Забайкальского муниципального округа</w:t>
      </w:r>
      <w:r w:rsidR="00434675" w:rsidRPr="008D0308">
        <w:rPr>
          <w:sz w:val="28"/>
          <w:szCs w:val="28"/>
        </w:rPr>
        <w:t xml:space="preserve"> </w:t>
      </w:r>
      <w:r w:rsidR="00434675" w:rsidRPr="00D5760F">
        <w:rPr>
          <w:sz w:val="28"/>
          <w:szCs w:val="28"/>
        </w:rPr>
        <w:t xml:space="preserve">по гражданской обороне и чрезвычайным ситуациям </w:t>
      </w:r>
      <w:r w:rsidR="00434675">
        <w:rPr>
          <w:sz w:val="28"/>
          <w:szCs w:val="28"/>
        </w:rPr>
        <w:t>природного и техногенного характера</w:t>
      </w:r>
      <w:r w:rsidR="00D5760F" w:rsidRPr="00D5760F">
        <w:rPr>
          <w:sz w:val="28"/>
          <w:szCs w:val="28"/>
        </w:rPr>
        <w:t>;</w:t>
      </w:r>
    </w:p>
    <w:p w:rsidR="00D5760F" w:rsidRPr="00D5760F" w:rsidRDefault="00D5760F" w:rsidP="00B40E55">
      <w:pPr>
        <w:pStyle w:val="aa"/>
        <w:widowControl/>
        <w:numPr>
          <w:ilvl w:val="1"/>
          <w:numId w:val="3"/>
        </w:numPr>
        <w:shd w:val="clear" w:color="auto" w:fill="FFFFFF"/>
        <w:tabs>
          <w:tab w:val="left" w:pos="1134"/>
        </w:tabs>
        <w:ind w:left="0" w:firstLine="709"/>
        <w:jc w:val="both"/>
        <w:rPr>
          <w:sz w:val="28"/>
          <w:szCs w:val="28"/>
        </w:rPr>
      </w:pPr>
      <w:r w:rsidRPr="00D5760F">
        <w:rPr>
          <w:sz w:val="28"/>
          <w:szCs w:val="28"/>
        </w:rPr>
        <w:t xml:space="preserve">Определить мероприятия по организации подготовки населения </w:t>
      </w:r>
      <w:r w:rsidR="009F0A05">
        <w:rPr>
          <w:sz w:val="28"/>
          <w:szCs w:val="28"/>
          <w:lang w:bidi="ru-RU"/>
        </w:rPr>
        <w:t>Петровск-Забайкальского муниципального округа</w:t>
      </w:r>
      <w:r w:rsidRPr="00D5760F">
        <w:rPr>
          <w:sz w:val="28"/>
          <w:szCs w:val="28"/>
        </w:rPr>
        <w:t>, не занятого в производстве и сфере обслуживания,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D5760F" w:rsidRPr="00D5760F" w:rsidRDefault="00D5760F" w:rsidP="00B40E55">
      <w:pPr>
        <w:pStyle w:val="aa"/>
        <w:widowControl/>
        <w:numPr>
          <w:ilvl w:val="1"/>
          <w:numId w:val="3"/>
        </w:numPr>
        <w:shd w:val="clear" w:color="auto" w:fill="FFFFFF"/>
        <w:tabs>
          <w:tab w:val="left" w:pos="1134"/>
        </w:tabs>
        <w:ind w:left="0" w:firstLine="709"/>
        <w:jc w:val="both"/>
        <w:rPr>
          <w:sz w:val="28"/>
          <w:szCs w:val="28"/>
        </w:rPr>
      </w:pPr>
      <w:r w:rsidRPr="00D5760F">
        <w:rPr>
          <w:sz w:val="28"/>
          <w:szCs w:val="28"/>
        </w:rPr>
        <w:t xml:space="preserve">Определить мероприятия по оснащению </w:t>
      </w:r>
      <w:r w:rsidR="002B397E">
        <w:rPr>
          <w:sz w:val="28"/>
          <w:szCs w:val="28"/>
        </w:rPr>
        <w:t>учебно-консультационных пунктов</w:t>
      </w:r>
      <w:r w:rsidR="002B397E" w:rsidRPr="00D5760F">
        <w:rPr>
          <w:sz w:val="28"/>
          <w:szCs w:val="28"/>
        </w:rPr>
        <w:t xml:space="preserve"> </w:t>
      </w:r>
      <w:r w:rsidR="002B397E">
        <w:rPr>
          <w:sz w:val="28"/>
          <w:szCs w:val="28"/>
        </w:rPr>
        <w:t xml:space="preserve">по обучению неработающего населения </w:t>
      </w:r>
      <w:r w:rsidR="002B397E">
        <w:rPr>
          <w:sz w:val="28"/>
          <w:szCs w:val="28"/>
          <w:lang w:bidi="ru-RU"/>
        </w:rPr>
        <w:t>Петровск-Забайкальского муниципального округа</w:t>
      </w:r>
      <w:r w:rsidR="002B397E" w:rsidRPr="008D0308">
        <w:rPr>
          <w:sz w:val="28"/>
          <w:szCs w:val="28"/>
        </w:rPr>
        <w:t xml:space="preserve"> </w:t>
      </w:r>
      <w:r w:rsidR="002B397E" w:rsidRPr="00D5760F">
        <w:rPr>
          <w:sz w:val="28"/>
          <w:szCs w:val="28"/>
        </w:rPr>
        <w:t xml:space="preserve">по гражданской обороне и чрезвычайным ситуациям </w:t>
      </w:r>
      <w:r w:rsidR="002B397E">
        <w:rPr>
          <w:sz w:val="28"/>
          <w:szCs w:val="28"/>
        </w:rPr>
        <w:t xml:space="preserve">природного и техногенного характера </w:t>
      </w:r>
      <w:r w:rsidRPr="00D5760F">
        <w:rPr>
          <w:sz w:val="28"/>
          <w:szCs w:val="28"/>
        </w:rPr>
        <w:t xml:space="preserve">необходимым имуществом в соответствии с пунктом 5 письма </w:t>
      </w:r>
      <w:r w:rsidR="002B397E">
        <w:rPr>
          <w:sz w:val="28"/>
          <w:szCs w:val="28"/>
        </w:rPr>
        <w:t xml:space="preserve">МЧС России </w:t>
      </w:r>
      <w:r w:rsidRPr="00D5760F">
        <w:rPr>
          <w:sz w:val="28"/>
          <w:szCs w:val="28"/>
        </w:rPr>
        <w:t>от 27.02.2020 № 11-7-604 «О примерном порядке определения состава учебно-материальной базы»;</w:t>
      </w:r>
    </w:p>
    <w:p w:rsidR="00D5760F" w:rsidRPr="00D5760F" w:rsidRDefault="00D5760F" w:rsidP="00B40E55">
      <w:pPr>
        <w:pStyle w:val="aa"/>
        <w:widowControl/>
        <w:numPr>
          <w:ilvl w:val="1"/>
          <w:numId w:val="3"/>
        </w:numPr>
        <w:ind w:left="0" w:firstLine="709"/>
        <w:jc w:val="both"/>
        <w:rPr>
          <w:sz w:val="28"/>
          <w:szCs w:val="28"/>
        </w:rPr>
      </w:pPr>
      <w:r w:rsidRPr="00D5760F">
        <w:rPr>
          <w:sz w:val="28"/>
          <w:szCs w:val="28"/>
        </w:rPr>
        <w:t xml:space="preserve">Назначить своими правовыми актами начальников </w:t>
      </w:r>
      <w:r w:rsidR="002B397E">
        <w:rPr>
          <w:sz w:val="28"/>
          <w:szCs w:val="28"/>
        </w:rPr>
        <w:t>учебно-консультационных пункте</w:t>
      </w:r>
      <w:r w:rsidR="002B397E" w:rsidRPr="00D5760F">
        <w:rPr>
          <w:sz w:val="28"/>
          <w:szCs w:val="28"/>
        </w:rPr>
        <w:t xml:space="preserve"> </w:t>
      </w:r>
      <w:r w:rsidR="002B397E">
        <w:rPr>
          <w:sz w:val="28"/>
          <w:szCs w:val="28"/>
        </w:rPr>
        <w:t xml:space="preserve">по обучению неработающего населения </w:t>
      </w:r>
      <w:r w:rsidR="002B397E">
        <w:rPr>
          <w:sz w:val="28"/>
          <w:szCs w:val="28"/>
          <w:lang w:bidi="ru-RU"/>
        </w:rPr>
        <w:t>Петровск-Забайкальского муниципального округа</w:t>
      </w:r>
      <w:r w:rsidR="002B397E" w:rsidRPr="008D0308">
        <w:rPr>
          <w:sz w:val="28"/>
          <w:szCs w:val="28"/>
        </w:rPr>
        <w:t xml:space="preserve"> </w:t>
      </w:r>
      <w:r w:rsidR="002B397E" w:rsidRPr="00D5760F">
        <w:rPr>
          <w:sz w:val="28"/>
          <w:szCs w:val="28"/>
        </w:rPr>
        <w:t xml:space="preserve">по гражданской обороне и чрезвычайным ситуациям </w:t>
      </w:r>
      <w:r w:rsidR="002B397E">
        <w:rPr>
          <w:sz w:val="28"/>
          <w:szCs w:val="28"/>
        </w:rPr>
        <w:t xml:space="preserve">природного и техногенного характера </w:t>
      </w:r>
      <w:r w:rsidRPr="00D5760F">
        <w:rPr>
          <w:sz w:val="28"/>
          <w:szCs w:val="28"/>
        </w:rPr>
        <w:t xml:space="preserve">и инструкторов (консультантов) для проведения занятий по гражданской обороне и защите от чрезвычайных ситуаций с населением </w:t>
      </w:r>
      <w:r w:rsidR="00607CC2">
        <w:rPr>
          <w:sz w:val="28"/>
          <w:szCs w:val="28"/>
          <w:lang w:bidi="ru-RU"/>
        </w:rPr>
        <w:t>Петровск-Забайкальского муниципального округа</w:t>
      </w:r>
      <w:r w:rsidRPr="00D5760F">
        <w:rPr>
          <w:sz w:val="28"/>
          <w:szCs w:val="28"/>
        </w:rPr>
        <w:t>, не занятым в сфере производства и обслуживания;</w:t>
      </w:r>
    </w:p>
    <w:p w:rsidR="00D5760F" w:rsidRPr="00D5760F" w:rsidRDefault="00D5760F" w:rsidP="00B40E55">
      <w:pPr>
        <w:pStyle w:val="aa"/>
        <w:widowControl/>
        <w:numPr>
          <w:ilvl w:val="1"/>
          <w:numId w:val="3"/>
        </w:numPr>
        <w:tabs>
          <w:tab w:val="left" w:pos="1134"/>
        </w:tabs>
        <w:ind w:left="0" w:firstLine="709"/>
        <w:jc w:val="both"/>
        <w:rPr>
          <w:sz w:val="28"/>
          <w:szCs w:val="28"/>
        </w:rPr>
      </w:pPr>
      <w:r w:rsidRPr="00D5760F">
        <w:rPr>
          <w:sz w:val="28"/>
          <w:szCs w:val="28"/>
        </w:rPr>
        <w:t xml:space="preserve">Правовые акты о создании </w:t>
      </w:r>
      <w:r w:rsidR="002B397E">
        <w:rPr>
          <w:sz w:val="28"/>
          <w:szCs w:val="28"/>
        </w:rPr>
        <w:t>учебно-консультационных пунктов</w:t>
      </w:r>
      <w:r w:rsidR="002B397E" w:rsidRPr="00D5760F">
        <w:rPr>
          <w:sz w:val="28"/>
          <w:szCs w:val="28"/>
        </w:rPr>
        <w:t xml:space="preserve"> </w:t>
      </w:r>
      <w:r w:rsidR="002B397E">
        <w:rPr>
          <w:sz w:val="28"/>
          <w:szCs w:val="28"/>
        </w:rPr>
        <w:t xml:space="preserve">по обучению неработающего населения </w:t>
      </w:r>
      <w:r w:rsidR="002B397E">
        <w:rPr>
          <w:sz w:val="28"/>
          <w:szCs w:val="28"/>
          <w:lang w:bidi="ru-RU"/>
        </w:rPr>
        <w:t>Петровск-Забайкальского муниципального округа</w:t>
      </w:r>
      <w:r w:rsidR="002B397E" w:rsidRPr="008D0308">
        <w:rPr>
          <w:sz w:val="28"/>
          <w:szCs w:val="28"/>
        </w:rPr>
        <w:t xml:space="preserve"> </w:t>
      </w:r>
      <w:r w:rsidR="002B397E" w:rsidRPr="00D5760F">
        <w:rPr>
          <w:sz w:val="28"/>
          <w:szCs w:val="28"/>
        </w:rPr>
        <w:t xml:space="preserve">по гражданской обороне и чрезвычайным ситуациям </w:t>
      </w:r>
      <w:r w:rsidR="002B397E">
        <w:rPr>
          <w:sz w:val="28"/>
          <w:szCs w:val="28"/>
        </w:rPr>
        <w:t xml:space="preserve">природного и техногенного характера </w:t>
      </w:r>
      <w:r w:rsidR="00607CC2">
        <w:rPr>
          <w:sz w:val="28"/>
          <w:szCs w:val="28"/>
        </w:rPr>
        <w:t xml:space="preserve">в срок до </w:t>
      </w:r>
      <w:r w:rsidR="00FF5791">
        <w:rPr>
          <w:sz w:val="28"/>
          <w:szCs w:val="28"/>
        </w:rPr>
        <w:t>01</w:t>
      </w:r>
      <w:r w:rsidR="00607CC2" w:rsidRPr="008546B4">
        <w:rPr>
          <w:sz w:val="28"/>
          <w:szCs w:val="28"/>
        </w:rPr>
        <w:t>.07.2025</w:t>
      </w:r>
      <w:r w:rsidR="00FF5791">
        <w:rPr>
          <w:sz w:val="28"/>
          <w:szCs w:val="28"/>
        </w:rPr>
        <w:t>г.</w:t>
      </w:r>
      <w:r w:rsidR="002B397E" w:rsidRPr="002B397E">
        <w:rPr>
          <w:sz w:val="28"/>
          <w:szCs w:val="28"/>
          <w:shd w:val="clear" w:color="auto" w:fill="FFFFFF"/>
        </w:rPr>
        <w:t xml:space="preserve"> </w:t>
      </w:r>
      <w:r w:rsidRPr="00D5760F">
        <w:rPr>
          <w:sz w:val="28"/>
          <w:szCs w:val="28"/>
        </w:rPr>
        <w:t xml:space="preserve">направить в адрес администрации </w:t>
      </w:r>
      <w:r w:rsidR="00607CC2">
        <w:rPr>
          <w:sz w:val="28"/>
          <w:szCs w:val="28"/>
          <w:lang w:bidi="ru-RU"/>
        </w:rPr>
        <w:t>Петровск-Забайкальского муниципального округа</w:t>
      </w:r>
      <w:r w:rsidRPr="00D5760F">
        <w:rPr>
          <w:sz w:val="28"/>
          <w:szCs w:val="28"/>
        </w:rPr>
        <w:t>;</w:t>
      </w:r>
    </w:p>
    <w:p w:rsidR="00D5760F" w:rsidRPr="00D5760F" w:rsidRDefault="00D5760F" w:rsidP="00B40E55">
      <w:pPr>
        <w:pStyle w:val="aa"/>
        <w:widowControl/>
        <w:numPr>
          <w:ilvl w:val="0"/>
          <w:numId w:val="3"/>
        </w:numPr>
        <w:shd w:val="clear" w:color="auto" w:fill="FFFFFF"/>
        <w:tabs>
          <w:tab w:val="left" w:pos="1134"/>
        </w:tabs>
        <w:ind w:left="0" w:firstLine="709"/>
        <w:jc w:val="both"/>
        <w:rPr>
          <w:sz w:val="28"/>
          <w:szCs w:val="28"/>
        </w:rPr>
      </w:pPr>
      <w:r w:rsidRPr="00D5760F">
        <w:rPr>
          <w:sz w:val="28"/>
          <w:szCs w:val="28"/>
        </w:rPr>
        <w:t xml:space="preserve">Главному специалисту по гражданской обороне администрации </w:t>
      </w:r>
      <w:r w:rsidR="00607CC2">
        <w:rPr>
          <w:sz w:val="28"/>
          <w:szCs w:val="28"/>
          <w:lang w:bidi="ru-RU"/>
        </w:rPr>
        <w:t>Петровск- Забайкальского муниципального округа</w:t>
      </w:r>
      <w:r w:rsidR="00607CC2" w:rsidRPr="00D5760F">
        <w:rPr>
          <w:sz w:val="28"/>
          <w:szCs w:val="28"/>
        </w:rPr>
        <w:t xml:space="preserve"> </w:t>
      </w:r>
      <w:r w:rsidR="00607CC2">
        <w:rPr>
          <w:sz w:val="28"/>
          <w:szCs w:val="28"/>
        </w:rPr>
        <w:t>(Логинов Е.А.</w:t>
      </w:r>
      <w:r w:rsidRPr="00D5760F">
        <w:rPr>
          <w:sz w:val="28"/>
          <w:szCs w:val="28"/>
        </w:rPr>
        <w:t>):</w:t>
      </w:r>
    </w:p>
    <w:p w:rsidR="00D5760F" w:rsidRPr="00D5760F" w:rsidRDefault="00D5760F" w:rsidP="00B40E55">
      <w:pPr>
        <w:pStyle w:val="aa"/>
        <w:widowControl/>
        <w:numPr>
          <w:ilvl w:val="1"/>
          <w:numId w:val="3"/>
        </w:numPr>
        <w:shd w:val="clear" w:color="auto" w:fill="FFFFFF"/>
        <w:tabs>
          <w:tab w:val="left" w:pos="1134"/>
        </w:tabs>
        <w:ind w:left="0" w:firstLine="709"/>
        <w:jc w:val="both"/>
        <w:rPr>
          <w:sz w:val="28"/>
          <w:szCs w:val="28"/>
        </w:rPr>
      </w:pPr>
      <w:r w:rsidRPr="00D5760F">
        <w:rPr>
          <w:sz w:val="28"/>
          <w:szCs w:val="28"/>
        </w:rPr>
        <w:t xml:space="preserve">Оказать методическую помощь руководителям учреждений, предприятий и организаций по созданию и функционированию </w:t>
      </w:r>
      <w:r w:rsidR="002B397E">
        <w:rPr>
          <w:sz w:val="28"/>
          <w:szCs w:val="28"/>
        </w:rPr>
        <w:t>учебно-консультационных пунктов</w:t>
      </w:r>
      <w:r w:rsidR="002B397E" w:rsidRPr="00D5760F">
        <w:rPr>
          <w:sz w:val="28"/>
          <w:szCs w:val="28"/>
        </w:rPr>
        <w:t xml:space="preserve"> </w:t>
      </w:r>
      <w:r w:rsidR="002B397E">
        <w:rPr>
          <w:sz w:val="28"/>
          <w:szCs w:val="28"/>
        </w:rPr>
        <w:t xml:space="preserve">по обучению неработающего населения </w:t>
      </w:r>
      <w:r w:rsidR="002B397E">
        <w:rPr>
          <w:sz w:val="28"/>
          <w:szCs w:val="28"/>
          <w:lang w:bidi="ru-RU"/>
        </w:rPr>
        <w:t>Петровск-Забайкальского муниципального округа</w:t>
      </w:r>
      <w:r w:rsidR="002B397E" w:rsidRPr="008D0308">
        <w:rPr>
          <w:sz w:val="28"/>
          <w:szCs w:val="28"/>
        </w:rPr>
        <w:t xml:space="preserve"> </w:t>
      </w:r>
      <w:r w:rsidR="002B397E" w:rsidRPr="00D5760F">
        <w:rPr>
          <w:sz w:val="28"/>
          <w:szCs w:val="28"/>
        </w:rPr>
        <w:t xml:space="preserve">по гражданской обороне и чрезвычайным ситуациям </w:t>
      </w:r>
      <w:r w:rsidR="002B397E">
        <w:rPr>
          <w:sz w:val="28"/>
          <w:szCs w:val="28"/>
        </w:rPr>
        <w:t xml:space="preserve">природного и техногенного характера </w:t>
      </w:r>
      <w:r w:rsidRPr="00D5760F">
        <w:rPr>
          <w:sz w:val="28"/>
          <w:szCs w:val="28"/>
        </w:rPr>
        <w:t xml:space="preserve">на территории </w:t>
      </w:r>
      <w:r w:rsidR="00607CC2">
        <w:rPr>
          <w:sz w:val="28"/>
          <w:szCs w:val="28"/>
          <w:lang w:bidi="ru-RU"/>
        </w:rPr>
        <w:t>Петровск- Забайкальского муниципального округа</w:t>
      </w:r>
      <w:r w:rsidRPr="00D5760F">
        <w:rPr>
          <w:sz w:val="28"/>
          <w:szCs w:val="28"/>
        </w:rPr>
        <w:t>;</w:t>
      </w:r>
    </w:p>
    <w:p w:rsidR="00D5760F" w:rsidRPr="00D5760F" w:rsidRDefault="00D5760F" w:rsidP="00B40E55">
      <w:pPr>
        <w:pStyle w:val="aa"/>
        <w:widowControl/>
        <w:numPr>
          <w:ilvl w:val="1"/>
          <w:numId w:val="3"/>
        </w:numPr>
        <w:shd w:val="clear" w:color="auto" w:fill="FFFFFF"/>
        <w:tabs>
          <w:tab w:val="left" w:pos="1134"/>
        </w:tabs>
        <w:ind w:left="0" w:firstLine="709"/>
        <w:jc w:val="both"/>
        <w:rPr>
          <w:sz w:val="28"/>
          <w:szCs w:val="28"/>
        </w:rPr>
      </w:pPr>
      <w:r w:rsidRPr="00D5760F">
        <w:rPr>
          <w:sz w:val="28"/>
          <w:szCs w:val="28"/>
        </w:rPr>
        <w:lastRenderedPageBreak/>
        <w:t xml:space="preserve">Осуществлять методическое руководство и координацию деятельности </w:t>
      </w:r>
      <w:r w:rsidR="002B397E">
        <w:rPr>
          <w:sz w:val="28"/>
          <w:szCs w:val="28"/>
        </w:rPr>
        <w:t>учебно-консультационных пунктов</w:t>
      </w:r>
      <w:r w:rsidR="002B397E" w:rsidRPr="00D5760F">
        <w:rPr>
          <w:sz w:val="28"/>
          <w:szCs w:val="28"/>
        </w:rPr>
        <w:t xml:space="preserve"> </w:t>
      </w:r>
      <w:r w:rsidR="002B397E">
        <w:rPr>
          <w:sz w:val="28"/>
          <w:szCs w:val="28"/>
        </w:rPr>
        <w:t xml:space="preserve">по обучению неработающего населения </w:t>
      </w:r>
      <w:r w:rsidR="002B397E">
        <w:rPr>
          <w:sz w:val="28"/>
          <w:szCs w:val="28"/>
          <w:lang w:bidi="ru-RU"/>
        </w:rPr>
        <w:t>Петровск-Забайкальского муниципального округа</w:t>
      </w:r>
      <w:r w:rsidR="002B397E" w:rsidRPr="008D0308">
        <w:rPr>
          <w:sz w:val="28"/>
          <w:szCs w:val="28"/>
        </w:rPr>
        <w:t xml:space="preserve"> </w:t>
      </w:r>
      <w:r w:rsidR="002B397E" w:rsidRPr="00D5760F">
        <w:rPr>
          <w:sz w:val="28"/>
          <w:szCs w:val="28"/>
        </w:rPr>
        <w:t xml:space="preserve">по гражданской обороне и чрезвычайным ситуациям </w:t>
      </w:r>
      <w:r w:rsidR="002B397E">
        <w:rPr>
          <w:sz w:val="28"/>
          <w:szCs w:val="28"/>
        </w:rPr>
        <w:t xml:space="preserve">природного и техногенного характера </w:t>
      </w:r>
      <w:r w:rsidRPr="00D5760F">
        <w:rPr>
          <w:sz w:val="28"/>
          <w:szCs w:val="28"/>
        </w:rPr>
        <w:t xml:space="preserve">на территории </w:t>
      </w:r>
      <w:r w:rsidR="00607CC2">
        <w:rPr>
          <w:sz w:val="28"/>
          <w:szCs w:val="28"/>
          <w:lang w:bidi="ru-RU"/>
        </w:rPr>
        <w:t>Петровск-Забайкальского муниципального округа</w:t>
      </w:r>
      <w:r w:rsidRPr="00D5760F">
        <w:rPr>
          <w:sz w:val="28"/>
          <w:szCs w:val="28"/>
        </w:rPr>
        <w:t>;</w:t>
      </w:r>
    </w:p>
    <w:p w:rsidR="00027C12" w:rsidRDefault="00D5760F" w:rsidP="00B40E55">
      <w:pPr>
        <w:pStyle w:val="aa"/>
        <w:widowControl/>
        <w:numPr>
          <w:ilvl w:val="1"/>
          <w:numId w:val="3"/>
        </w:numPr>
        <w:shd w:val="clear" w:color="auto" w:fill="FFFFFF"/>
        <w:tabs>
          <w:tab w:val="left" w:pos="1134"/>
        </w:tabs>
        <w:ind w:left="0" w:firstLine="709"/>
        <w:jc w:val="both"/>
        <w:rPr>
          <w:sz w:val="28"/>
          <w:szCs w:val="28"/>
        </w:rPr>
      </w:pPr>
      <w:r w:rsidRPr="00D5760F">
        <w:rPr>
          <w:sz w:val="28"/>
          <w:szCs w:val="28"/>
        </w:rPr>
        <w:t xml:space="preserve">Обеспечить всесторонний контроль за проведением подготовки населения </w:t>
      </w:r>
      <w:r w:rsidR="00607CC2">
        <w:rPr>
          <w:sz w:val="28"/>
          <w:szCs w:val="28"/>
          <w:lang w:bidi="ru-RU"/>
        </w:rPr>
        <w:t>Петровск-Забайкальского муниципального округа</w:t>
      </w:r>
      <w:r w:rsidRPr="00D5760F">
        <w:rPr>
          <w:sz w:val="28"/>
          <w:szCs w:val="28"/>
        </w:rPr>
        <w:t xml:space="preserve">, не занятого в производстве и сфере обслуживания, в области </w:t>
      </w:r>
      <w:r w:rsidR="002B397E">
        <w:rPr>
          <w:sz w:val="28"/>
          <w:szCs w:val="28"/>
        </w:rPr>
        <w:t>гражданской обороны и чрезвычайных ситуаций</w:t>
      </w:r>
      <w:r w:rsidRPr="00D5760F">
        <w:rPr>
          <w:sz w:val="28"/>
          <w:szCs w:val="28"/>
        </w:rPr>
        <w:t>.</w:t>
      </w:r>
    </w:p>
    <w:p w:rsidR="002B397E" w:rsidRDefault="00027C12" w:rsidP="00B40E55">
      <w:pPr>
        <w:pStyle w:val="af3"/>
        <w:ind w:firstLine="709"/>
        <w:jc w:val="both"/>
        <w:rPr>
          <w:rFonts w:ascii="Times New Roman" w:hAnsi="Times New Roman"/>
          <w:sz w:val="28"/>
          <w:szCs w:val="28"/>
        </w:rPr>
      </w:pPr>
      <w:r w:rsidRPr="005B0948">
        <w:rPr>
          <w:rFonts w:ascii="Times New Roman" w:hAnsi="Times New Roman"/>
          <w:sz w:val="28"/>
          <w:szCs w:val="28"/>
        </w:rPr>
        <w:t>4. Признать утратившим силу постановления</w:t>
      </w:r>
      <w:r w:rsidR="002B397E">
        <w:rPr>
          <w:rFonts w:ascii="Times New Roman" w:hAnsi="Times New Roman"/>
          <w:sz w:val="28"/>
          <w:szCs w:val="28"/>
        </w:rPr>
        <w:t>:</w:t>
      </w:r>
      <w:r w:rsidRPr="005B0948">
        <w:rPr>
          <w:rFonts w:ascii="Times New Roman" w:hAnsi="Times New Roman"/>
          <w:sz w:val="28"/>
          <w:szCs w:val="28"/>
        </w:rPr>
        <w:t xml:space="preserve"> </w:t>
      </w:r>
    </w:p>
    <w:p w:rsidR="002B397E" w:rsidRDefault="002B397E" w:rsidP="00B40E55">
      <w:pPr>
        <w:pStyle w:val="af3"/>
        <w:ind w:firstLine="709"/>
        <w:jc w:val="both"/>
        <w:rPr>
          <w:rFonts w:ascii="Times New Roman" w:hAnsi="Times New Roman"/>
          <w:sz w:val="28"/>
          <w:szCs w:val="28"/>
        </w:rPr>
      </w:pPr>
      <w:r>
        <w:rPr>
          <w:rFonts w:ascii="Times New Roman" w:hAnsi="Times New Roman"/>
          <w:sz w:val="28"/>
          <w:szCs w:val="28"/>
        </w:rPr>
        <w:t>-</w:t>
      </w:r>
      <w:r w:rsidR="00027C12" w:rsidRPr="005B0948">
        <w:rPr>
          <w:rFonts w:ascii="Times New Roman" w:hAnsi="Times New Roman"/>
          <w:sz w:val="28"/>
          <w:szCs w:val="28"/>
        </w:rPr>
        <w:t>администрации городского округа «Город Петровск</w:t>
      </w:r>
      <w:r w:rsidR="00FF5791" w:rsidRPr="005B0948">
        <w:rPr>
          <w:rFonts w:ascii="Times New Roman" w:hAnsi="Times New Roman"/>
          <w:sz w:val="28"/>
          <w:szCs w:val="28"/>
        </w:rPr>
        <w:t xml:space="preserve">- Забайкальский» от 23 октября </w:t>
      </w:r>
      <w:r w:rsidR="00027C12" w:rsidRPr="005B0948">
        <w:rPr>
          <w:rFonts w:ascii="Times New Roman" w:hAnsi="Times New Roman"/>
          <w:sz w:val="28"/>
          <w:szCs w:val="28"/>
        </w:rPr>
        <w:t>2013г №519</w:t>
      </w:r>
      <w:r w:rsidR="005B0948" w:rsidRPr="005B0948">
        <w:rPr>
          <w:rFonts w:ascii="Times New Roman" w:hAnsi="Times New Roman"/>
          <w:sz w:val="28"/>
          <w:szCs w:val="28"/>
        </w:rPr>
        <w:t xml:space="preserve"> </w:t>
      </w:r>
      <w:r w:rsidR="00241BAB">
        <w:rPr>
          <w:rFonts w:ascii="Times New Roman" w:hAnsi="Times New Roman"/>
          <w:sz w:val="28"/>
          <w:szCs w:val="28"/>
        </w:rPr>
        <w:t>«</w:t>
      </w:r>
      <w:r w:rsidR="005B0948" w:rsidRPr="005B0948">
        <w:rPr>
          <w:rFonts w:ascii="Times New Roman" w:hAnsi="Times New Roman"/>
          <w:sz w:val="28"/>
          <w:szCs w:val="28"/>
        </w:rPr>
        <w:t>Об утверждении Положения об учебно-консультационном пункте по обучению неработающего населения городского округа «Город Петровск-Забайкальский» в области гражданской обороны, защиты от чрезвычайных ситуаций природного и техногенного характера</w:t>
      </w:r>
      <w:r w:rsidR="005B0948">
        <w:rPr>
          <w:rFonts w:ascii="Times New Roman" w:hAnsi="Times New Roman"/>
          <w:sz w:val="28"/>
          <w:szCs w:val="28"/>
        </w:rPr>
        <w:t>»</w:t>
      </w:r>
      <w:r>
        <w:rPr>
          <w:rFonts w:ascii="Times New Roman" w:hAnsi="Times New Roman"/>
          <w:sz w:val="28"/>
          <w:szCs w:val="28"/>
        </w:rPr>
        <w:t>;</w:t>
      </w:r>
    </w:p>
    <w:p w:rsidR="00241BAB" w:rsidRDefault="002B397E" w:rsidP="00B40E55">
      <w:pPr>
        <w:pStyle w:val="af3"/>
        <w:ind w:firstLine="709"/>
        <w:jc w:val="both"/>
        <w:rPr>
          <w:rFonts w:ascii="Times New Roman" w:hAnsi="Times New Roman"/>
          <w:sz w:val="28"/>
          <w:szCs w:val="28"/>
        </w:rPr>
      </w:pPr>
      <w:r>
        <w:rPr>
          <w:rFonts w:ascii="Times New Roman" w:hAnsi="Times New Roman"/>
          <w:sz w:val="28"/>
          <w:szCs w:val="28"/>
        </w:rPr>
        <w:t>-</w:t>
      </w:r>
      <w:r w:rsidR="00027C12" w:rsidRPr="005B0948">
        <w:rPr>
          <w:rFonts w:ascii="Times New Roman" w:hAnsi="Times New Roman"/>
          <w:sz w:val="28"/>
          <w:szCs w:val="28"/>
        </w:rPr>
        <w:t xml:space="preserve"> администрации муниципального района «Петровск</w:t>
      </w:r>
      <w:r w:rsidR="00FF5791" w:rsidRPr="005B0948">
        <w:rPr>
          <w:rFonts w:ascii="Times New Roman" w:hAnsi="Times New Roman"/>
          <w:sz w:val="28"/>
          <w:szCs w:val="28"/>
        </w:rPr>
        <w:t xml:space="preserve">- Забайкальский район» от 28 марта </w:t>
      </w:r>
      <w:r w:rsidR="00027C12" w:rsidRPr="005B0948">
        <w:rPr>
          <w:rFonts w:ascii="Times New Roman" w:hAnsi="Times New Roman"/>
          <w:sz w:val="28"/>
          <w:szCs w:val="28"/>
        </w:rPr>
        <w:t>2019г №206</w:t>
      </w:r>
      <w:r w:rsidR="00241BAB">
        <w:rPr>
          <w:rFonts w:ascii="Times New Roman" w:hAnsi="Times New Roman"/>
          <w:sz w:val="28"/>
          <w:szCs w:val="28"/>
        </w:rPr>
        <w:t xml:space="preserve"> «</w:t>
      </w:r>
      <w:r w:rsidR="00241BAB" w:rsidRPr="005B0948">
        <w:rPr>
          <w:rFonts w:ascii="Times New Roman" w:hAnsi="Times New Roman"/>
          <w:sz w:val="28"/>
          <w:szCs w:val="28"/>
        </w:rPr>
        <w:t xml:space="preserve">Об утверждении Положения об </w:t>
      </w:r>
      <w:r w:rsidR="00241BAB">
        <w:rPr>
          <w:rFonts w:ascii="Times New Roman" w:hAnsi="Times New Roman"/>
          <w:sz w:val="28"/>
          <w:szCs w:val="28"/>
        </w:rPr>
        <w:t>учебно-консультационных  пунктах</w:t>
      </w:r>
      <w:r w:rsidR="00241BAB" w:rsidRPr="005B0948">
        <w:rPr>
          <w:rFonts w:ascii="Times New Roman" w:hAnsi="Times New Roman"/>
          <w:sz w:val="28"/>
          <w:szCs w:val="28"/>
        </w:rPr>
        <w:t xml:space="preserve"> по обучению  неработающего населения </w:t>
      </w:r>
      <w:r>
        <w:rPr>
          <w:rFonts w:ascii="Times New Roman" w:hAnsi="Times New Roman"/>
          <w:sz w:val="28"/>
          <w:szCs w:val="28"/>
        </w:rPr>
        <w:t>муниципального района</w:t>
      </w:r>
      <w:r w:rsidR="00241BAB" w:rsidRPr="005B0948">
        <w:rPr>
          <w:rFonts w:ascii="Times New Roman" w:hAnsi="Times New Roman"/>
          <w:sz w:val="28"/>
          <w:szCs w:val="28"/>
        </w:rPr>
        <w:t xml:space="preserve"> «Петровск-Забайкальский</w:t>
      </w:r>
      <w:r>
        <w:rPr>
          <w:rFonts w:ascii="Times New Roman" w:hAnsi="Times New Roman"/>
          <w:sz w:val="28"/>
          <w:szCs w:val="28"/>
        </w:rPr>
        <w:t xml:space="preserve"> район</w:t>
      </w:r>
      <w:r w:rsidR="00241BAB" w:rsidRPr="005B0948">
        <w:rPr>
          <w:rFonts w:ascii="Times New Roman" w:hAnsi="Times New Roman"/>
          <w:sz w:val="28"/>
          <w:szCs w:val="28"/>
        </w:rPr>
        <w:t>» в области гражданской обороны, защиты от чрезвычайных ситуаций природного и техногенного характера</w:t>
      </w:r>
      <w:r w:rsidR="00241BAB">
        <w:rPr>
          <w:rFonts w:ascii="Times New Roman" w:hAnsi="Times New Roman"/>
          <w:sz w:val="28"/>
          <w:szCs w:val="28"/>
        </w:rPr>
        <w:t>»</w:t>
      </w:r>
      <w:r w:rsidR="00027C12" w:rsidRPr="005B0948">
        <w:rPr>
          <w:rFonts w:ascii="Times New Roman" w:hAnsi="Times New Roman"/>
          <w:sz w:val="28"/>
          <w:szCs w:val="28"/>
        </w:rPr>
        <w:t>.</w:t>
      </w:r>
    </w:p>
    <w:p w:rsidR="00241BAB" w:rsidRPr="00241BAB" w:rsidRDefault="00027C12" w:rsidP="00B40E55">
      <w:pPr>
        <w:pStyle w:val="af3"/>
        <w:ind w:firstLine="709"/>
        <w:jc w:val="both"/>
        <w:rPr>
          <w:rFonts w:ascii="Times New Roman" w:hAnsi="Times New Roman"/>
          <w:sz w:val="28"/>
          <w:szCs w:val="28"/>
        </w:rPr>
      </w:pPr>
      <w:r w:rsidRPr="00241BAB">
        <w:rPr>
          <w:rFonts w:ascii="Times New Roman" w:hAnsi="Times New Roman"/>
          <w:sz w:val="28"/>
          <w:szCs w:val="28"/>
        </w:rPr>
        <w:t>5.</w:t>
      </w:r>
      <w:r w:rsidR="00276BB1">
        <w:rPr>
          <w:rFonts w:ascii="Times New Roman" w:hAnsi="Times New Roman"/>
          <w:sz w:val="28"/>
          <w:szCs w:val="28"/>
        </w:rPr>
        <w:t xml:space="preserve"> </w:t>
      </w:r>
      <w:r w:rsidR="00241BAB" w:rsidRPr="00241BAB">
        <w:rPr>
          <w:rFonts w:ascii="Times New Roman" w:eastAsia="Times New Roman" w:hAnsi="Times New Roman"/>
          <w:spacing w:val="2"/>
          <w:sz w:val="28"/>
          <w:szCs w:val="28"/>
          <w:lang w:eastAsia="ru-RU"/>
        </w:rPr>
        <w:t>Настоящее постановление опубликовать в газете «Петровска Новь».</w:t>
      </w:r>
    </w:p>
    <w:p w:rsidR="00241BAB" w:rsidRDefault="00241BAB" w:rsidP="00B40E55">
      <w:pPr>
        <w:tabs>
          <w:tab w:val="left" w:pos="709"/>
          <w:tab w:val="left" w:pos="993"/>
        </w:tabs>
        <w:ind w:firstLine="709"/>
        <w:jc w:val="both"/>
        <w:rPr>
          <w:rFonts w:eastAsia="Calibri"/>
          <w:bCs/>
          <w:sz w:val="28"/>
          <w:szCs w:val="28"/>
        </w:rPr>
      </w:pPr>
      <w:r>
        <w:rPr>
          <w:rFonts w:eastAsia="Calibri"/>
          <w:sz w:val="28"/>
          <w:szCs w:val="28"/>
        </w:rPr>
        <w:t>6</w:t>
      </w:r>
      <w:r w:rsidRPr="006E1FEC">
        <w:rPr>
          <w:rFonts w:eastAsia="Calibri"/>
          <w:sz w:val="28"/>
          <w:szCs w:val="28"/>
        </w:rPr>
        <w:t>. </w:t>
      </w:r>
      <w:r w:rsidRPr="006E1FEC">
        <w:rPr>
          <w:rFonts w:eastAsia="Calibri"/>
          <w:bCs/>
          <w:sz w:val="28"/>
          <w:szCs w:val="28"/>
        </w:rPr>
        <w:t>Настоящее постановление вступает в силу</w:t>
      </w:r>
      <w:r>
        <w:rPr>
          <w:rFonts w:eastAsia="Calibri"/>
          <w:bCs/>
          <w:sz w:val="28"/>
          <w:szCs w:val="28"/>
        </w:rPr>
        <w:t xml:space="preserve"> на следующий день после дня </w:t>
      </w:r>
      <w:r w:rsidRPr="006E1FEC">
        <w:rPr>
          <w:rFonts w:eastAsia="Calibri"/>
          <w:bCs/>
          <w:sz w:val="28"/>
          <w:szCs w:val="28"/>
        </w:rPr>
        <w:t>его официально</w:t>
      </w:r>
      <w:r w:rsidR="002B397E">
        <w:rPr>
          <w:rFonts w:eastAsia="Calibri"/>
          <w:bCs/>
          <w:sz w:val="28"/>
          <w:szCs w:val="28"/>
        </w:rPr>
        <w:t>го опубликования</w:t>
      </w:r>
      <w:r>
        <w:rPr>
          <w:rFonts w:eastAsia="Calibri"/>
          <w:bCs/>
          <w:sz w:val="28"/>
          <w:szCs w:val="28"/>
        </w:rPr>
        <w:t>.</w:t>
      </w:r>
      <w:r w:rsidRPr="006E1FEC">
        <w:rPr>
          <w:rFonts w:eastAsia="Calibri"/>
          <w:bCs/>
          <w:sz w:val="28"/>
          <w:szCs w:val="28"/>
        </w:rPr>
        <w:t xml:space="preserve"> </w:t>
      </w:r>
    </w:p>
    <w:p w:rsidR="00F64386" w:rsidRDefault="00241BAB" w:rsidP="00B40E55">
      <w:pPr>
        <w:tabs>
          <w:tab w:val="left" w:pos="709"/>
          <w:tab w:val="left" w:pos="993"/>
        </w:tabs>
        <w:ind w:firstLine="709"/>
        <w:jc w:val="both"/>
        <w:rPr>
          <w:sz w:val="28"/>
          <w:szCs w:val="28"/>
        </w:rPr>
      </w:pPr>
      <w:r>
        <w:rPr>
          <w:rFonts w:eastAsia="Calibri"/>
          <w:bCs/>
          <w:sz w:val="28"/>
          <w:szCs w:val="28"/>
        </w:rPr>
        <w:t>7.</w:t>
      </w:r>
      <w:r w:rsidR="00027C12">
        <w:rPr>
          <w:rFonts w:eastAsia="Times New Roman"/>
          <w:spacing w:val="2"/>
          <w:sz w:val="28"/>
          <w:szCs w:val="28"/>
          <w:lang w:eastAsia="ru-RU"/>
        </w:rPr>
        <w:t xml:space="preserve"> </w:t>
      </w:r>
      <w:r w:rsidR="00D5760F" w:rsidRPr="00D5760F">
        <w:rPr>
          <w:sz w:val="28"/>
          <w:szCs w:val="28"/>
          <w:lang w:bidi="ru-RU"/>
        </w:rPr>
        <w:t xml:space="preserve">Контроль за исполнением настоящего постановления </w:t>
      </w:r>
      <w:r w:rsidR="000270F3">
        <w:rPr>
          <w:sz w:val="28"/>
          <w:szCs w:val="28"/>
          <w:lang w:bidi="ru-RU"/>
        </w:rPr>
        <w:t>оставляю за собой.</w:t>
      </w:r>
    </w:p>
    <w:p w:rsidR="000365F7" w:rsidRDefault="000365F7" w:rsidP="00B40E55">
      <w:pPr>
        <w:pStyle w:val="a3"/>
        <w:tabs>
          <w:tab w:val="left" w:pos="6096"/>
        </w:tabs>
        <w:suppressAutoHyphens/>
        <w:spacing w:after="0"/>
        <w:ind w:firstLine="709"/>
        <w:rPr>
          <w:rFonts w:ascii="Times New Roman" w:hAnsi="Times New Roman"/>
          <w:sz w:val="28"/>
          <w:szCs w:val="28"/>
        </w:rPr>
      </w:pPr>
    </w:p>
    <w:p w:rsidR="002B397E" w:rsidRDefault="002B397E" w:rsidP="00FD72DB">
      <w:pPr>
        <w:pStyle w:val="a3"/>
        <w:tabs>
          <w:tab w:val="left" w:pos="6096"/>
        </w:tabs>
        <w:suppressAutoHyphens/>
        <w:spacing w:after="0"/>
        <w:ind w:firstLine="709"/>
        <w:rPr>
          <w:rFonts w:ascii="Times New Roman" w:hAnsi="Times New Roman"/>
          <w:sz w:val="28"/>
          <w:szCs w:val="28"/>
        </w:rPr>
      </w:pPr>
    </w:p>
    <w:p w:rsidR="00F5764D" w:rsidRPr="006E1FEC" w:rsidRDefault="00F5764D" w:rsidP="00FD72DB">
      <w:pPr>
        <w:pStyle w:val="a3"/>
        <w:tabs>
          <w:tab w:val="left" w:pos="6096"/>
        </w:tabs>
        <w:suppressAutoHyphens/>
        <w:spacing w:after="0"/>
        <w:ind w:firstLine="709"/>
        <w:rPr>
          <w:rFonts w:ascii="Times New Roman" w:hAnsi="Times New Roman"/>
          <w:sz w:val="28"/>
          <w:szCs w:val="28"/>
        </w:rPr>
      </w:pPr>
    </w:p>
    <w:p w:rsidR="00607CC2" w:rsidRDefault="000365F7" w:rsidP="00607CC2">
      <w:pPr>
        <w:pStyle w:val="a3"/>
        <w:tabs>
          <w:tab w:val="left" w:pos="6096"/>
        </w:tabs>
        <w:suppressAutoHyphens/>
        <w:spacing w:after="0"/>
        <w:ind w:firstLine="0"/>
        <w:rPr>
          <w:rFonts w:ascii="Times New Roman" w:hAnsi="Times New Roman"/>
          <w:sz w:val="28"/>
          <w:szCs w:val="28"/>
        </w:rPr>
      </w:pPr>
      <w:r>
        <w:rPr>
          <w:rFonts w:ascii="Times New Roman" w:hAnsi="Times New Roman"/>
          <w:sz w:val="28"/>
          <w:szCs w:val="28"/>
        </w:rPr>
        <w:t>Глава</w:t>
      </w:r>
      <w:r w:rsidR="004A63D0" w:rsidRPr="004C67CE">
        <w:rPr>
          <w:rFonts w:ascii="Times New Roman" w:hAnsi="Times New Roman"/>
          <w:sz w:val="28"/>
          <w:szCs w:val="28"/>
        </w:rPr>
        <w:t xml:space="preserve"> </w:t>
      </w:r>
      <w:r w:rsidR="00607CC2" w:rsidRPr="00607CC2">
        <w:rPr>
          <w:rFonts w:ascii="Times New Roman" w:hAnsi="Times New Roman"/>
          <w:sz w:val="28"/>
          <w:szCs w:val="28"/>
          <w:lang w:bidi="ru-RU"/>
        </w:rPr>
        <w:t>Петровск-Забайкальского</w:t>
      </w:r>
    </w:p>
    <w:p w:rsidR="004C67CE" w:rsidRPr="004C67CE" w:rsidRDefault="00607CC2" w:rsidP="00607CC2">
      <w:pPr>
        <w:pStyle w:val="a3"/>
        <w:tabs>
          <w:tab w:val="left" w:pos="6096"/>
        </w:tabs>
        <w:suppressAutoHyphens/>
        <w:spacing w:after="0"/>
        <w:ind w:firstLine="0"/>
        <w:rPr>
          <w:rFonts w:ascii="Times New Roman" w:hAnsi="Times New Roman"/>
          <w:sz w:val="28"/>
          <w:szCs w:val="28"/>
        </w:rPr>
      </w:pPr>
      <w:r w:rsidRPr="00607CC2">
        <w:rPr>
          <w:rFonts w:ascii="Times New Roman" w:hAnsi="Times New Roman"/>
          <w:sz w:val="28"/>
          <w:szCs w:val="28"/>
          <w:lang w:bidi="ru-RU"/>
        </w:rPr>
        <w:t>муниципального округа</w:t>
      </w:r>
      <w:r w:rsidR="008034F0" w:rsidRPr="004C67CE">
        <w:rPr>
          <w:rFonts w:ascii="Times New Roman" w:hAnsi="Times New Roman"/>
          <w:sz w:val="28"/>
          <w:szCs w:val="28"/>
        </w:rPr>
        <w:t xml:space="preserve">                           </w:t>
      </w:r>
      <w:r w:rsidR="00352AA7">
        <w:rPr>
          <w:rFonts w:ascii="Times New Roman" w:hAnsi="Times New Roman"/>
          <w:sz w:val="28"/>
          <w:szCs w:val="28"/>
        </w:rPr>
        <w:t xml:space="preserve">           </w:t>
      </w:r>
      <w:r w:rsidR="000365F7">
        <w:rPr>
          <w:rFonts w:ascii="Times New Roman" w:hAnsi="Times New Roman"/>
          <w:sz w:val="28"/>
          <w:szCs w:val="28"/>
        </w:rPr>
        <w:t xml:space="preserve">      </w:t>
      </w:r>
      <w:r>
        <w:rPr>
          <w:rFonts w:ascii="Times New Roman" w:hAnsi="Times New Roman"/>
          <w:sz w:val="28"/>
          <w:szCs w:val="28"/>
        </w:rPr>
        <w:t xml:space="preserve">                    </w:t>
      </w:r>
      <w:r w:rsidR="00352AA7">
        <w:rPr>
          <w:rFonts w:ascii="Times New Roman" w:hAnsi="Times New Roman"/>
          <w:sz w:val="28"/>
          <w:szCs w:val="28"/>
        </w:rPr>
        <w:t xml:space="preserve"> </w:t>
      </w:r>
      <w:r w:rsidR="000365F7">
        <w:rPr>
          <w:rFonts w:ascii="Times New Roman" w:hAnsi="Times New Roman"/>
          <w:sz w:val="28"/>
          <w:szCs w:val="28"/>
        </w:rPr>
        <w:t>Н.В. Горюнов</w:t>
      </w:r>
    </w:p>
    <w:p w:rsidR="00E676AC" w:rsidRPr="006E02DF" w:rsidRDefault="00B40E55" w:rsidP="00B40E55">
      <w:pPr>
        <w:keepNext/>
        <w:ind w:left="5670"/>
        <w:jc w:val="right"/>
      </w:pPr>
      <w:r>
        <w:rPr>
          <w:rFonts w:eastAsia="Times New Roman"/>
          <w:color w:val="auto"/>
          <w:kern w:val="0"/>
          <w:lang w:eastAsia="ru-RU"/>
        </w:rPr>
        <w:br w:type="page"/>
      </w:r>
      <w:r w:rsidR="00E676AC">
        <w:lastRenderedPageBreak/>
        <w:t xml:space="preserve"> </w:t>
      </w:r>
      <w:r w:rsidR="00BC09A7">
        <w:t>Приложение №1</w:t>
      </w:r>
    </w:p>
    <w:p w:rsidR="00E676AC" w:rsidRPr="00B10540" w:rsidRDefault="00BC09A7" w:rsidP="00B40E55">
      <w:pPr>
        <w:ind w:left="5670" w:right="-1"/>
        <w:jc w:val="right"/>
      </w:pPr>
      <w:r>
        <w:t>к постановлению</w:t>
      </w:r>
      <w:r w:rsidR="00E676AC" w:rsidRPr="00B10540">
        <w:t xml:space="preserve"> администрации </w:t>
      </w:r>
    </w:p>
    <w:p w:rsidR="002B607B" w:rsidRPr="000365F7" w:rsidRDefault="000365F7" w:rsidP="00B40E55">
      <w:pPr>
        <w:keepNext/>
        <w:tabs>
          <w:tab w:val="left" w:pos="5954"/>
        </w:tabs>
        <w:ind w:left="5670"/>
        <w:jc w:val="right"/>
        <w:rPr>
          <w:i/>
        </w:rPr>
      </w:pPr>
      <w:r w:rsidRPr="000365F7">
        <w:t xml:space="preserve">Петровск-Забайкальского муниципального округа </w:t>
      </w:r>
    </w:p>
    <w:p w:rsidR="00E676AC" w:rsidRPr="00B40E55" w:rsidRDefault="00B40E55" w:rsidP="00B40E55">
      <w:pPr>
        <w:keepNext/>
        <w:tabs>
          <w:tab w:val="left" w:pos="5954"/>
        </w:tabs>
        <w:ind w:left="5670"/>
        <w:jc w:val="right"/>
      </w:pPr>
      <w:r w:rsidRPr="00B40E55">
        <w:rPr>
          <w:rStyle w:val="af0"/>
          <w:b w:val="0"/>
        </w:rPr>
        <w:t>25.03.</w:t>
      </w:r>
      <w:r w:rsidR="00E676AC" w:rsidRPr="00B40E55">
        <w:rPr>
          <w:rStyle w:val="af0"/>
          <w:b w:val="0"/>
        </w:rPr>
        <w:t>20</w:t>
      </w:r>
      <w:r>
        <w:rPr>
          <w:rStyle w:val="af0"/>
          <w:b w:val="0"/>
        </w:rPr>
        <w:t>25</w:t>
      </w:r>
      <w:r w:rsidR="00E676AC" w:rsidRPr="00B40E55">
        <w:rPr>
          <w:rStyle w:val="af0"/>
          <w:b w:val="0"/>
        </w:rPr>
        <w:t xml:space="preserve">г. № </w:t>
      </w:r>
      <w:r>
        <w:rPr>
          <w:rStyle w:val="af0"/>
          <w:b w:val="0"/>
        </w:rPr>
        <w:t>386</w:t>
      </w:r>
    </w:p>
    <w:p w:rsidR="00972C2D" w:rsidRPr="006E1FEC" w:rsidRDefault="00972C2D" w:rsidP="00972C2D">
      <w:pPr>
        <w:ind w:firstLine="709"/>
        <w:rPr>
          <w:sz w:val="28"/>
          <w:szCs w:val="28"/>
        </w:rPr>
      </w:pPr>
    </w:p>
    <w:p w:rsidR="00E84015" w:rsidRPr="00347FDA" w:rsidRDefault="00972C2D" w:rsidP="00B40E55">
      <w:pPr>
        <w:pStyle w:val="2"/>
        <w:ind w:firstLine="0"/>
        <w:rPr>
          <w:rFonts w:ascii="Times New Roman" w:hAnsi="Times New Roman" w:cs="Times New Roman"/>
          <w:sz w:val="28"/>
        </w:rPr>
      </w:pPr>
      <w:r w:rsidRPr="00347FDA">
        <w:rPr>
          <w:rFonts w:ascii="Times New Roman" w:hAnsi="Times New Roman" w:cs="Times New Roman"/>
          <w:sz w:val="28"/>
        </w:rPr>
        <w:t xml:space="preserve">Положение </w:t>
      </w:r>
    </w:p>
    <w:p w:rsidR="00607CC2" w:rsidRDefault="00276BB1" w:rsidP="00607CC2">
      <w:pPr>
        <w:jc w:val="center"/>
        <w:rPr>
          <w:b/>
          <w:sz w:val="28"/>
          <w:szCs w:val="28"/>
        </w:rPr>
      </w:pPr>
      <w:r>
        <w:rPr>
          <w:b/>
          <w:sz w:val="28"/>
          <w:szCs w:val="28"/>
        </w:rPr>
        <w:t>о</w:t>
      </w:r>
      <w:r w:rsidR="000270F3">
        <w:rPr>
          <w:b/>
          <w:sz w:val="28"/>
          <w:szCs w:val="28"/>
        </w:rPr>
        <w:t>б</w:t>
      </w:r>
      <w:r w:rsidR="00607CC2" w:rsidRPr="00607CC2">
        <w:rPr>
          <w:b/>
          <w:sz w:val="28"/>
          <w:szCs w:val="28"/>
        </w:rPr>
        <w:t xml:space="preserve"> уче</w:t>
      </w:r>
      <w:r w:rsidR="00607CC2">
        <w:rPr>
          <w:b/>
          <w:sz w:val="28"/>
          <w:szCs w:val="28"/>
        </w:rPr>
        <w:t xml:space="preserve">бно-консультационном пункте по обучению неработающего населения </w:t>
      </w:r>
      <w:r w:rsidR="00607CC2" w:rsidRPr="00607CC2">
        <w:rPr>
          <w:b/>
          <w:sz w:val="28"/>
          <w:szCs w:val="28"/>
          <w:lang w:bidi="ru-RU"/>
        </w:rPr>
        <w:t>Петровск-Забайкальского муниципального округа</w:t>
      </w:r>
      <w:r w:rsidR="00607CC2" w:rsidRPr="00607CC2">
        <w:rPr>
          <w:b/>
          <w:sz w:val="28"/>
          <w:szCs w:val="28"/>
        </w:rPr>
        <w:t xml:space="preserve">   в области</w:t>
      </w:r>
      <w:r w:rsidR="00607CC2">
        <w:rPr>
          <w:b/>
          <w:sz w:val="28"/>
          <w:szCs w:val="28"/>
        </w:rPr>
        <w:t xml:space="preserve"> гражданской  обороны, защиты от чрезвычайных ситуаций </w:t>
      </w:r>
    </w:p>
    <w:p w:rsidR="00607CC2" w:rsidRDefault="00607CC2" w:rsidP="00607CC2">
      <w:pPr>
        <w:jc w:val="center"/>
        <w:rPr>
          <w:b/>
          <w:sz w:val="28"/>
          <w:szCs w:val="28"/>
        </w:rPr>
      </w:pPr>
      <w:r>
        <w:rPr>
          <w:b/>
          <w:sz w:val="28"/>
          <w:szCs w:val="28"/>
        </w:rPr>
        <w:t>природного и техногенного характера</w:t>
      </w:r>
    </w:p>
    <w:p w:rsidR="000365F7" w:rsidRPr="000365F7" w:rsidRDefault="000365F7" w:rsidP="00BC09A7">
      <w:pPr>
        <w:pStyle w:val="aa"/>
        <w:ind w:left="1069"/>
        <w:rPr>
          <w:b/>
          <w:sz w:val="28"/>
          <w:szCs w:val="28"/>
        </w:rPr>
      </w:pPr>
    </w:p>
    <w:p w:rsidR="009C5EA8" w:rsidRPr="006E1FEC" w:rsidRDefault="009C5EA8" w:rsidP="00B40E55">
      <w:pPr>
        <w:pStyle w:val="aa"/>
        <w:ind w:left="0"/>
        <w:jc w:val="center"/>
        <w:rPr>
          <w:b/>
          <w:sz w:val="28"/>
          <w:szCs w:val="28"/>
        </w:rPr>
      </w:pPr>
      <w:r w:rsidRPr="006E1FEC">
        <w:rPr>
          <w:b/>
          <w:sz w:val="28"/>
          <w:szCs w:val="28"/>
        </w:rPr>
        <w:t>1. Общие положения</w:t>
      </w:r>
    </w:p>
    <w:p w:rsidR="00BC09A7" w:rsidRDefault="00BC09A7" w:rsidP="00BC09A7">
      <w:pPr>
        <w:ind w:firstLine="708"/>
        <w:jc w:val="both"/>
        <w:rPr>
          <w:sz w:val="28"/>
          <w:szCs w:val="28"/>
        </w:rPr>
      </w:pPr>
      <w:r>
        <w:rPr>
          <w:sz w:val="28"/>
          <w:szCs w:val="28"/>
          <w:lang w:bidi="ru-RU"/>
        </w:rPr>
        <w:t xml:space="preserve">1.1. </w:t>
      </w:r>
      <w:r w:rsidRPr="00BC09A7">
        <w:rPr>
          <w:sz w:val="28"/>
          <w:szCs w:val="28"/>
          <w:lang w:bidi="ru-RU"/>
        </w:rPr>
        <w:t xml:space="preserve">Учебно-консультационные пункты </w:t>
      </w:r>
      <w:r w:rsidRPr="00BC09A7">
        <w:rPr>
          <w:sz w:val="28"/>
          <w:szCs w:val="28"/>
        </w:rPr>
        <w:t xml:space="preserve">по обучению неработающего населения </w:t>
      </w:r>
      <w:r w:rsidRPr="00BC09A7">
        <w:rPr>
          <w:sz w:val="28"/>
          <w:szCs w:val="28"/>
          <w:lang w:bidi="ru-RU"/>
        </w:rPr>
        <w:t>Петровск-Забайкальского муниципального округа</w:t>
      </w:r>
      <w:r w:rsidRPr="00BC09A7">
        <w:rPr>
          <w:sz w:val="28"/>
          <w:szCs w:val="28"/>
        </w:rPr>
        <w:t xml:space="preserve"> в области гражданской  обороны, защиты от чрезвычайных ситуаций природного и техногенного характера</w:t>
      </w:r>
      <w:r w:rsidRPr="00BC09A7">
        <w:rPr>
          <w:sz w:val="28"/>
          <w:szCs w:val="28"/>
          <w:lang w:bidi="ru-RU"/>
        </w:rPr>
        <w:t xml:space="preserve"> (далее - УКП по ГОЧС) предназначены для подготовки населения Петровск-Забайкальского муниципального округа</w:t>
      </w:r>
      <w:r w:rsidRPr="00BC09A7">
        <w:rPr>
          <w:sz w:val="28"/>
          <w:szCs w:val="28"/>
        </w:rPr>
        <w:t xml:space="preserve"> (далее – население </w:t>
      </w:r>
      <w:r>
        <w:rPr>
          <w:sz w:val="28"/>
          <w:szCs w:val="28"/>
        </w:rPr>
        <w:t>округа</w:t>
      </w:r>
      <w:r w:rsidRPr="00BC09A7">
        <w:rPr>
          <w:sz w:val="28"/>
          <w:szCs w:val="28"/>
        </w:rPr>
        <w:t>)</w:t>
      </w:r>
      <w:r w:rsidRPr="00BC09A7">
        <w:rPr>
          <w:sz w:val="28"/>
          <w:szCs w:val="28"/>
          <w:lang w:bidi="ru-RU"/>
        </w:rPr>
        <w:t>, не занятого в сфере производства и обслуживания,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BC09A7" w:rsidRDefault="00BC09A7" w:rsidP="00BC09A7">
      <w:pPr>
        <w:ind w:firstLine="708"/>
        <w:jc w:val="both"/>
        <w:rPr>
          <w:sz w:val="28"/>
          <w:szCs w:val="28"/>
        </w:rPr>
      </w:pPr>
      <w:r>
        <w:rPr>
          <w:sz w:val="28"/>
          <w:szCs w:val="28"/>
        </w:rPr>
        <w:t xml:space="preserve">1.2. </w:t>
      </w:r>
      <w:r w:rsidRPr="00BC09A7">
        <w:rPr>
          <w:sz w:val="28"/>
          <w:szCs w:val="28"/>
          <w:lang w:bidi="ru-RU"/>
        </w:rPr>
        <w:t xml:space="preserve">Главная цель создания УКП по ГОЧС - организация и обеспечение необходимых условий для подготовки населения </w:t>
      </w:r>
      <w:r>
        <w:rPr>
          <w:sz w:val="28"/>
          <w:szCs w:val="28"/>
          <w:lang w:bidi="ru-RU"/>
        </w:rPr>
        <w:t>округа</w:t>
      </w:r>
      <w:r w:rsidRPr="00BC09A7">
        <w:rPr>
          <w:sz w:val="28"/>
          <w:szCs w:val="28"/>
          <w:lang w:bidi="ru-RU"/>
        </w:rPr>
        <w:t>, не занятого в производстве и сфере обслуживания,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Добиться, чтобы каждый гражданин мог грамотно действовать по сигналам оповещения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C09A7" w:rsidRPr="00BC09A7" w:rsidRDefault="00BC09A7" w:rsidP="00BC09A7">
      <w:pPr>
        <w:ind w:firstLine="708"/>
        <w:jc w:val="both"/>
        <w:rPr>
          <w:sz w:val="28"/>
          <w:szCs w:val="28"/>
        </w:rPr>
      </w:pPr>
      <w:r>
        <w:rPr>
          <w:sz w:val="28"/>
          <w:szCs w:val="28"/>
        </w:rPr>
        <w:t xml:space="preserve">1.3. </w:t>
      </w:r>
      <w:r w:rsidRPr="00BC09A7">
        <w:rPr>
          <w:sz w:val="28"/>
          <w:szCs w:val="28"/>
          <w:lang w:bidi="ru-RU"/>
        </w:rPr>
        <w:t>Основными задачами УКП по ГОЧС являются:</w:t>
      </w:r>
    </w:p>
    <w:p w:rsidR="00BC09A7" w:rsidRPr="00BC09A7" w:rsidRDefault="00BC09A7" w:rsidP="00BC09A7">
      <w:pPr>
        <w:widowControl/>
        <w:numPr>
          <w:ilvl w:val="0"/>
          <w:numId w:val="5"/>
        </w:numPr>
        <w:tabs>
          <w:tab w:val="left" w:pos="1030"/>
        </w:tabs>
        <w:ind w:firstLine="720"/>
        <w:jc w:val="both"/>
        <w:rPr>
          <w:sz w:val="28"/>
          <w:szCs w:val="28"/>
        </w:rPr>
      </w:pPr>
      <w:r w:rsidRPr="00BC09A7">
        <w:rPr>
          <w:sz w:val="28"/>
          <w:szCs w:val="28"/>
          <w:lang w:bidi="ru-RU"/>
        </w:rPr>
        <w:t xml:space="preserve">организация обучения населения </w:t>
      </w:r>
      <w:r>
        <w:rPr>
          <w:sz w:val="28"/>
          <w:szCs w:val="28"/>
          <w:lang w:bidi="ru-RU"/>
        </w:rPr>
        <w:t>округа</w:t>
      </w:r>
      <w:r w:rsidRPr="00BC09A7">
        <w:rPr>
          <w:sz w:val="28"/>
          <w:szCs w:val="28"/>
          <w:lang w:bidi="ru-RU"/>
        </w:rPr>
        <w:t>, не занятого в производстве и сфере обслуживания, способам защиты от современных средств поражения;</w:t>
      </w:r>
    </w:p>
    <w:p w:rsidR="00BC09A7" w:rsidRPr="00BC09A7" w:rsidRDefault="00BC09A7" w:rsidP="00BC09A7">
      <w:pPr>
        <w:widowControl/>
        <w:numPr>
          <w:ilvl w:val="0"/>
          <w:numId w:val="5"/>
        </w:numPr>
        <w:tabs>
          <w:tab w:val="left" w:pos="903"/>
        </w:tabs>
        <w:ind w:firstLine="720"/>
        <w:jc w:val="both"/>
        <w:rPr>
          <w:sz w:val="28"/>
          <w:szCs w:val="28"/>
        </w:rPr>
      </w:pPr>
      <w:r>
        <w:rPr>
          <w:sz w:val="28"/>
          <w:szCs w:val="28"/>
          <w:lang w:bidi="ru-RU"/>
        </w:rPr>
        <w:t>выработка у населения округа</w:t>
      </w:r>
      <w:r w:rsidRPr="00BC09A7">
        <w:rPr>
          <w:sz w:val="28"/>
          <w:szCs w:val="28"/>
          <w:lang w:bidi="ru-RU"/>
        </w:rPr>
        <w:t>, не занятого в производстве и сфере обслуживания, практических навыков действий в условия чрезвычайной ситуации мирного и военного времени;</w:t>
      </w:r>
    </w:p>
    <w:p w:rsidR="00BC09A7" w:rsidRPr="00BC09A7" w:rsidRDefault="00BC09A7" w:rsidP="00BC09A7">
      <w:pPr>
        <w:widowControl/>
        <w:numPr>
          <w:ilvl w:val="0"/>
          <w:numId w:val="5"/>
        </w:numPr>
        <w:tabs>
          <w:tab w:val="left" w:pos="903"/>
        </w:tabs>
        <w:ind w:firstLine="720"/>
        <w:jc w:val="both"/>
        <w:rPr>
          <w:sz w:val="28"/>
          <w:szCs w:val="28"/>
        </w:rPr>
      </w:pPr>
      <w:r w:rsidRPr="00BC09A7">
        <w:rPr>
          <w:sz w:val="28"/>
          <w:szCs w:val="28"/>
          <w:lang w:bidi="ru-RU"/>
        </w:rPr>
        <w:t xml:space="preserve">повышение уровня морально-психологического состояния населения </w:t>
      </w:r>
      <w:r w:rsidR="00D51313">
        <w:rPr>
          <w:sz w:val="28"/>
          <w:szCs w:val="28"/>
          <w:lang w:bidi="ru-RU"/>
        </w:rPr>
        <w:t>округа</w:t>
      </w:r>
      <w:r w:rsidRPr="00BC09A7">
        <w:rPr>
          <w:sz w:val="28"/>
          <w:szCs w:val="28"/>
          <w:lang w:bidi="ru-RU"/>
        </w:rPr>
        <w:t>, не занятого в производстве и сфере обслуживания, в условиях угрозы и возникновения чрезвычайных ситуаций мирного и военного времени, а также при ликвидации их последствий;</w:t>
      </w:r>
    </w:p>
    <w:p w:rsidR="00BC09A7" w:rsidRPr="00BC09A7" w:rsidRDefault="00BC09A7" w:rsidP="00BC09A7">
      <w:pPr>
        <w:widowControl/>
        <w:numPr>
          <w:ilvl w:val="0"/>
          <w:numId w:val="5"/>
        </w:numPr>
        <w:tabs>
          <w:tab w:val="left" w:pos="1047"/>
        </w:tabs>
        <w:spacing w:line="264" w:lineRule="auto"/>
        <w:ind w:firstLine="862"/>
        <w:jc w:val="both"/>
        <w:rPr>
          <w:sz w:val="28"/>
          <w:szCs w:val="28"/>
        </w:rPr>
      </w:pPr>
      <w:r w:rsidRPr="00BC09A7">
        <w:rPr>
          <w:sz w:val="28"/>
          <w:szCs w:val="28"/>
          <w:lang w:bidi="ru-RU"/>
        </w:rPr>
        <w:t>пропаганда роли, значения, важности и необходимости всех мероприятий гражданской обороны и защиты от чрезвычайных ситуаций в современных условиях.</w:t>
      </w:r>
    </w:p>
    <w:p w:rsidR="00BC09A7" w:rsidRPr="00BC09A7" w:rsidRDefault="00BC09A7" w:rsidP="00BC09A7">
      <w:pPr>
        <w:tabs>
          <w:tab w:val="left" w:pos="1047"/>
        </w:tabs>
        <w:spacing w:line="264" w:lineRule="auto"/>
        <w:ind w:left="862"/>
        <w:rPr>
          <w:sz w:val="28"/>
          <w:szCs w:val="28"/>
        </w:rPr>
      </w:pPr>
    </w:p>
    <w:p w:rsidR="00BC09A7" w:rsidRDefault="00BC09A7" w:rsidP="00B40E55">
      <w:pPr>
        <w:pStyle w:val="24"/>
        <w:keepNext/>
        <w:keepLines/>
        <w:shd w:val="clear" w:color="auto" w:fill="auto"/>
        <w:tabs>
          <w:tab w:val="left" w:pos="1163"/>
        </w:tabs>
        <w:ind w:firstLine="0"/>
        <w:jc w:val="center"/>
        <w:rPr>
          <w:color w:val="000000"/>
          <w:sz w:val="28"/>
          <w:szCs w:val="28"/>
          <w:lang w:bidi="ru-RU"/>
        </w:rPr>
      </w:pPr>
      <w:bookmarkStart w:id="0" w:name="bookmark7"/>
      <w:bookmarkStart w:id="1" w:name="bookmark6"/>
      <w:r>
        <w:rPr>
          <w:color w:val="000000"/>
          <w:sz w:val="28"/>
          <w:szCs w:val="28"/>
          <w:lang w:bidi="ru-RU"/>
        </w:rPr>
        <w:lastRenderedPageBreak/>
        <w:t>2.</w:t>
      </w:r>
      <w:r w:rsidRPr="00BC09A7">
        <w:rPr>
          <w:color w:val="000000"/>
          <w:sz w:val="28"/>
          <w:szCs w:val="28"/>
          <w:lang w:bidi="ru-RU"/>
        </w:rPr>
        <w:t>Организация работы УКП по ГОЧС</w:t>
      </w:r>
      <w:bookmarkEnd w:id="0"/>
      <w:bookmarkEnd w:id="1"/>
    </w:p>
    <w:p w:rsidR="00373CB7" w:rsidRDefault="00BC09A7" w:rsidP="00373CB7">
      <w:pPr>
        <w:pStyle w:val="24"/>
        <w:keepNext/>
        <w:keepLines/>
        <w:shd w:val="clear" w:color="auto" w:fill="auto"/>
        <w:tabs>
          <w:tab w:val="left" w:pos="1163"/>
        </w:tabs>
        <w:ind w:firstLine="862"/>
        <w:jc w:val="both"/>
        <w:rPr>
          <w:b w:val="0"/>
          <w:color w:val="000000"/>
          <w:sz w:val="28"/>
          <w:szCs w:val="28"/>
          <w:lang w:bidi="ru-RU"/>
        </w:rPr>
      </w:pPr>
      <w:r w:rsidRPr="00BC09A7">
        <w:rPr>
          <w:b w:val="0"/>
          <w:sz w:val="28"/>
          <w:szCs w:val="28"/>
          <w:lang w:bidi="ru-RU"/>
        </w:rPr>
        <w:t xml:space="preserve">2.1. </w:t>
      </w:r>
      <w:r w:rsidRPr="00BC09A7">
        <w:rPr>
          <w:b w:val="0"/>
          <w:color w:val="000000"/>
          <w:sz w:val="28"/>
          <w:szCs w:val="28"/>
          <w:lang w:bidi="ru-RU"/>
        </w:rPr>
        <w:t xml:space="preserve">Руководство подготовкой УКП по ГОЧС на </w:t>
      </w:r>
      <w:r w:rsidRPr="00373CB7">
        <w:rPr>
          <w:b w:val="0"/>
          <w:color w:val="000000"/>
          <w:sz w:val="28"/>
          <w:szCs w:val="28"/>
          <w:lang w:bidi="ru-RU"/>
        </w:rPr>
        <w:t xml:space="preserve">территории </w:t>
      </w:r>
      <w:r w:rsidR="00373CB7" w:rsidRPr="00373CB7">
        <w:rPr>
          <w:b w:val="0"/>
          <w:sz w:val="28"/>
          <w:szCs w:val="28"/>
          <w:lang w:bidi="ru-RU"/>
        </w:rPr>
        <w:t>Петровск- Забайкальского муниципального округа</w:t>
      </w:r>
      <w:r w:rsidRPr="00BC09A7">
        <w:rPr>
          <w:b w:val="0"/>
          <w:color w:val="000000"/>
          <w:sz w:val="28"/>
          <w:szCs w:val="28"/>
          <w:lang w:bidi="ru-RU"/>
        </w:rPr>
        <w:t xml:space="preserve"> осуществляет Глава </w:t>
      </w:r>
      <w:r w:rsidR="00373CB7" w:rsidRPr="00373CB7">
        <w:rPr>
          <w:b w:val="0"/>
          <w:sz w:val="28"/>
          <w:szCs w:val="28"/>
          <w:lang w:bidi="ru-RU"/>
        </w:rPr>
        <w:t>Петровск- Забайкальского муниципального округа</w:t>
      </w:r>
      <w:r w:rsidRPr="00373CB7">
        <w:rPr>
          <w:b w:val="0"/>
          <w:color w:val="000000"/>
          <w:sz w:val="28"/>
          <w:szCs w:val="28"/>
          <w:lang w:bidi="ru-RU"/>
        </w:rPr>
        <w:t>.</w:t>
      </w:r>
    </w:p>
    <w:p w:rsidR="00BC09A7" w:rsidRPr="00373CB7" w:rsidRDefault="00373CB7" w:rsidP="00373CB7">
      <w:pPr>
        <w:pStyle w:val="24"/>
        <w:keepNext/>
        <w:keepLines/>
        <w:shd w:val="clear" w:color="auto" w:fill="auto"/>
        <w:tabs>
          <w:tab w:val="left" w:pos="1163"/>
        </w:tabs>
        <w:ind w:firstLine="862"/>
        <w:jc w:val="both"/>
        <w:rPr>
          <w:b w:val="0"/>
          <w:sz w:val="28"/>
          <w:szCs w:val="28"/>
        </w:rPr>
      </w:pPr>
      <w:r>
        <w:rPr>
          <w:b w:val="0"/>
          <w:color w:val="000000"/>
          <w:sz w:val="28"/>
          <w:szCs w:val="28"/>
          <w:lang w:bidi="ru-RU"/>
        </w:rPr>
        <w:t xml:space="preserve">2.2. </w:t>
      </w:r>
      <w:r w:rsidR="00BC09A7" w:rsidRPr="00373CB7">
        <w:rPr>
          <w:b w:val="0"/>
          <w:color w:val="000000"/>
          <w:sz w:val="28"/>
          <w:szCs w:val="28"/>
          <w:lang w:bidi="ru-RU"/>
        </w:rPr>
        <w:t xml:space="preserve">Непосредственным организатором подготовки населения </w:t>
      </w:r>
      <w:r>
        <w:rPr>
          <w:b w:val="0"/>
          <w:color w:val="000000"/>
          <w:sz w:val="28"/>
          <w:szCs w:val="28"/>
          <w:lang w:bidi="ru-RU"/>
        </w:rPr>
        <w:t>округа</w:t>
      </w:r>
      <w:r w:rsidR="00BC09A7" w:rsidRPr="00373CB7">
        <w:rPr>
          <w:b w:val="0"/>
          <w:color w:val="000000"/>
          <w:sz w:val="28"/>
          <w:szCs w:val="28"/>
          <w:lang w:bidi="ru-RU"/>
        </w:rPr>
        <w:t xml:space="preserve">, не занятого в производстве и сфере обслуживания, в УКП по ГОЧС является руководитель учреждения, предприятия и организации, независимо от формы собственности, согласно приложению № 2 к </w:t>
      </w:r>
      <w:r w:rsidR="008546B4">
        <w:rPr>
          <w:b w:val="0"/>
          <w:color w:val="000000"/>
          <w:sz w:val="28"/>
          <w:szCs w:val="28"/>
          <w:lang w:bidi="ru-RU"/>
        </w:rPr>
        <w:t xml:space="preserve">настоящему постановлению </w:t>
      </w:r>
      <w:r w:rsidR="00BC09A7" w:rsidRPr="00373CB7">
        <w:rPr>
          <w:b w:val="0"/>
          <w:color w:val="000000"/>
          <w:sz w:val="28"/>
          <w:szCs w:val="28"/>
          <w:lang w:bidi="ru-RU"/>
        </w:rPr>
        <w:t xml:space="preserve">на </w:t>
      </w:r>
      <w:r w:rsidR="00027C12" w:rsidRPr="00373CB7">
        <w:rPr>
          <w:b w:val="0"/>
          <w:color w:val="000000"/>
          <w:sz w:val="28"/>
          <w:szCs w:val="28"/>
          <w:lang w:bidi="ru-RU"/>
        </w:rPr>
        <w:t>базе,</w:t>
      </w:r>
      <w:r w:rsidR="00BC09A7" w:rsidRPr="00373CB7">
        <w:rPr>
          <w:b w:val="0"/>
          <w:color w:val="000000"/>
          <w:sz w:val="28"/>
          <w:szCs w:val="28"/>
          <w:lang w:bidi="ru-RU"/>
        </w:rPr>
        <w:t xml:space="preserve"> кото</w:t>
      </w:r>
      <w:r w:rsidR="008546B4">
        <w:rPr>
          <w:b w:val="0"/>
          <w:color w:val="000000"/>
          <w:sz w:val="28"/>
          <w:szCs w:val="28"/>
          <w:lang w:bidi="ru-RU"/>
        </w:rPr>
        <w:t>рого создан УКП по ГОЧС (далее</w:t>
      </w:r>
      <w:r w:rsidR="00F5764D">
        <w:rPr>
          <w:b w:val="0"/>
          <w:color w:val="000000"/>
          <w:sz w:val="28"/>
          <w:szCs w:val="28"/>
          <w:lang w:bidi="ru-RU"/>
        </w:rPr>
        <w:t xml:space="preserve"> </w:t>
      </w:r>
      <w:r w:rsidR="008546B4">
        <w:rPr>
          <w:b w:val="0"/>
          <w:color w:val="000000"/>
          <w:sz w:val="28"/>
          <w:szCs w:val="28"/>
          <w:lang w:bidi="ru-RU"/>
        </w:rPr>
        <w:t>-</w:t>
      </w:r>
      <w:r w:rsidR="00F5764D">
        <w:rPr>
          <w:b w:val="0"/>
          <w:color w:val="000000"/>
          <w:sz w:val="28"/>
          <w:szCs w:val="28"/>
          <w:lang w:bidi="ru-RU"/>
        </w:rPr>
        <w:t xml:space="preserve"> </w:t>
      </w:r>
      <w:r w:rsidR="00BC09A7" w:rsidRPr="00373CB7">
        <w:rPr>
          <w:b w:val="0"/>
          <w:color w:val="000000"/>
          <w:sz w:val="28"/>
          <w:szCs w:val="28"/>
          <w:lang w:bidi="ru-RU"/>
        </w:rPr>
        <w:t>организации, на базе которых созданы УКП по ГОЧС). Руководитель, указанный в настоящем пункте, издает правовой акт, в котором определяет:</w:t>
      </w:r>
    </w:p>
    <w:p w:rsidR="00BC09A7" w:rsidRPr="00BC09A7" w:rsidRDefault="00BC09A7" w:rsidP="00BC09A7">
      <w:pPr>
        <w:widowControl/>
        <w:numPr>
          <w:ilvl w:val="0"/>
          <w:numId w:val="5"/>
        </w:numPr>
        <w:tabs>
          <w:tab w:val="left" w:pos="1030"/>
        </w:tabs>
        <w:ind w:firstLine="851"/>
        <w:jc w:val="both"/>
        <w:rPr>
          <w:sz w:val="28"/>
          <w:szCs w:val="28"/>
        </w:rPr>
      </w:pPr>
      <w:r w:rsidRPr="00BC09A7">
        <w:rPr>
          <w:sz w:val="28"/>
          <w:szCs w:val="28"/>
          <w:lang w:bidi="ru-RU"/>
        </w:rPr>
        <w:t>место расположения УКП по ГОЧС (с указанием адреса), помещений, используемых для подготовки населения, не занятого в производстве и сфере обслуживания;</w:t>
      </w:r>
    </w:p>
    <w:p w:rsidR="00BC09A7" w:rsidRPr="00BC09A7" w:rsidRDefault="00BC09A7" w:rsidP="00373CB7">
      <w:pPr>
        <w:widowControl/>
        <w:numPr>
          <w:ilvl w:val="0"/>
          <w:numId w:val="5"/>
        </w:numPr>
        <w:tabs>
          <w:tab w:val="left" w:pos="1062"/>
        </w:tabs>
        <w:ind w:firstLine="851"/>
        <w:jc w:val="both"/>
        <w:rPr>
          <w:sz w:val="28"/>
          <w:szCs w:val="28"/>
        </w:rPr>
      </w:pPr>
      <w:r w:rsidRPr="00BC09A7">
        <w:rPr>
          <w:sz w:val="28"/>
          <w:szCs w:val="28"/>
          <w:lang w:bidi="ru-RU"/>
        </w:rPr>
        <w:t>порядок работы УКП по ГОЧС;</w:t>
      </w:r>
    </w:p>
    <w:p w:rsidR="00BC09A7" w:rsidRPr="00BC09A7" w:rsidRDefault="00BC09A7" w:rsidP="00373CB7">
      <w:pPr>
        <w:widowControl/>
        <w:numPr>
          <w:ilvl w:val="0"/>
          <w:numId w:val="5"/>
        </w:numPr>
        <w:tabs>
          <w:tab w:val="left" w:pos="1042"/>
        </w:tabs>
        <w:ind w:firstLine="851"/>
        <w:jc w:val="both"/>
        <w:rPr>
          <w:sz w:val="28"/>
          <w:szCs w:val="28"/>
        </w:rPr>
      </w:pPr>
      <w:r w:rsidRPr="00BC09A7">
        <w:rPr>
          <w:sz w:val="28"/>
          <w:szCs w:val="28"/>
          <w:lang w:bidi="ru-RU"/>
        </w:rPr>
        <w:t>должностных лиц УКП по ГОЧС и консультантов, привлекаемых для проведения лекций, бесед, консультаций, тренировок;</w:t>
      </w:r>
    </w:p>
    <w:p w:rsidR="00BC09A7" w:rsidRPr="00BC09A7" w:rsidRDefault="00BC09A7" w:rsidP="00373CB7">
      <w:pPr>
        <w:widowControl/>
        <w:numPr>
          <w:ilvl w:val="0"/>
          <w:numId w:val="5"/>
        </w:numPr>
        <w:tabs>
          <w:tab w:val="left" w:pos="1062"/>
        </w:tabs>
        <w:ind w:firstLine="851"/>
        <w:jc w:val="both"/>
        <w:rPr>
          <w:sz w:val="28"/>
          <w:szCs w:val="28"/>
        </w:rPr>
      </w:pPr>
      <w:r w:rsidRPr="00BC09A7">
        <w:rPr>
          <w:sz w:val="28"/>
          <w:szCs w:val="28"/>
          <w:lang w:bidi="ru-RU"/>
        </w:rPr>
        <w:t>время проведения лекций, бесед, консультаций, тренировок;</w:t>
      </w:r>
    </w:p>
    <w:p w:rsidR="00373CB7" w:rsidRDefault="00BC09A7" w:rsidP="00373CB7">
      <w:pPr>
        <w:ind w:firstLine="851"/>
        <w:jc w:val="both"/>
        <w:rPr>
          <w:sz w:val="28"/>
          <w:szCs w:val="28"/>
        </w:rPr>
      </w:pPr>
      <w:r w:rsidRPr="00BC09A7">
        <w:rPr>
          <w:sz w:val="28"/>
          <w:szCs w:val="28"/>
          <w:lang w:bidi="ru-RU"/>
        </w:rPr>
        <w:t>- порядок обеспечения ли</w:t>
      </w:r>
      <w:r w:rsidR="00373CB7">
        <w:rPr>
          <w:sz w:val="28"/>
          <w:szCs w:val="28"/>
          <w:lang w:bidi="ru-RU"/>
        </w:rPr>
        <w:t>тературой, учебными пособиями и т</w:t>
      </w:r>
      <w:r w:rsidRPr="00BC09A7">
        <w:rPr>
          <w:sz w:val="28"/>
          <w:szCs w:val="28"/>
          <w:lang w:bidi="ru-RU"/>
        </w:rPr>
        <w:t>ехническими средствами обучения.</w:t>
      </w:r>
    </w:p>
    <w:p w:rsidR="00373CB7" w:rsidRDefault="00373CB7" w:rsidP="00373CB7">
      <w:pPr>
        <w:ind w:firstLine="851"/>
        <w:jc w:val="both"/>
        <w:rPr>
          <w:sz w:val="28"/>
          <w:szCs w:val="28"/>
        </w:rPr>
      </w:pPr>
      <w:r>
        <w:rPr>
          <w:sz w:val="28"/>
          <w:szCs w:val="28"/>
        </w:rPr>
        <w:t xml:space="preserve">2.3. </w:t>
      </w:r>
      <w:r w:rsidR="00BC09A7" w:rsidRPr="00BC09A7">
        <w:rPr>
          <w:sz w:val="28"/>
          <w:szCs w:val="28"/>
          <w:lang w:bidi="ru-RU"/>
        </w:rPr>
        <w:t>УКП по ГОЧС возглавляет работник (специалист или сотрудник), назначаемый правовым актом руководителя учреждения, предприятия или организации, на базе которой создан УКП по ГОЧС.</w:t>
      </w:r>
    </w:p>
    <w:p w:rsidR="00373CB7" w:rsidRDefault="00373CB7" w:rsidP="00373CB7">
      <w:pPr>
        <w:ind w:firstLine="851"/>
        <w:jc w:val="both"/>
        <w:rPr>
          <w:sz w:val="28"/>
          <w:szCs w:val="28"/>
        </w:rPr>
      </w:pPr>
      <w:r>
        <w:rPr>
          <w:sz w:val="28"/>
          <w:szCs w:val="28"/>
        </w:rPr>
        <w:t xml:space="preserve">2.4. </w:t>
      </w:r>
      <w:r w:rsidR="00BC09A7" w:rsidRPr="00BC09A7">
        <w:rPr>
          <w:sz w:val="28"/>
          <w:szCs w:val="28"/>
          <w:lang w:bidi="ru-RU"/>
        </w:rPr>
        <w:t>В качестве преподавателей (инструкторов, консультантов) выступают работники учреждения, предприятия или организации, при которой создан УКП по ГОЧС, назначаемые правовым актом руководителя организации и предварительно прошедшие подготовку на курсах гражданской обороны.</w:t>
      </w:r>
    </w:p>
    <w:p w:rsidR="00373CB7" w:rsidRDefault="00373CB7" w:rsidP="00373CB7">
      <w:pPr>
        <w:ind w:firstLine="851"/>
        <w:jc w:val="both"/>
        <w:rPr>
          <w:sz w:val="28"/>
          <w:szCs w:val="28"/>
        </w:rPr>
      </w:pPr>
      <w:r>
        <w:rPr>
          <w:sz w:val="28"/>
          <w:szCs w:val="28"/>
        </w:rPr>
        <w:t xml:space="preserve">2.5. </w:t>
      </w:r>
      <w:r>
        <w:rPr>
          <w:sz w:val="28"/>
          <w:szCs w:val="28"/>
          <w:lang w:bidi="ru-RU"/>
        </w:rPr>
        <w:t>Подготовка населения округа</w:t>
      </w:r>
      <w:r w:rsidR="00BC09A7" w:rsidRPr="00BC09A7">
        <w:rPr>
          <w:sz w:val="28"/>
          <w:szCs w:val="28"/>
          <w:lang w:bidi="ru-RU"/>
        </w:rPr>
        <w:t xml:space="preserve">, не занятого в производстве и сфере обслуживания, в УКП по ГОЧС осуществляется в соответствии с Программой обучения населения </w:t>
      </w:r>
      <w:r w:rsidRPr="00373CB7">
        <w:rPr>
          <w:sz w:val="28"/>
          <w:szCs w:val="28"/>
          <w:lang w:bidi="ru-RU"/>
        </w:rPr>
        <w:t>Петровск-Забайкальского муниципального округа</w:t>
      </w:r>
      <w:r w:rsidR="00BC09A7" w:rsidRPr="00373CB7">
        <w:rPr>
          <w:sz w:val="28"/>
          <w:szCs w:val="28"/>
          <w:lang w:bidi="ru-RU"/>
        </w:rPr>
        <w:t>,</w:t>
      </w:r>
      <w:r w:rsidR="00BC09A7" w:rsidRPr="00BC09A7">
        <w:rPr>
          <w:sz w:val="28"/>
          <w:szCs w:val="28"/>
          <w:lang w:bidi="ru-RU"/>
        </w:rPr>
        <w:t xml:space="preserve"> не занятого в производстве и сфере обслуживания, в области гражданской обороны и защиты от чрезвычайных ситуаций природного и техногенного характера, утверждаемой постановлением администрации </w:t>
      </w:r>
      <w:r w:rsidRPr="00373CB7">
        <w:rPr>
          <w:sz w:val="28"/>
          <w:szCs w:val="28"/>
          <w:lang w:bidi="ru-RU"/>
        </w:rPr>
        <w:t>Петровск- Забайкальского муниципального округа</w:t>
      </w:r>
      <w:r w:rsidR="00BC09A7" w:rsidRPr="00373CB7">
        <w:rPr>
          <w:sz w:val="28"/>
          <w:szCs w:val="28"/>
          <w:lang w:bidi="ru-RU"/>
        </w:rPr>
        <w:t>.</w:t>
      </w:r>
    </w:p>
    <w:p w:rsidR="00373CB7" w:rsidRDefault="00373CB7" w:rsidP="00373CB7">
      <w:pPr>
        <w:ind w:firstLine="851"/>
        <w:jc w:val="both"/>
        <w:rPr>
          <w:sz w:val="28"/>
          <w:szCs w:val="28"/>
        </w:rPr>
      </w:pPr>
      <w:r>
        <w:rPr>
          <w:sz w:val="28"/>
          <w:szCs w:val="28"/>
        </w:rPr>
        <w:t xml:space="preserve">2.6. </w:t>
      </w:r>
      <w:r>
        <w:rPr>
          <w:sz w:val="28"/>
          <w:szCs w:val="28"/>
          <w:lang w:bidi="ru-RU"/>
        </w:rPr>
        <w:t>Подготовка населения округа</w:t>
      </w:r>
      <w:r w:rsidR="00BC09A7" w:rsidRPr="00BC09A7">
        <w:rPr>
          <w:sz w:val="28"/>
          <w:szCs w:val="28"/>
          <w:lang w:bidi="ru-RU"/>
        </w:rPr>
        <w:t>, не занятого в производстве и сфере обслуживания, осуществляется круглогодично, наиболее целесообразный срок обу</w:t>
      </w:r>
      <w:r w:rsidR="006E2C55">
        <w:rPr>
          <w:sz w:val="28"/>
          <w:szCs w:val="28"/>
          <w:lang w:bidi="ru-RU"/>
        </w:rPr>
        <w:t>чения в группах с 1 ноября по 31 мая</w:t>
      </w:r>
      <w:r w:rsidR="00BC09A7" w:rsidRPr="00BC09A7">
        <w:rPr>
          <w:sz w:val="28"/>
          <w:szCs w:val="28"/>
          <w:lang w:bidi="ru-RU"/>
        </w:rPr>
        <w:t>. В другое время проводятся консультации и прочие мероприятия.</w:t>
      </w:r>
    </w:p>
    <w:p w:rsidR="00373CB7" w:rsidRDefault="00373CB7" w:rsidP="00373CB7">
      <w:pPr>
        <w:ind w:firstLine="851"/>
        <w:jc w:val="both"/>
        <w:rPr>
          <w:sz w:val="28"/>
          <w:szCs w:val="28"/>
        </w:rPr>
      </w:pPr>
      <w:r>
        <w:rPr>
          <w:sz w:val="28"/>
          <w:szCs w:val="28"/>
        </w:rPr>
        <w:t xml:space="preserve">2.7. </w:t>
      </w:r>
      <w:r w:rsidR="00BC09A7" w:rsidRPr="00BC09A7">
        <w:rPr>
          <w:sz w:val="28"/>
          <w:szCs w:val="28"/>
          <w:lang w:bidi="ru-RU"/>
        </w:rPr>
        <w:t>Работа УКП по ГОЧ</w:t>
      </w:r>
      <w:r>
        <w:rPr>
          <w:sz w:val="28"/>
          <w:szCs w:val="28"/>
          <w:lang w:bidi="ru-RU"/>
        </w:rPr>
        <w:t>С по подготовке населения округа</w:t>
      </w:r>
      <w:r w:rsidR="00BC09A7" w:rsidRPr="00BC09A7">
        <w:rPr>
          <w:sz w:val="28"/>
          <w:szCs w:val="28"/>
          <w:lang w:bidi="ru-RU"/>
        </w:rPr>
        <w:t>, не занятого в производстве и сфере обслуживания, исходя из условий и особенностей деятельности учреждения, предприятия или организации, строится по одному из направлений:</w:t>
      </w:r>
    </w:p>
    <w:p w:rsidR="00373CB7" w:rsidRDefault="00373CB7" w:rsidP="00373CB7">
      <w:pPr>
        <w:ind w:firstLine="851"/>
        <w:jc w:val="both"/>
        <w:rPr>
          <w:sz w:val="28"/>
          <w:szCs w:val="28"/>
        </w:rPr>
      </w:pPr>
      <w:r>
        <w:rPr>
          <w:sz w:val="28"/>
          <w:szCs w:val="28"/>
        </w:rPr>
        <w:t xml:space="preserve">2.7.1. </w:t>
      </w:r>
      <w:r w:rsidR="00BC09A7" w:rsidRPr="00BC09A7">
        <w:rPr>
          <w:sz w:val="28"/>
          <w:szCs w:val="28"/>
          <w:lang w:bidi="ru-RU"/>
        </w:rPr>
        <w:t>Проведение занятий посредством комплектования учебных групп;</w:t>
      </w:r>
    </w:p>
    <w:p w:rsidR="00027C12" w:rsidRDefault="00373CB7" w:rsidP="00027C12">
      <w:pPr>
        <w:ind w:firstLine="851"/>
        <w:jc w:val="both"/>
        <w:rPr>
          <w:sz w:val="28"/>
          <w:szCs w:val="28"/>
        </w:rPr>
      </w:pPr>
      <w:r>
        <w:rPr>
          <w:sz w:val="28"/>
          <w:szCs w:val="28"/>
        </w:rPr>
        <w:t xml:space="preserve">2.7.2. </w:t>
      </w:r>
      <w:r w:rsidR="00BC09A7" w:rsidRPr="00BC09A7">
        <w:rPr>
          <w:sz w:val="28"/>
          <w:szCs w:val="28"/>
          <w:lang w:bidi="ru-RU"/>
        </w:rPr>
        <w:t>Консультационная деятельность.</w:t>
      </w:r>
    </w:p>
    <w:p w:rsidR="00DE05AD" w:rsidRDefault="00027C12" w:rsidP="00DE05AD">
      <w:pPr>
        <w:ind w:firstLine="851"/>
        <w:jc w:val="both"/>
        <w:rPr>
          <w:sz w:val="28"/>
          <w:szCs w:val="28"/>
        </w:rPr>
      </w:pPr>
      <w:r>
        <w:rPr>
          <w:sz w:val="28"/>
          <w:szCs w:val="28"/>
        </w:rPr>
        <w:t xml:space="preserve">2.8. </w:t>
      </w:r>
      <w:r w:rsidR="00BC09A7" w:rsidRPr="00BC09A7">
        <w:rPr>
          <w:sz w:val="28"/>
          <w:szCs w:val="28"/>
          <w:lang w:bidi="ru-RU"/>
        </w:rPr>
        <w:t xml:space="preserve">При проведении занятий посредством комплектования учебных </w:t>
      </w:r>
      <w:r w:rsidR="00BC09A7" w:rsidRPr="00BC09A7">
        <w:rPr>
          <w:sz w:val="28"/>
          <w:szCs w:val="28"/>
          <w:lang w:bidi="ru-RU"/>
        </w:rPr>
        <w:lastRenderedPageBreak/>
        <w:t>групп наиболее оптимальным вариантом является группа из 10 - 15 человек. При создании учебных групп необходимо учитывать возраст, состояние здоровья, уровень подготовки обучаемых по вопросам гражданской обороны и защиты от чрезвычайных ситуаций.</w:t>
      </w:r>
    </w:p>
    <w:p w:rsidR="00DE05AD" w:rsidRDefault="00DE05AD" w:rsidP="00DE05AD">
      <w:pPr>
        <w:ind w:firstLine="851"/>
        <w:jc w:val="both"/>
        <w:rPr>
          <w:sz w:val="28"/>
          <w:szCs w:val="28"/>
        </w:rPr>
      </w:pPr>
      <w:r>
        <w:rPr>
          <w:sz w:val="28"/>
          <w:szCs w:val="28"/>
        </w:rPr>
        <w:t xml:space="preserve">2.9. </w:t>
      </w:r>
      <w:r w:rsidR="00BC09A7" w:rsidRPr="00BC09A7">
        <w:rPr>
          <w:sz w:val="28"/>
          <w:szCs w:val="28"/>
          <w:lang w:bidi="ru-RU"/>
        </w:rPr>
        <w:t>Продолжительность одного занятия не должна превышать 45 минут.</w:t>
      </w:r>
    </w:p>
    <w:p w:rsidR="00DE05AD" w:rsidRDefault="00DE05AD" w:rsidP="00DE05AD">
      <w:pPr>
        <w:ind w:firstLine="851"/>
        <w:jc w:val="both"/>
        <w:rPr>
          <w:sz w:val="28"/>
          <w:szCs w:val="28"/>
        </w:rPr>
      </w:pPr>
      <w:r>
        <w:rPr>
          <w:sz w:val="28"/>
          <w:szCs w:val="28"/>
        </w:rPr>
        <w:t xml:space="preserve">2.10. </w:t>
      </w:r>
      <w:r w:rsidR="00BC09A7" w:rsidRPr="00BC09A7">
        <w:rPr>
          <w:sz w:val="28"/>
          <w:szCs w:val="28"/>
          <w:lang w:bidi="ru-RU"/>
        </w:rPr>
        <w:t>Основными фор</w:t>
      </w:r>
      <w:r>
        <w:rPr>
          <w:sz w:val="28"/>
          <w:szCs w:val="28"/>
          <w:lang w:bidi="ru-RU"/>
        </w:rPr>
        <w:t xml:space="preserve">мами занятий с населением </w:t>
      </w:r>
      <w:r>
        <w:rPr>
          <w:sz w:val="28"/>
          <w:szCs w:val="28"/>
          <w:lang w:bidi="ru-RU"/>
        </w:rPr>
        <w:tab/>
        <w:t>округа</w:t>
      </w:r>
      <w:r w:rsidR="00BC09A7" w:rsidRPr="00BC09A7">
        <w:rPr>
          <w:sz w:val="28"/>
          <w:szCs w:val="28"/>
          <w:lang w:bidi="ru-RU"/>
        </w:rPr>
        <w:t>, не занятым в производстве и сфере обслуживания, являются:</w:t>
      </w:r>
    </w:p>
    <w:p w:rsidR="00DE05AD" w:rsidRDefault="00DE05AD" w:rsidP="00DE05AD">
      <w:pPr>
        <w:ind w:firstLine="851"/>
        <w:jc w:val="both"/>
        <w:rPr>
          <w:sz w:val="28"/>
          <w:szCs w:val="28"/>
        </w:rPr>
      </w:pPr>
      <w:r>
        <w:rPr>
          <w:sz w:val="28"/>
          <w:szCs w:val="28"/>
        </w:rPr>
        <w:t xml:space="preserve">2.10.1. </w:t>
      </w:r>
      <w:r w:rsidR="00BC09A7" w:rsidRPr="00BC09A7">
        <w:rPr>
          <w:sz w:val="28"/>
          <w:szCs w:val="28"/>
          <w:lang w:bidi="ru-RU"/>
        </w:rPr>
        <w:t>Самостоятельное изучение учебно-методической литературы, пособий, памяток, листовок, буклетов, прослушивание радиопередач, просмотр телепрограмм и учебных фильмов по вопросам гражданской обороны и защиты от чрезвычайных ситуаций;</w:t>
      </w:r>
    </w:p>
    <w:p w:rsidR="00DE05AD" w:rsidRDefault="00DE05AD" w:rsidP="00DE05AD">
      <w:pPr>
        <w:ind w:firstLine="851"/>
        <w:jc w:val="both"/>
        <w:rPr>
          <w:sz w:val="28"/>
          <w:szCs w:val="28"/>
        </w:rPr>
      </w:pPr>
      <w:r>
        <w:rPr>
          <w:sz w:val="28"/>
          <w:szCs w:val="28"/>
        </w:rPr>
        <w:t xml:space="preserve">2.10.2. </w:t>
      </w:r>
      <w:r w:rsidR="00BC09A7" w:rsidRPr="00BC09A7">
        <w:rPr>
          <w:sz w:val="28"/>
          <w:szCs w:val="28"/>
          <w:lang w:bidi="ru-RU"/>
        </w:rPr>
        <w:t>Участие в проведении учений и тренировок;</w:t>
      </w:r>
    </w:p>
    <w:p w:rsidR="00DE05AD" w:rsidRDefault="00DE05AD" w:rsidP="00DE05AD">
      <w:pPr>
        <w:ind w:firstLine="851"/>
        <w:jc w:val="both"/>
        <w:rPr>
          <w:sz w:val="28"/>
          <w:szCs w:val="28"/>
        </w:rPr>
      </w:pPr>
      <w:r>
        <w:rPr>
          <w:sz w:val="28"/>
          <w:szCs w:val="28"/>
        </w:rPr>
        <w:t xml:space="preserve">2.10.3. </w:t>
      </w:r>
      <w:r w:rsidR="00BC09A7" w:rsidRPr="00BC09A7">
        <w:rPr>
          <w:sz w:val="28"/>
          <w:szCs w:val="28"/>
          <w:lang w:bidi="ru-RU"/>
        </w:rPr>
        <w:t>Посещение пропагандистских и агитационных мероприятий (беседы, лекции, семинары, консультации, просмотр учебных видеофильмов и др.);</w:t>
      </w:r>
    </w:p>
    <w:p w:rsidR="00DE05AD" w:rsidRDefault="00DE05AD" w:rsidP="00DE05AD">
      <w:pPr>
        <w:ind w:firstLine="851"/>
        <w:jc w:val="both"/>
        <w:rPr>
          <w:sz w:val="28"/>
          <w:szCs w:val="28"/>
        </w:rPr>
      </w:pPr>
      <w:r>
        <w:rPr>
          <w:sz w:val="28"/>
          <w:szCs w:val="28"/>
        </w:rPr>
        <w:t xml:space="preserve">2.10.4. </w:t>
      </w:r>
      <w:r w:rsidR="00BC09A7" w:rsidRPr="00BC09A7">
        <w:rPr>
          <w:sz w:val="28"/>
          <w:szCs w:val="28"/>
          <w:lang w:bidi="ru-RU"/>
        </w:rPr>
        <w:t>Встречи с участниками ликвидаций последствий чрезвычайных ситуаций, ветеранами гражданской обороны, Единой государственной системы предупреждения и ликвидации чрезвычайных ситуаций (далее - РСЧС).</w:t>
      </w:r>
    </w:p>
    <w:p w:rsidR="00DE05AD" w:rsidRDefault="00DE05AD" w:rsidP="00DE05AD">
      <w:pPr>
        <w:ind w:firstLine="851"/>
        <w:jc w:val="both"/>
        <w:rPr>
          <w:sz w:val="28"/>
          <w:szCs w:val="28"/>
        </w:rPr>
      </w:pPr>
      <w:r>
        <w:rPr>
          <w:sz w:val="28"/>
          <w:szCs w:val="28"/>
        </w:rPr>
        <w:t xml:space="preserve">2.11. </w:t>
      </w:r>
      <w:r w:rsidR="00BC09A7" w:rsidRPr="00BC09A7">
        <w:rPr>
          <w:sz w:val="28"/>
          <w:szCs w:val="28"/>
          <w:lang w:bidi="ru-RU"/>
        </w:rPr>
        <w:t>Для проведения тренировок, бесед, лекций и консультаций привлекаются сотрудники УКП по ГОЧС, специалисты жилищно-эксплуатационных органов, государственного противопожарного надзора, спасатели, штатные работники органов, специально уполномоченных на решение задач в области гражданской обороны и защиты от чрезвычайных ситуаций, преподаватели учебно-методических центров и курсов гражданской обороны и др. По медицинским темам и по вопросам психологической подготовки привлекаются работники органов здравоохранения.</w:t>
      </w:r>
    </w:p>
    <w:p w:rsidR="00DE05AD" w:rsidRDefault="00DE05AD" w:rsidP="00DE05AD">
      <w:pPr>
        <w:ind w:firstLine="851"/>
        <w:jc w:val="both"/>
        <w:rPr>
          <w:sz w:val="28"/>
          <w:szCs w:val="28"/>
        </w:rPr>
      </w:pPr>
      <w:r>
        <w:rPr>
          <w:sz w:val="28"/>
          <w:szCs w:val="28"/>
        </w:rPr>
        <w:t xml:space="preserve">2.12. </w:t>
      </w:r>
      <w:r w:rsidR="00BC09A7" w:rsidRPr="00BC09A7">
        <w:rPr>
          <w:sz w:val="28"/>
          <w:szCs w:val="28"/>
          <w:lang w:bidi="ru-RU"/>
        </w:rPr>
        <w:t>Основное внимание</w:t>
      </w:r>
      <w:r>
        <w:rPr>
          <w:sz w:val="28"/>
          <w:szCs w:val="28"/>
          <w:lang w:bidi="ru-RU"/>
        </w:rPr>
        <w:t xml:space="preserve"> при подготовке населения округа</w:t>
      </w:r>
      <w:r w:rsidR="00BC09A7" w:rsidRPr="00BC09A7">
        <w:rPr>
          <w:sz w:val="28"/>
          <w:szCs w:val="28"/>
          <w:lang w:bidi="ru-RU"/>
        </w:rPr>
        <w:t>, не занятого в производстве и сфере обслуживания, следует обращать на:</w:t>
      </w:r>
    </w:p>
    <w:p w:rsidR="00DE05AD" w:rsidRDefault="00DE05AD" w:rsidP="00DE05AD">
      <w:pPr>
        <w:ind w:firstLine="851"/>
        <w:jc w:val="both"/>
        <w:rPr>
          <w:sz w:val="28"/>
          <w:szCs w:val="28"/>
        </w:rPr>
      </w:pPr>
      <w:r>
        <w:rPr>
          <w:sz w:val="28"/>
          <w:szCs w:val="28"/>
        </w:rPr>
        <w:t xml:space="preserve">2.12.1. </w:t>
      </w:r>
      <w:r w:rsidR="00BC09A7" w:rsidRPr="00DE05AD">
        <w:rPr>
          <w:sz w:val="28"/>
          <w:szCs w:val="28"/>
          <w:lang w:bidi="ru-RU"/>
        </w:rPr>
        <w:t>Морально-психологическую подготовку и умелые действия в чрезвычайных ситуациях, характерных для мест его проживания;</w:t>
      </w:r>
    </w:p>
    <w:p w:rsidR="00DE05AD" w:rsidRDefault="00DE05AD" w:rsidP="00DE05AD">
      <w:pPr>
        <w:ind w:firstLine="851"/>
        <w:jc w:val="both"/>
        <w:rPr>
          <w:sz w:val="28"/>
          <w:szCs w:val="28"/>
        </w:rPr>
      </w:pPr>
      <w:r>
        <w:rPr>
          <w:sz w:val="28"/>
          <w:szCs w:val="28"/>
        </w:rPr>
        <w:t xml:space="preserve">2.12.2. </w:t>
      </w:r>
      <w:r w:rsidR="00BC09A7" w:rsidRPr="00BC09A7">
        <w:rPr>
          <w:sz w:val="28"/>
          <w:szCs w:val="28"/>
          <w:lang w:bidi="ru-RU"/>
        </w:rPr>
        <w:t>Воспитания у него чувства высокой ответственности за свою подготовку и подготовку членов своей семьи к защите от опасных явлений;</w:t>
      </w:r>
    </w:p>
    <w:p w:rsidR="00DE05AD" w:rsidRDefault="00DE05AD" w:rsidP="00DE05AD">
      <w:pPr>
        <w:ind w:firstLine="851"/>
        <w:jc w:val="both"/>
        <w:rPr>
          <w:sz w:val="28"/>
          <w:szCs w:val="28"/>
        </w:rPr>
      </w:pPr>
      <w:r>
        <w:rPr>
          <w:sz w:val="28"/>
          <w:szCs w:val="28"/>
        </w:rPr>
        <w:t xml:space="preserve">2.12.3. </w:t>
      </w:r>
      <w:r w:rsidR="00BC09A7" w:rsidRPr="00BC09A7">
        <w:rPr>
          <w:sz w:val="28"/>
          <w:szCs w:val="28"/>
          <w:lang w:bidi="ru-RU"/>
        </w:rPr>
        <w:t>Проведение тренировок, в ходе которых отрабатывать действия по сигналам оповещения.</w:t>
      </w:r>
    </w:p>
    <w:p w:rsidR="00BC09A7" w:rsidRPr="00BC09A7" w:rsidRDefault="00DE05AD" w:rsidP="00DE05AD">
      <w:pPr>
        <w:ind w:firstLine="851"/>
        <w:jc w:val="both"/>
        <w:rPr>
          <w:sz w:val="28"/>
          <w:szCs w:val="28"/>
        </w:rPr>
      </w:pPr>
      <w:r>
        <w:rPr>
          <w:sz w:val="28"/>
          <w:szCs w:val="28"/>
        </w:rPr>
        <w:t xml:space="preserve">2.13. </w:t>
      </w:r>
      <w:r w:rsidR="00BC09A7" w:rsidRPr="00BC09A7">
        <w:rPr>
          <w:sz w:val="28"/>
          <w:szCs w:val="28"/>
          <w:lang w:bidi="ru-RU"/>
        </w:rPr>
        <w:t xml:space="preserve">Подготовка сотрудников УКП по ГОЧС, консультантов проводится в Государственном учреждении дополнительного профессионального образования </w:t>
      </w:r>
      <w:r>
        <w:rPr>
          <w:sz w:val="28"/>
          <w:szCs w:val="28"/>
          <w:lang w:bidi="ru-RU"/>
        </w:rPr>
        <w:t>Забайкальского края</w:t>
      </w:r>
      <w:r w:rsidR="00BC09A7" w:rsidRPr="00BC09A7">
        <w:rPr>
          <w:sz w:val="28"/>
          <w:szCs w:val="28"/>
          <w:lang w:bidi="ru-RU"/>
        </w:rPr>
        <w:t xml:space="preserve"> «Учебно-методический центр по гражданской обороне и чрезвычайным ситуациям </w:t>
      </w:r>
      <w:r>
        <w:rPr>
          <w:sz w:val="28"/>
          <w:szCs w:val="28"/>
          <w:lang w:bidi="ru-RU"/>
        </w:rPr>
        <w:t>Забайкальского края</w:t>
      </w:r>
      <w:r w:rsidR="00DA0015">
        <w:rPr>
          <w:sz w:val="28"/>
          <w:szCs w:val="28"/>
          <w:lang w:bidi="ru-RU"/>
        </w:rPr>
        <w:t>» (далее – ГУ ДПО</w:t>
      </w:r>
      <w:r w:rsidR="00BC09A7" w:rsidRPr="00BC09A7">
        <w:rPr>
          <w:sz w:val="28"/>
          <w:szCs w:val="28"/>
          <w:lang w:bidi="ru-RU"/>
        </w:rPr>
        <w:t xml:space="preserve"> «УМЦ ГОЧС </w:t>
      </w:r>
      <w:r w:rsidR="00DA0015">
        <w:rPr>
          <w:sz w:val="28"/>
          <w:szCs w:val="28"/>
          <w:lang w:bidi="ru-RU"/>
        </w:rPr>
        <w:t>Забайкальского края</w:t>
      </w:r>
      <w:r w:rsidR="00BC09A7" w:rsidRPr="00BC09A7">
        <w:rPr>
          <w:sz w:val="28"/>
          <w:szCs w:val="28"/>
          <w:lang w:bidi="ru-RU"/>
        </w:rPr>
        <w:t>»).</w:t>
      </w:r>
    </w:p>
    <w:p w:rsidR="001A4EA5" w:rsidRDefault="001A4EA5" w:rsidP="004445DE">
      <w:pPr>
        <w:pStyle w:val="24"/>
        <w:keepNext/>
        <w:keepLines/>
        <w:shd w:val="clear" w:color="auto" w:fill="auto"/>
        <w:spacing w:line="261" w:lineRule="auto"/>
        <w:ind w:firstLine="0"/>
        <w:jc w:val="center"/>
        <w:rPr>
          <w:color w:val="000000"/>
          <w:sz w:val="28"/>
          <w:szCs w:val="28"/>
          <w:lang w:bidi="ru-RU"/>
        </w:rPr>
      </w:pPr>
      <w:bookmarkStart w:id="2" w:name="bookmark9"/>
      <w:bookmarkStart w:id="3" w:name="bookmark8"/>
    </w:p>
    <w:p w:rsidR="00BC09A7" w:rsidRPr="00BC09A7" w:rsidRDefault="004445DE" w:rsidP="00B40E55">
      <w:pPr>
        <w:pStyle w:val="24"/>
        <w:keepNext/>
        <w:keepLines/>
        <w:shd w:val="clear" w:color="auto" w:fill="auto"/>
        <w:ind w:firstLine="0"/>
        <w:jc w:val="center"/>
        <w:rPr>
          <w:sz w:val="28"/>
          <w:szCs w:val="28"/>
        </w:rPr>
      </w:pPr>
      <w:r>
        <w:rPr>
          <w:color w:val="000000"/>
          <w:sz w:val="28"/>
          <w:szCs w:val="28"/>
          <w:lang w:bidi="ru-RU"/>
        </w:rPr>
        <w:t xml:space="preserve">3. </w:t>
      </w:r>
      <w:r w:rsidR="00BC09A7" w:rsidRPr="00BC09A7">
        <w:rPr>
          <w:color w:val="000000"/>
          <w:sz w:val="28"/>
          <w:szCs w:val="28"/>
          <w:lang w:bidi="ru-RU"/>
        </w:rPr>
        <w:t>Оборудование и оснащение УКП по ГОЧС</w:t>
      </w:r>
      <w:bookmarkEnd w:id="2"/>
      <w:bookmarkEnd w:id="3"/>
    </w:p>
    <w:p w:rsidR="00BC09A7" w:rsidRPr="00BC09A7" w:rsidRDefault="001A4EA5" w:rsidP="00B40E55">
      <w:pPr>
        <w:ind w:firstLine="840"/>
        <w:jc w:val="both"/>
        <w:rPr>
          <w:sz w:val="28"/>
          <w:szCs w:val="28"/>
        </w:rPr>
      </w:pPr>
      <w:r>
        <w:rPr>
          <w:sz w:val="28"/>
          <w:szCs w:val="28"/>
          <w:lang w:bidi="ru-RU"/>
        </w:rPr>
        <w:t xml:space="preserve">3.1. </w:t>
      </w:r>
      <w:r w:rsidR="00BC09A7" w:rsidRPr="00BC09A7">
        <w:rPr>
          <w:sz w:val="28"/>
          <w:szCs w:val="28"/>
          <w:lang w:bidi="ru-RU"/>
        </w:rPr>
        <w:t xml:space="preserve">Для обеспечения работы УКП по ГОЧС используется учебно-материальная база (учебно-методическая и справочная литература, плакаты, нормативные документы, технические средства обучения) в соответствии с </w:t>
      </w:r>
      <w:r w:rsidR="00BC09A7" w:rsidRPr="00BC09A7">
        <w:rPr>
          <w:sz w:val="28"/>
          <w:szCs w:val="28"/>
          <w:lang w:bidi="ru-RU"/>
        </w:rPr>
        <w:lastRenderedPageBreak/>
        <w:t>письмом Министерства Российской Федерации по делам гражданской обороны, чрезвычайным ситуациям и ликвидации последствий стихийных бедствий (далее МЧС России) от 27.02.2020 №11-7-604 «О примерном порядке определения состава учебно-материальной базы».</w:t>
      </w:r>
    </w:p>
    <w:p w:rsidR="00B40E55" w:rsidRDefault="00B40E55" w:rsidP="001A4EA5">
      <w:pPr>
        <w:pStyle w:val="24"/>
        <w:keepNext/>
        <w:keepLines/>
        <w:shd w:val="clear" w:color="auto" w:fill="auto"/>
        <w:ind w:firstLine="0"/>
        <w:jc w:val="center"/>
        <w:rPr>
          <w:color w:val="000000"/>
          <w:sz w:val="28"/>
          <w:szCs w:val="28"/>
          <w:lang w:bidi="ru-RU"/>
        </w:rPr>
      </w:pPr>
      <w:bookmarkStart w:id="4" w:name="bookmark11"/>
      <w:bookmarkStart w:id="5" w:name="bookmark10"/>
    </w:p>
    <w:p w:rsidR="00BC09A7" w:rsidRPr="00BC09A7" w:rsidRDefault="001A4EA5" w:rsidP="001A4EA5">
      <w:pPr>
        <w:pStyle w:val="24"/>
        <w:keepNext/>
        <w:keepLines/>
        <w:shd w:val="clear" w:color="auto" w:fill="auto"/>
        <w:ind w:firstLine="0"/>
        <w:jc w:val="center"/>
        <w:rPr>
          <w:sz w:val="28"/>
          <w:szCs w:val="28"/>
        </w:rPr>
      </w:pPr>
      <w:r>
        <w:rPr>
          <w:color w:val="000000"/>
          <w:sz w:val="28"/>
          <w:szCs w:val="28"/>
          <w:lang w:bidi="ru-RU"/>
        </w:rPr>
        <w:t>4.</w:t>
      </w:r>
      <w:r w:rsidR="00BC09A7" w:rsidRPr="00BC09A7">
        <w:rPr>
          <w:color w:val="000000"/>
          <w:sz w:val="28"/>
          <w:szCs w:val="28"/>
          <w:lang w:bidi="ru-RU"/>
        </w:rPr>
        <w:t>Документация УКП по ГОЧС</w:t>
      </w:r>
      <w:bookmarkEnd w:id="4"/>
      <w:bookmarkEnd w:id="5"/>
    </w:p>
    <w:p w:rsidR="001A4EA5" w:rsidRDefault="001A4EA5" w:rsidP="00B40E55">
      <w:pPr>
        <w:widowControl/>
        <w:tabs>
          <w:tab w:val="left" w:pos="851"/>
          <w:tab w:val="right" w:pos="9498"/>
        </w:tabs>
        <w:jc w:val="both"/>
        <w:rPr>
          <w:sz w:val="28"/>
          <w:szCs w:val="28"/>
        </w:rPr>
      </w:pPr>
      <w:r>
        <w:rPr>
          <w:sz w:val="28"/>
          <w:szCs w:val="28"/>
          <w:lang w:bidi="ru-RU"/>
        </w:rPr>
        <w:tab/>
        <w:t>4.1.</w:t>
      </w:r>
      <w:r w:rsidR="00BC09A7" w:rsidRPr="00BC09A7">
        <w:rPr>
          <w:sz w:val="28"/>
          <w:szCs w:val="28"/>
          <w:lang w:bidi="ru-RU"/>
        </w:rPr>
        <w:t>В УКП по ГОЧС должна быть следующая документация:</w:t>
      </w:r>
      <w:r>
        <w:rPr>
          <w:sz w:val="28"/>
          <w:szCs w:val="28"/>
          <w:lang w:bidi="ru-RU"/>
        </w:rPr>
        <w:tab/>
      </w:r>
    </w:p>
    <w:p w:rsidR="001A4EA5" w:rsidRDefault="001A4EA5" w:rsidP="00B40E55">
      <w:pPr>
        <w:widowControl/>
        <w:tabs>
          <w:tab w:val="left" w:pos="1367"/>
        </w:tabs>
        <w:ind w:firstLine="851"/>
        <w:jc w:val="both"/>
        <w:rPr>
          <w:sz w:val="28"/>
          <w:szCs w:val="28"/>
        </w:rPr>
      </w:pPr>
      <w:r>
        <w:rPr>
          <w:sz w:val="28"/>
          <w:szCs w:val="28"/>
        </w:rPr>
        <w:t xml:space="preserve">4.1.2. </w:t>
      </w:r>
      <w:r w:rsidR="00BC09A7" w:rsidRPr="00BC09A7">
        <w:rPr>
          <w:sz w:val="28"/>
          <w:szCs w:val="28"/>
          <w:lang w:bidi="ru-RU"/>
        </w:rPr>
        <w:t xml:space="preserve">Копия постановления администрации </w:t>
      </w:r>
      <w:r w:rsidRPr="001A4EA5">
        <w:rPr>
          <w:sz w:val="28"/>
          <w:szCs w:val="28"/>
          <w:lang w:bidi="ru-RU"/>
        </w:rPr>
        <w:t>Петровск-Забайкальского муниципального округа</w:t>
      </w:r>
      <w:r w:rsidR="00BC09A7" w:rsidRPr="001A4EA5">
        <w:rPr>
          <w:sz w:val="28"/>
          <w:szCs w:val="28"/>
          <w:lang w:bidi="ru-RU"/>
        </w:rPr>
        <w:t>, на основании ко</w:t>
      </w:r>
      <w:r w:rsidR="00BC09A7" w:rsidRPr="00BC09A7">
        <w:rPr>
          <w:sz w:val="28"/>
          <w:szCs w:val="28"/>
          <w:lang w:bidi="ru-RU"/>
        </w:rPr>
        <w:t>торого создан УКП по ГОЧС;</w:t>
      </w:r>
    </w:p>
    <w:p w:rsidR="001A4EA5" w:rsidRDefault="001A4EA5" w:rsidP="00B40E55">
      <w:pPr>
        <w:widowControl/>
        <w:tabs>
          <w:tab w:val="left" w:pos="1367"/>
        </w:tabs>
        <w:ind w:firstLine="851"/>
        <w:jc w:val="both"/>
        <w:rPr>
          <w:sz w:val="28"/>
          <w:szCs w:val="28"/>
        </w:rPr>
      </w:pPr>
      <w:r>
        <w:rPr>
          <w:sz w:val="28"/>
          <w:szCs w:val="28"/>
        </w:rPr>
        <w:t xml:space="preserve">4.1.3. </w:t>
      </w:r>
      <w:r w:rsidR="00BC09A7" w:rsidRPr="00BC09A7">
        <w:rPr>
          <w:sz w:val="28"/>
          <w:szCs w:val="28"/>
          <w:lang w:bidi="ru-RU"/>
        </w:rPr>
        <w:t>Копия правового акта руководителя учреждения, предприятия или организации, при которой создан УКП по ГОЧС: «О создании УКП по ГОЧС и организации его работы»;</w:t>
      </w:r>
    </w:p>
    <w:p w:rsidR="001A4EA5" w:rsidRDefault="001A4EA5" w:rsidP="00B40E55">
      <w:pPr>
        <w:widowControl/>
        <w:tabs>
          <w:tab w:val="left" w:pos="1367"/>
        </w:tabs>
        <w:ind w:firstLine="851"/>
        <w:jc w:val="both"/>
        <w:rPr>
          <w:sz w:val="28"/>
          <w:szCs w:val="28"/>
        </w:rPr>
      </w:pPr>
      <w:r>
        <w:rPr>
          <w:sz w:val="28"/>
          <w:szCs w:val="28"/>
        </w:rPr>
        <w:t xml:space="preserve">4.1.4. </w:t>
      </w:r>
      <w:r w:rsidR="00BC09A7" w:rsidRPr="00BC09A7">
        <w:rPr>
          <w:sz w:val="28"/>
          <w:szCs w:val="28"/>
          <w:lang w:bidi="ru-RU"/>
        </w:rPr>
        <w:t>Положение об УКП по ГОЧС;</w:t>
      </w:r>
    </w:p>
    <w:p w:rsidR="001A4EA5" w:rsidRDefault="001A4EA5" w:rsidP="00B40E55">
      <w:pPr>
        <w:widowControl/>
        <w:tabs>
          <w:tab w:val="left" w:pos="1367"/>
        </w:tabs>
        <w:ind w:firstLine="851"/>
        <w:jc w:val="both"/>
        <w:rPr>
          <w:sz w:val="28"/>
          <w:szCs w:val="28"/>
        </w:rPr>
      </w:pPr>
      <w:r>
        <w:rPr>
          <w:sz w:val="28"/>
          <w:szCs w:val="28"/>
        </w:rPr>
        <w:t>4.1.5.</w:t>
      </w:r>
      <w:r w:rsidR="00BC09A7" w:rsidRPr="00BC09A7">
        <w:rPr>
          <w:sz w:val="28"/>
          <w:szCs w:val="28"/>
          <w:lang w:bidi="ru-RU"/>
        </w:rPr>
        <w:t>План работы УКП по ГОЧС на год;</w:t>
      </w:r>
    </w:p>
    <w:p w:rsidR="001A4EA5" w:rsidRDefault="001A4EA5" w:rsidP="00B40E55">
      <w:pPr>
        <w:widowControl/>
        <w:tabs>
          <w:tab w:val="left" w:pos="1367"/>
        </w:tabs>
        <w:ind w:firstLine="851"/>
        <w:jc w:val="both"/>
        <w:rPr>
          <w:sz w:val="28"/>
          <w:szCs w:val="28"/>
        </w:rPr>
      </w:pPr>
      <w:r>
        <w:rPr>
          <w:sz w:val="28"/>
          <w:szCs w:val="28"/>
        </w:rPr>
        <w:t xml:space="preserve">4.1.6. </w:t>
      </w:r>
      <w:r w:rsidR="00BC09A7" w:rsidRPr="00BC09A7">
        <w:rPr>
          <w:sz w:val="28"/>
          <w:szCs w:val="28"/>
          <w:lang w:bidi="ru-RU"/>
        </w:rPr>
        <w:t>Распорядок дня работы УКП по ГОЧС;</w:t>
      </w:r>
    </w:p>
    <w:p w:rsidR="001A4EA5" w:rsidRDefault="001A4EA5" w:rsidP="00B40E55">
      <w:pPr>
        <w:widowControl/>
        <w:tabs>
          <w:tab w:val="left" w:pos="1367"/>
        </w:tabs>
        <w:ind w:firstLine="851"/>
        <w:jc w:val="both"/>
        <w:rPr>
          <w:sz w:val="28"/>
          <w:szCs w:val="28"/>
        </w:rPr>
      </w:pPr>
      <w:r>
        <w:rPr>
          <w:sz w:val="28"/>
          <w:szCs w:val="28"/>
        </w:rPr>
        <w:t xml:space="preserve">4.1.7. </w:t>
      </w:r>
      <w:r w:rsidR="00BC09A7" w:rsidRPr="00BC09A7">
        <w:rPr>
          <w:sz w:val="28"/>
          <w:szCs w:val="28"/>
          <w:lang w:bidi="ru-RU"/>
        </w:rPr>
        <w:t>Расписание занятий на год;</w:t>
      </w:r>
    </w:p>
    <w:p w:rsidR="001A4EA5" w:rsidRDefault="001A4EA5" w:rsidP="00B40E55">
      <w:pPr>
        <w:widowControl/>
        <w:tabs>
          <w:tab w:val="left" w:pos="1367"/>
        </w:tabs>
        <w:ind w:firstLine="851"/>
        <w:jc w:val="both"/>
        <w:rPr>
          <w:sz w:val="28"/>
          <w:szCs w:val="28"/>
        </w:rPr>
      </w:pPr>
      <w:r>
        <w:rPr>
          <w:sz w:val="28"/>
          <w:szCs w:val="28"/>
        </w:rPr>
        <w:t xml:space="preserve">4.1.8. </w:t>
      </w:r>
      <w:r w:rsidR="00BC09A7" w:rsidRPr="00BC09A7">
        <w:rPr>
          <w:sz w:val="28"/>
          <w:szCs w:val="28"/>
          <w:lang w:bidi="ru-RU"/>
        </w:rPr>
        <w:t>График дежурств на УКП по ГОЧС;</w:t>
      </w:r>
    </w:p>
    <w:p w:rsidR="001A4EA5" w:rsidRDefault="001A4EA5" w:rsidP="00B40E55">
      <w:pPr>
        <w:widowControl/>
        <w:tabs>
          <w:tab w:val="left" w:pos="1367"/>
        </w:tabs>
        <w:ind w:firstLine="851"/>
        <w:jc w:val="both"/>
        <w:rPr>
          <w:sz w:val="28"/>
          <w:szCs w:val="28"/>
        </w:rPr>
      </w:pPr>
      <w:r>
        <w:rPr>
          <w:sz w:val="28"/>
          <w:szCs w:val="28"/>
        </w:rPr>
        <w:t xml:space="preserve">4.1.9. </w:t>
      </w:r>
      <w:r w:rsidR="00BC09A7" w:rsidRPr="00BC09A7">
        <w:rPr>
          <w:sz w:val="28"/>
          <w:szCs w:val="28"/>
          <w:lang w:bidi="ru-RU"/>
        </w:rPr>
        <w:t>Журналы учета лекций, бесед, консультаций;</w:t>
      </w:r>
    </w:p>
    <w:p w:rsidR="001A4EA5" w:rsidRDefault="001A4EA5" w:rsidP="00B40E55">
      <w:pPr>
        <w:widowControl/>
        <w:tabs>
          <w:tab w:val="left" w:pos="1367"/>
        </w:tabs>
        <w:ind w:firstLine="851"/>
        <w:jc w:val="both"/>
        <w:rPr>
          <w:sz w:val="28"/>
          <w:szCs w:val="28"/>
        </w:rPr>
      </w:pPr>
      <w:r>
        <w:rPr>
          <w:sz w:val="28"/>
          <w:szCs w:val="28"/>
        </w:rPr>
        <w:t xml:space="preserve">4.1.10. </w:t>
      </w:r>
      <w:r w:rsidR="00BC09A7" w:rsidRPr="00BC09A7">
        <w:rPr>
          <w:sz w:val="28"/>
          <w:szCs w:val="28"/>
          <w:lang w:bidi="ru-RU"/>
        </w:rPr>
        <w:t>Копии удостоверени</w:t>
      </w:r>
      <w:r>
        <w:rPr>
          <w:sz w:val="28"/>
          <w:szCs w:val="28"/>
          <w:lang w:bidi="ru-RU"/>
        </w:rPr>
        <w:t xml:space="preserve">й о прохождении подготовки в ГУ ДПО </w:t>
      </w:r>
      <w:r w:rsidR="00BC09A7" w:rsidRPr="00BC09A7">
        <w:rPr>
          <w:sz w:val="28"/>
          <w:szCs w:val="28"/>
          <w:lang w:bidi="ru-RU"/>
        </w:rPr>
        <w:t xml:space="preserve"> «УМЦ ГОЧС </w:t>
      </w:r>
      <w:r>
        <w:rPr>
          <w:sz w:val="28"/>
          <w:szCs w:val="28"/>
          <w:lang w:bidi="ru-RU"/>
        </w:rPr>
        <w:t>Забайкальского края</w:t>
      </w:r>
      <w:r w:rsidR="00BC09A7" w:rsidRPr="00BC09A7">
        <w:rPr>
          <w:sz w:val="28"/>
          <w:szCs w:val="28"/>
          <w:lang w:bidi="ru-RU"/>
        </w:rPr>
        <w:t xml:space="preserve">» начальником УКП ГОЧС и консультантами; </w:t>
      </w:r>
    </w:p>
    <w:p w:rsidR="00BC09A7" w:rsidRPr="00BC09A7" w:rsidRDefault="001A4EA5" w:rsidP="00B40E55">
      <w:pPr>
        <w:widowControl/>
        <w:tabs>
          <w:tab w:val="left" w:pos="1367"/>
        </w:tabs>
        <w:ind w:firstLine="851"/>
        <w:jc w:val="both"/>
        <w:rPr>
          <w:sz w:val="28"/>
          <w:szCs w:val="28"/>
        </w:rPr>
      </w:pPr>
      <w:r>
        <w:rPr>
          <w:sz w:val="28"/>
          <w:szCs w:val="28"/>
          <w:lang w:bidi="ru-RU"/>
        </w:rPr>
        <w:t>4.1.11.</w:t>
      </w:r>
      <w:r w:rsidR="00BC09A7" w:rsidRPr="00BC09A7">
        <w:rPr>
          <w:sz w:val="28"/>
          <w:szCs w:val="28"/>
          <w:lang w:bidi="ru-RU"/>
        </w:rPr>
        <w:t>Обязанности начальника и инструктора (консультанта) УКП по ГОЧС, утвержденные правовым актом руководителя организации, на базе которой создан УКП по ГОЧС.</w:t>
      </w:r>
    </w:p>
    <w:p w:rsidR="00BC09A7" w:rsidRPr="00BC09A7" w:rsidRDefault="00BC09A7" w:rsidP="00B40E55">
      <w:pPr>
        <w:tabs>
          <w:tab w:val="left" w:pos="1701"/>
        </w:tabs>
        <w:ind w:left="839"/>
        <w:rPr>
          <w:sz w:val="28"/>
          <w:szCs w:val="28"/>
        </w:rPr>
      </w:pPr>
    </w:p>
    <w:p w:rsidR="00BC09A7" w:rsidRPr="00BC09A7" w:rsidRDefault="001A4EA5" w:rsidP="001A4EA5">
      <w:pPr>
        <w:pStyle w:val="24"/>
        <w:keepNext/>
        <w:keepLines/>
        <w:shd w:val="clear" w:color="auto" w:fill="auto"/>
        <w:spacing w:line="259" w:lineRule="auto"/>
        <w:ind w:firstLine="0"/>
        <w:jc w:val="center"/>
        <w:rPr>
          <w:sz w:val="28"/>
          <w:szCs w:val="28"/>
        </w:rPr>
      </w:pPr>
      <w:r>
        <w:rPr>
          <w:color w:val="000000"/>
          <w:sz w:val="28"/>
          <w:szCs w:val="28"/>
          <w:lang w:bidi="ru-RU"/>
        </w:rPr>
        <w:t xml:space="preserve">5. </w:t>
      </w:r>
      <w:r w:rsidR="00BC09A7" w:rsidRPr="00BC09A7">
        <w:rPr>
          <w:color w:val="000000"/>
          <w:sz w:val="28"/>
          <w:szCs w:val="28"/>
          <w:lang w:bidi="ru-RU"/>
        </w:rPr>
        <w:t>Полномочия начальника и инструктора (консультанта)</w:t>
      </w:r>
    </w:p>
    <w:p w:rsidR="00BC09A7" w:rsidRPr="00BC09A7" w:rsidRDefault="00BC09A7" w:rsidP="00BC09A7">
      <w:pPr>
        <w:pStyle w:val="24"/>
        <w:keepNext/>
        <w:keepLines/>
        <w:shd w:val="clear" w:color="auto" w:fill="auto"/>
        <w:tabs>
          <w:tab w:val="left" w:pos="1194"/>
        </w:tabs>
        <w:spacing w:line="259" w:lineRule="auto"/>
        <w:ind w:firstLine="0"/>
        <w:jc w:val="center"/>
        <w:rPr>
          <w:sz w:val="28"/>
          <w:szCs w:val="28"/>
        </w:rPr>
      </w:pPr>
      <w:bookmarkStart w:id="6" w:name="bookmark13"/>
      <w:bookmarkStart w:id="7" w:name="bookmark12"/>
      <w:r w:rsidRPr="00BC09A7">
        <w:rPr>
          <w:color w:val="000000"/>
          <w:sz w:val="28"/>
          <w:szCs w:val="28"/>
          <w:lang w:bidi="ru-RU"/>
        </w:rPr>
        <w:t>УКП по ГОЧС</w:t>
      </w:r>
      <w:bookmarkEnd w:id="6"/>
      <w:bookmarkEnd w:id="7"/>
    </w:p>
    <w:p w:rsidR="001A4EA5" w:rsidRDefault="001A4EA5" w:rsidP="00B40E55">
      <w:pPr>
        <w:widowControl/>
        <w:tabs>
          <w:tab w:val="left" w:pos="1232"/>
        </w:tabs>
        <w:ind w:firstLine="851"/>
        <w:jc w:val="both"/>
        <w:rPr>
          <w:sz w:val="28"/>
          <w:szCs w:val="28"/>
        </w:rPr>
      </w:pPr>
      <w:r>
        <w:rPr>
          <w:sz w:val="28"/>
          <w:szCs w:val="28"/>
          <w:lang w:bidi="ru-RU"/>
        </w:rPr>
        <w:t xml:space="preserve">5.1. </w:t>
      </w:r>
      <w:r w:rsidR="00BC09A7" w:rsidRPr="00BC09A7">
        <w:rPr>
          <w:sz w:val="28"/>
          <w:szCs w:val="28"/>
          <w:lang w:bidi="ru-RU"/>
        </w:rPr>
        <w:t>Начальник и инструктор (консультант) УКП по ГОЧС подчиняется руководителю учреждения, предприятия или организации, при которой создан УКП по ГОЧС.</w:t>
      </w:r>
    </w:p>
    <w:p w:rsidR="001A4EA5" w:rsidRDefault="001A4EA5" w:rsidP="00B40E55">
      <w:pPr>
        <w:widowControl/>
        <w:tabs>
          <w:tab w:val="left" w:pos="1232"/>
        </w:tabs>
        <w:ind w:firstLine="851"/>
        <w:jc w:val="both"/>
        <w:rPr>
          <w:sz w:val="28"/>
          <w:szCs w:val="28"/>
        </w:rPr>
      </w:pPr>
      <w:r>
        <w:rPr>
          <w:sz w:val="28"/>
          <w:szCs w:val="28"/>
        </w:rPr>
        <w:t xml:space="preserve">5.2. </w:t>
      </w:r>
      <w:r w:rsidR="00BC09A7" w:rsidRPr="00BC09A7">
        <w:rPr>
          <w:sz w:val="28"/>
          <w:szCs w:val="28"/>
          <w:lang w:bidi="ru-RU"/>
        </w:rPr>
        <w:t>Полномочия начальника УКП по ГОЧС:</w:t>
      </w:r>
    </w:p>
    <w:p w:rsidR="001A4EA5" w:rsidRDefault="001A4EA5" w:rsidP="00B40E55">
      <w:pPr>
        <w:widowControl/>
        <w:tabs>
          <w:tab w:val="left" w:pos="1232"/>
        </w:tabs>
        <w:ind w:firstLine="851"/>
        <w:jc w:val="both"/>
        <w:rPr>
          <w:sz w:val="28"/>
          <w:szCs w:val="28"/>
        </w:rPr>
      </w:pPr>
      <w:r>
        <w:rPr>
          <w:sz w:val="28"/>
          <w:szCs w:val="28"/>
        </w:rPr>
        <w:t xml:space="preserve">5.2.1. </w:t>
      </w:r>
      <w:r w:rsidR="00BC09A7" w:rsidRPr="00BC09A7">
        <w:rPr>
          <w:sz w:val="28"/>
          <w:szCs w:val="28"/>
          <w:lang w:bidi="ru-RU"/>
        </w:rPr>
        <w:t>Разрабатывать и вести планирующие, учетные и отчетные документы;</w:t>
      </w:r>
    </w:p>
    <w:p w:rsidR="00E50F7D" w:rsidRDefault="001A4EA5" w:rsidP="00B40E55">
      <w:pPr>
        <w:widowControl/>
        <w:tabs>
          <w:tab w:val="left" w:pos="1232"/>
        </w:tabs>
        <w:ind w:firstLine="851"/>
        <w:jc w:val="both"/>
        <w:rPr>
          <w:sz w:val="28"/>
          <w:szCs w:val="28"/>
        </w:rPr>
      </w:pPr>
      <w:r>
        <w:rPr>
          <w:sz w:val="28"/>
          <w:szCs w:val="28"/>
        </w:rPr>
        <w:t xml:space="preserve">5.2.2. </w:t>
      </w:r>
      <w:r w:rsidR="00BC09A7" w:rsidRPr="00BC09A7">
        <w:rPr>
          <w:sz w:val="28"/>
          <w:szCs w:val="28"/>
          <w:lang w:bidi="ru-RU"/>
        </w:rPr>
        <w:t>Осуществлять контроль за ходом самостоятельной подготовки людей и оказывать индивидуальную помощь обучаемым;</w:t>
      </w:r>
    </w:p>
    <w:p w:rsidR="00E50F7D" w:rsidRDefault="00E50F7D" w:rsidP="00B40E55">
      <w:pPr>
        <w:widowControl/>
        <w:tabs>
          <w:tab w:val="left" w:pos="1232"/>
        </w:tabs>
        <w:ind w:firstLine="851"/>
        <w:jc w:val="both"/>
        <w:rPr>
          <w:sz w:val="28"/>
          <w:szCs w:val="28"/>
        </w:rPr>
      </w:pPr>
      <w:r>
        <w:rPr>
          <w:sz w:val="28"/>
          <w:szCs w:val="28"/>
        </w:rPr>
        <w:t>5.2.3.</w:t>
      </w:r>
      <w:r w:rsidR="00BC09A7" w:rsidRPr="00BC09A7">
        <w:rPr>
          <w:sz w:val="28"/>
          <w:szCs w:val="28"/>
          <w:lang w:bidi="ru-RU"/>
        </w:rPr>
        <w:t>Составлять годовой отчет о выполнении плана работы УКП по ГОЧС и представлять его руководителю учреждения, предприятия или организации;</w:t>
      </w:r>
    </w:p>
    <w:p w:rsidR="00E50F7D" w:rsidRDefault="00E50F7D" w:rsidP="00B40E55">
      <w:pPr>
        <w:widowControl/>
        <w:tabs>
          <w:tab w:val="left" w:pos="1232"/>
        </w:tabs>
        <w:ind w:firstLine="851"/>
        <w:jc w:val="both"/>
        <w:rPr>
          <w:sz w:val="28"/>
          <w:szCs w:val="28"/>
        </w:rPr>
      </w:pPr>
      <w:r>
        <w:rPr>
          <w:sz w:val="28"/>
          <w:szCs w:val="28"/>
        </w:rPr>
        <w:t>5.2.4.</w:t>
      </w:r>
      <w:r w:rsidR="00BC09A7" w:rsidRPr="00BC09A7">
        <w:rPr>
          <w:sz w:val="28"/>
          <w:szCs w:val="28"/>
          <w:lang w:bidi="ru-RU"/>
        </w:rPr>
        <w:t>Составлять заявки на приобретение учебных и наглядных пособий, технических средств обучения, соответствующей литературы, организовать их учет, хранение и своевременное списание;</w:t>
      </w:r>
    </w:p>
    <w:p w:rsidR="00BC09A7" w:rsidRPr="00BC09A7" w:rsidRDefault="00E50F7D" w:rsidP="00B40E55">
      <w:pPr>
        <w:widowControl/>
        <w:tabs>
          <w:tab w:val="left" w:pos="1232"/>
        </w:tabs>
        <w:ind w:firstLine="851"/>
        <w:jc w:val="both"/>
        <w:rPr>
          <w:sz w:val="28"/>
          <w:szCs w:val="28"/>
        </w:rPr>
      </w:pPr>
      <w:r>
        <w:rPr>
          <w:sz w:val="28"/>
          <w:szCs w:val="28"/>
        </w:rPr>
        <w:t xml:space="preserve">5.2.5. </w:t>
      </w:r>
      <w:r w:rsidR="00BC09A7" w:rsidRPr="00BC09A7">
        <w:rPr>
          <w:sz w:val="28"/>
          <w:szCs w:val="28"/>
          <w:lang w:bidi="ru-RU"/>
        </w:rPr>
        <w:t xml:space="preserve">Поддерживать постоянное взаимодействие по вопросам обучения </w:t>
      </w:r>
      <w:r>
        <w:rPr>
          <w:sz w:val="28"/>
          <w:szCs w:val="28"/>
          <w:lang w:bidi="ru-RU"/>
        </w:rPr>
        <w:t>с преподавательским составом Г</w:t>
      </w:r>
      <w:r w:rsidR="00BC09A7" w:rsidRPr="00BC09A7">
        <w:rPr>
          <w:sz w:val="28"/>
          <w:szCs w:val="28"/>
          <w:lang w:bidi="ru-RU"/>
        </w:rPr>
        <w:t xml:space="preserve">У ДПО «УМЦ ГОЧС </w:t>
      </w:r>
      <w:r w:rsidRPr="00E50F7D">
        <w:rPr>
          <w:sz w:val="28"/>
          <w:szCs w:val="28"/>
          <w:lang w:bidi="ru-RU"/>
        </w:rPr>
        <w:t>Забайкальского края</w:t>
      </w:r>
      <w:r w:rsidR="00BC09A7" w:rsidRPr="00BC09A7">
        <w:rPr>
          <w:sz w:val="28"/>
          <w:szCs w:val="28"/>
          <w:lang w:bidi="ru-RU"/>
        </w:rPr>
        <w:t>».</w:t>
      </w:r>
    </w:p>
    <w:p w:rsidR="00E50F7D" w:rsidRDefault="00E50F7D" w:rsidP="00B40E55">
      <w:pPr>
        <w:widowControl/>
        <w:ind w:firstLine="708"/>
        <w:jc w:val="both"/>
        <w:rPr>
          <w:sz w:val="28"/>
          <w:szCs w:val="28"/>
        </w:rPr>
      </w:pPr>
      <w:r>
        <w:rPr>
          <w:sz w:val="28"/>
          <w:szCs w:val="28"/>
          <w:lang w:bidi="ru-RU"/>
        </w:rPr>
        <w:t>5.3.</w:t>
      </w:r>
      <w:r w:rsidR="00BC09A7" w:rsidRPr="00BC09A7">
        <w:rPr>
          <w:sz w:val="28"/>
          <w:szCs w:val="28"/>
          <w:lang w:bidi="ru-RU"/>
        </w:rPr>
        <w:t>Полномочия консультанта УКП по ГОЧС:</w:t>
      </w:r>
    </w:p>
    <w:p w:rsidR="00E50F7D" w:rsidRDefault="00E50F7D" w:rsidP="00B40E55">
      <w:pPr>
        <w:widowControl/>
        <w:ind w:firstLine="708"/>
        <w:jc w:val="both"/>
        <w:rPr>
          <w:sz w:val="28"/>
          <w:szCs w:val="28"/>
        </w:rPr>
      </w:pPr>
      <w:r>
        <w:rPr>
          <w:sz w:val="28"/>
          <w:szCs w:val="28"/>
        </w:rPr>
        <w:t xml:space="preserve">5.3.1. </w:t>
      </w:r>
      <w:r w:rsidR="00BC09A7" w:rsidRPr="00BC09A7">
        <w:rPr>
          <w:sz w:val="28"/>
          <w:szCs w:val="28"/>
          <w:lang w:bidi="ru-RU"/>
        </w:rPr>
        <w:t>П</w:t>
      </w:r>
      <w:r w:rsidR="00BC09A7" w:rsidRPr="00BC09A7">
        <w:rPr>
          <w:sz w:val="28"/>
          <w:szCs w:val="28"/>
        </w:rPr>
        <w:t>роводить занятия с населением района по вопросам ГО и ЧС;</w:t>
      </w:r>
    </w:p>
    <w:p w:rsidR="00E50F7D" w:rsidRDefault="00E50F7D" w:rsidP="00B40E55">
      <w:pPr>
        <w:widowControl/>
        <w:ind w:firstLine="708"/>
        <w:jc w:val="both"/>
        <w:rPr>
          <w:sz w:val="28"/>
          <w:szCs w:val="28"/>
        </w:rPr>
      </w:pPr>
      <w:r>
        <w:rPr>
          <w:sz w:val="28"/>
          <w:szCs w:val="28"/>
        </w:rPr>
        <w:lastRenderedPageBreak/>
        <w:t xml:space="preserve">5.3.2. </w:t>
      </w:r>
      <w:r w:rsidR="00BC09A7" w:rsidRPr="00BC09A7">
        <w:rPr>
          <w:sz w:val="28"/>
          <w:szCs w:val="28"/>
        </w:rPr>
        <w:t xml:space="preserve">Оказывать консультационные услуги населению </w:t>
      </w:r>
      <w:r>
        <w:rPr>
          <w:sz w:val="28"/>
          <w:szCs w:val="28"/>
        </w:rPr>
        <w:t>округа</w:t>
      </w:r>
      <w:r w:rsidR="00BC09A7" w:rsidRPr="00BC09A7">
        <w:rPr>
          <w:sz w:val="28"/>
          <w:szCs w:val="28"/>
        </w:rPr>
        <w:t xml:space="preserve"> по вопросам ГО и ЧС;</w:t>
      </w:r>
    </w:p>
    <w:p w:rsidR="00BC09A7" w:rsidRPr="00BC09A7" w:rsidRDefault="00E50F7D" w:rsidP="00B40E55">
      <w:pPr>
        <w:widowControl/>
        <w:ind w:firstLine="708"/>
        <w:jc w:val="both"/>
        <w:rPr>
          <w:sz w:val="28"/>
          <w:szCs w:val="28"/>
        </w:rPr>
      </w:pPr>
      <w:r>
        <w:rPr>
          <w:sz w:val="28"/>
          <w:szCs w:val="28"/>
        </w:rPr>
        <w:t xml:space="preserve">5.3.3. </w:t>
      </w:r>
      <w:r w:rsidR="00BC09A7" w:rsidRPr="00BC09A7">
        <w:rPr>
          <w:sz w:val="28"/>
          <w:szCs w:val="28"/>
          <w:lang w:bidi="ru-RU"/>
        </w:rPr>
        <w:t>Осуществлять контроль за содержанием помещения, соблюдением правил противопожарной безопасности в УКП по ГОЧС</w:t>
      </w:r>
    </w:p>
    <w:p w:rsidR="00BC09A7" w:rsidRPr="00BC09A7" w:rsidRDefault="00BC09A7" w:rsidP="00B40E55">
      <w:pPr>
        <w:ind w:firstLine="851"/>
        <w:rPr>
          <w:sz w:val="28"/>
          <w:szCs w:val="28"/>
        </w:rPr>
      </w:pPr>
    </w:p>
    <w:p w:rsidR="00BC09A7" w:rsidRPr="00BC09A7" w:rsidRDefault="00E50F7D" w:rsidP="00E50F7D">
      <w:pPr>
        <w:pStyle w:val="24"/>
        <w:keepNext/>
        <w:keepLines/>
        <w:shd w:val="clear" w:color="auto" w:fill="auto"/>
        <w:tabs>
          <w:tab w:val="left" w:pos="1186"/>
        </w:tabs>
        <w:ind w:firstLine="0"/>
        <w:jc w:val="center"/>
        <w:rPr>
          <w:sz w:val="28"/>
          <w:szCs w:val="28"/>
        </w:rPr>
      </w:pPr>
      <w:bookmarkStart w:id="8" w:name="bookmark15"/>
      <w:bookmarkStart w:id="9" w:name="bookmark14"/>
      <w:r>
        <w:rPr>
          <w:color w:val="000000"/>
          <w:sz w:val="28"/>
          <w:szCs w:val="28"/>
          <w:lang w:bidi="ru-RU"/>
        </w:rPr>
        <w:t xml:space="preserve">6. </w:t>
      </w:r>
      <w:r w:rsidR="00BC09A7" w:rsidRPr="00BC09A7">
        <w:rPr>
          <w:color w:val="000000"/>
          <w:sz w:val="28"/>
          <w:szCs w:val="28"/>
          <w:lang w:bidi="ru-RU"/>
        </w:rPr>
        <w:t>Финансирование</w:t>
      </w:r>
      <w:bookmarkEnd w:id="8"/>
      <w:bookmarkEnd w:id="9"/>
    </w:p>
    <w:p w:rsidR="004C67CE" w:rsidRDefault="00E50F7D" w:rsidP="00E50F7D">
      <w:pPr>
        <w:widowControl/>
        <w:tabs>
          <w:tab w:val="left" w:pos="1228"/>
        </w:tabs>
        <w:ind w:firstLine="709"/>
        <w:jc w:val="both"/>
      </w:pPr>
      <w:r>
        <w:rPr>
          <w:sz w:val="28"/>
          <w:szCs w:val="28"/>
          <w:lang w:bidi="ru-RU"/>
        </w:rPr>
        <w:t>6.1.</w:t>
      </w:r>
      <w:r w:rsidR="00BC09A7" w:rsidRPr="00BC09A7">
        <w:rPr>
          <w:sz w:val="28"/>
          <w:szCs w:val="28"/>
          <w:lang w:bidi="ru-RU"/>
        </w:rPr>
        <w:t xml:space="preserve">Финансовое обеспечение создания и организации работы УКП по ГОЧС осуществляется за счет денежных средств учреждения, предприятия или организации, при которой создан УКП </w:t>
      </w:r>
      <w:r w:rsidR="00BC09A7">
        <w:rPr>
          <w:sz w:val="27"/>
          <w:szCs w:val="27"/>
          <w:lang w:bidi="ru-RU"/>
        </w:rPr>
        <w:t>по ГОЧС.</w:t>
      </w:r>
    </w:p>
    <w:p w:rsidR="00E50F7D" w:rsidRPr="00B40E55" w:rsidRDefault="00B40E55" w:rsidP="00B40E55">
      <w:pPr>
        <w:keepNext/>
        <w:ind w:left="5670"/>
        <w:jc w:val="right"/>
      </w:pPr>
      <w:r>
        <w:br w:type="page"/>
      </w:r>
      <w:r w:rsidR="00E50F7D" w:rsidRPr="00B40E55">
        <w:lastRenderedPageBreak/>
        <w:t>Приложение №2</w:t>
      </w:r>
    </w:p>
    <w:p w:rsidR="00E50F7D" w:rsidRPr="00B40E55" w:rsidRDefault="00E50F7D" w:rsidP="00B40E55">
      <w:pPr>
        <w:ind w:left="5670" w:right="-1"/>
        <w:jc w:val="right"/>
      </w:pPr>
      <w:r w:rsidRPr="00B40E55">
        <w:t xml:space="preserve">к постановлению администрации </w:t>
      </w:r>
    </w:p>
    <w:p w:rsidR="00E50F7D" w:rsidRPr="00B40E55" w:rsidRDefault="00E50F7D" w:rsidP="00B40E55">
      <w:pPr>
        <w:keepNext/>
        <w:tabs>
          <w:tab w:val="left" w:pos="5954"/>
        </w:tabs>
        <w:ind w:left="5670"/>
        <w:jc w:val="right"/>
      </w:pPr>
      <w:r w:rsidRPr="00B40E55">
        <w:t xml:space="preserve">Петровск-Забайкальского муниципального округа </w:t>
      </w:r>
      <w:r w:rsidR="00241BAB" w:rsidRPr="00B40E55">
        <w:t xml:space="preserve"> </w:t>
      </w:r>
    </w:p>
    <w:p w:rsidR="00E50F7D" w:rsidRPr="00B40E55" w:rsidRDefault="00E50F7D" w:rsidP="00B40E55">
      <w:pPr>
        <w:keepNext/>
        <w:tabs>
          <w:tab w:val="left" w:pos="5954"/>
        </w:tabs>
        <w:ind w:left="5670"/>
        <w:jc w:val="right"/>
      </w:pPr>
      <w:r w:rsidRPr="00B40E55">
        <w:rPr>
          <w:rStyle w:val="af0"/>
          <w:b w:val="0"/>
        </w:rPr>
        <w:t xml:space="preserve"> </w:t>
      </w:r>
      <w:r w:rsidR="00B40E55">
        <w:rPr>
          <w:rStyle w:val="af0"/>
          <w:b w:val="0"/>
        </w:rPr>
        <w:t>25.03.</w:t>
      </w:r>
      <w:r w:rsidRPr="00B40E55">
        <w:rPr>
          <w:rStyle w:val="af0"/>
          <w:b w:val="0"/>
        </w:rPr>
        <w:t>20</w:t>
      </w:r>
      <w:r w:rsidR="00B40E55">
        <w:rPr>
          <w:rStyle w:val="af0"/>
          <w:b w:val="0"/>
        </w:rPr>
        <w:t>25</w:t>
      </w:r>
      <w:r w:rsidRPr="00B40E55">
        <w:rPr>
          <w:rStyle w:val="af0"/>
          <w:b w:val="0"/>
        </w:rPr>
        <w:t xml:space="preserve"> г. № </w:t>
      </w:r>
      <w:r w:rsidR="00B40E55">
        <w:rPr>
          <w:rStyle w:val="af0"/>
          <w:b w:val="0"/>
        </w:rPr>
        <w:t>386</w:t>
      </w:r>
    </w:p>
    <w:p w:rsidR="00E50F7D" w:rsidRDefault="00E50F7D" w:rsidP="00E50F7D">
      <w:pPr>
        <w:tabs>
          <w:tab w:val="left" w:pos="993"/>
        </w:tabs>
        <w:spacing w:line="276" w:lineRule="auto"/>
        <w:rPr>
          <w:szCs w:val="28"/>
        </w:rPr>
      </w:pPr>
    </w:p>
    <w:p w:rsidR="00E50F7D" w:rsidRPr="00864035" w:rsidRDefault="00E50F7D" w:rsidP="00E50F7D">
      <w:pPr>
        <w:tabs>
          <w:tab w:val="left" w:pos="993"/>
        </w:tabs>
        <w:jc w:val="center"/>
        <w:rPr>
          <w:b/>
          <w:sz w:val="28"/>
          <w:szCs w:val="28"/>
        </w:rPr>
      </w:pPr>
      <w:r w:rsidRPr="00864035">
        <w:rPr>
          <w:b/>
          <w:sz w:val="28"/>
          <w:szCs w:val="28"/>
        </w:rPr>
        <w:t>Перечень</w:t>
      </w:r>
    </w:p>
    <w:p w:rsidR="00E50F7D" w:rsidRPr="00864035" w:rsidRDefault="00E50F7D" w:rsidP="00864035">
      <w:pPr>
        <w:tabs>
          <w:tab w:val="left" w:pos="993"/>
        </w:tabs>
        <w:jc w:val="center"/>
        <w:rPr>
          <w:b/>
          <w:sz w:val="28"/>
          <w:szCs w:val="28"/>
        </w:rPr>
      </w:pPr>
      <w:r w:rsidRPr="00864035">
        <w:rPr>
          <w:b/>
          <w:sz w:val="28"/>
          <w:szCs w:val="28"/>
        </w:rPr>
        <w:t xml:space="preserve">учебно-консультационных пунктов по обучению неработающего населения в области гражданской обороне и чрезвычайным ситуациям природного и техногенного характера создаваемых на территории </w:t>
      </w:r>
      <w:r w:rsidRPr="00864035">
        <w:rPr>
          <w:b/>
          <w:sz w:val="28"/>
          <w:szCs w:val="28"/>
          <w:lang w:bidi="ru-RU"/>
        </w:rPr>
        <w:t>Петровск-Забайкальского муниципального округа</w:t>
      </w:r>
    </w:p>
    <w:p w:rsidR="00E50F7D" w:rsidRDefault="00E50F7D" w:rsidP="00E50F7D">
      <w:pPr>
        <w:tabs>
          <w:tab w:val="left" w:pos="993"/>
        </w:tabs>
        <w:jc w:val="center"/>
        <w:rPr>
          <w:b/>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3118"/>
        <w:gridCol w:w="2552"/>
      </w:tblGrid>
      <w:tr w:rsidR="000B1E77" w:rsidRPr="00E50F7D" w:rsidTr="00544ABF">
        <w:trPr>
          <w:trHeight w:val="914"/>
          <w:tblHeader/>
        </w:trPr>
        <w:tc>
          <w:tcPr>
            <w:tcW w:w="675" w:type="dxa"/>
            <w:vAlign w:val="center"/>
          </w:tcPr>
          <w:p w:rsidR="000B1E77" w:rsidRPr="00864035" w:rsidRDefault="000B1E77" w:rsidP="00E50F7D">
            <w:pPr>
              <w:tabs>
                <w:tab w:val="left" w:pos="993"/>
              </w:tabs>
              <w:jc w:val="center"/>
              <w:rPr>
                <w:rFonts w:eastAsia="Arial Unicode MS"/>
                <w:sz w:val="28"/>
                <w:szCs w:val="28"/>
                <w:lang w:bidi="ru-RU"/>
              </w:rPr>
            </w:pPr>
            <w:r w:rsidRPr="00864035">
              <w:rPr>
                <w:rFonts w:eastAsia="Arial Unicode MS"/>
                <w:sz w:val="28"/>
                <w:szCs w:val="28"/>
                <w:lang w:bidi="ru-RU"/>
              </w:rPr>
              <w:t>№ п/п</w:t>
            </w:r>
          </w:p>
        </w:tc>
        <w:tc>
          <w:tcPr>
            <w:tcW w:w="3119" w:type="dxa"/>
            <w:vAlign w:val="center"/>
          </w:tcPr>
          <w:p w:rsidR="000B1E77" w:rsidRPr="00864035" w:rsidRDefault="000B1E77" w:rsidP="00E50F7D">
            <w:pPr>
              <w:tabs>
                <w:tab w:val="left" w:pos="993"/>
              </w:tabs>
              <w:jc w:val="center"/>
              <w:rPr>
                <w:rFonts w:eastAsia="Arial Unicode MS"/>
                <w:sz w:val="28"/>
                <w:szCs w:val="28"/>
                <w:lang w:bidi="ru-RU"/>
              </w:rPr>
            </w:pPr>
            <w:r w:rsidRPr="00864035">
              <w:rPr>
                <w:rFonts w:eastAsia="Arial Unicode MS"/>
                <w:sz w:val="28"/>
                <w:szCs w:val="28"/>
                <w:lang w:bidi="ru-RU"/>
              </w:rPr>
              <w:t>Организация, создающая</w:t>
            </w:r>
          </w:p>
          <w:p w:rsidR="000B1E77" w:rsidRPr="00864035" w:rsidRDefault="000B1E77" w:rsidP="00E50F7D">
            <w:pPr>
              <w:tabs>
                <w:tab w:val="left" w:pos="993"/>
              </w:tabs>
              <w:jc w:val="center"/>
              <w:rPr>
                <w:rFonts w:eastAsia="Arial Unicode MS"/>
                <w:sz w:val="28"/>
                <w:szCs w:val="28"/>
                <w:lang w:bidi="ru-RU"/>
              </w:rPr>
            </w:pPr>
            <w:r w:rsidRPr="00864035">
              <w:rPr>
                <w:rFonts w:eastAsia="Arial Unicode MS"/>
                <w:sz w:val="28"/>
                <w:szCs w:val="28"/>
                <w:lang w:bidi="ru-RU"/>
              </w:rPr>
              <w:t>УКП по ГОЧС</w:t>
            </w:r>
          </w:p>
        </w:tc>
        <w:tc>
          <w:tcPr>
            <w:tcW w:w="3118" w:type="dxa"/>
            <w:vAlign w:val="center"/>
          </w:tcPr>
          <w:p w:rsidR="000B1E77" w:rsidRPr="00864035" w:rsidRDefault="000B1E77" w:rsidP="00E50F7D">
            <w:pPr>
              <w:tabs>
                <w:tab w:val="left" w:pos="993"/>
              </w:tabs>
              <w:jc w:val="center"/>
              <w:rPr>
                <w:rFonts w:eastAsia="Arial Unicode MS"/>
                <w:sz w:val="28"/>
                <w:szCs w:val="28"/>
                <w:lang w:bidi="ru-RU"/>
              </w:rPr>
            </w:pPr>
            <w:r w:rsidRPr="00864035">
              <w:rPr>
                <w:rFonts w:eastAsia="Arial Unicode MS"/>
                <w:sz w:val="28"/>
                <w:szCs w:val="28"/>
                <w:lang w:bidi="ru-RU"/>
              </w:rPr>
              <w:t>Адрес организации</w:t>
            </w:r>
          </w:p>
        </w:tc>
        <w:tc>
          <w:tcPr>
            <w:tcW w:w="2552" w:type="dxa"/>
          </w:tcPr>
          <w:p w:rsidR="000B1E77" w:rsidRPr="00864035" w:rsidRDefault="000B1E77" w:rsidP="00E50F7D">
            <w:pPr>
              <w:tabs>
                <w:tab w:val="left" w:pos="993"/>
              </w:tabs>
              <w:jc w:val="center"/>
              <w:rPr>
                <w:rFonts w:eastAsia="Arial Unicode MS"/>
                <w:sz w:val="28"/>
                <w:szCs w:val="28"/>
                <w:lang w:bidi="ru-RU"/>
              </w:rPr>
            </w:pPr>
            <w:r>
              <w:rPr>
                <w:rFonts w:eastAsia="Arial Unicode MS"/>
                <w:sz w:val="28"/>
                <w:szCs w:val="28"/>
                <w:lang w:bidi="ru-RU"/>
              </w:rPr>
              <w:t>Ведомственная принадлежность</w:t>
            </w:r>
          </w:p>
        </w:tc>
      </w:tr>
      <w:tr w:rsidR="000B1E77" w:rsidRPr="00E50F7D" w:rsidTr="00544ABF">
        <w:tc>
          <w:tcPr>
            <w:tcW w:w="675" w:type="dxa"/>
            <w:vAlign w:val="center"/>
          </w:tcPr>
          <w:p w:rsidR="000B1E77" w:rsidRPr="00864035" w:rsidRDefault="000B1E77" w:rsidP="00E50F7D">
            <w:pPr>
              <w:pStyle w:val="aa"/>
              <w:numPr>
                <w:ilvl w:val="0"/>
                <w:numId w:val="6"/>
              </w:numPr>
              <w:tabs>
                <w:tab w:val="left" w:pos="993"/>
              </w:tabs>
              <w:jc w:val="center"/>
              <w:rPr>
                <w:rFonts w:eastAsia="Arial Unicode MS"/>
                <w:sz w:val="28"/>
                <w:szCs w:val="28"/>
                <w:lang w:bidi="ru-RU"/>
              </w:rPr>
            </w:pPr>
          </w:p>
        </w:tc>
        <w:tc>
          <w:tcPr>
            <w:tcW w:w="3119" w:type="dxa"/>
            <w:vAlign w:val="center"/>
          </w:tcPr>
          <w:p w:rsidR="000B1E77" w:rsidRPr="00864035" w:rsidRDefault="000B1E77" w:rsidP="00E50F7D">
            <w:pPr>
              <w:tabs>
                <w:tab w:val="left" w:pos="993"/>
              </w:tabs>
              <w:jc w:val="center"/>
              <w:rPr>
                <w:rFonts w:eastAsia="Arial Unicode MS"/>
                <w:sz w:val="28"/>
                <w:szCs w:val="28"/>
                <w:lang w:bidi="ru-RU"/>
              </w:rPr>
            </w:pPr>
            <w:r w:rsidRPr="00A50CFD">
              <w:rPr>
                <w:rFonts w:eastAsia="Times New Roman"/>
                <w:sz w:val="28"/>
                <w:szCs w:val="28"/>
                <w:lang w:eastAsia="ru-RU"/>
              </w:rPr>
              <w:t>Библиотека-филиал № 3</w:t>
            </w:r>
            <w:r>
              <w:rPr>
                <w:rFonts w:eastAsia="Times New Roman"/>
                <w:sz w:val="28"/>
                <w:szCs w:val="28"/>
                <w:lang w:eastAsia="ru-RU"/>
              </w:rPr>
              <w:t>,</w:t>
            </w:r>
            <w:r w:rsidRPr="00E5568B">
              <w:rPr>
                <w:rFonts w:eastAsia="Times New Roman"/>
                <w:b/>
                <w:lang w:eastAsia="ru-RU"/>
              </w:rPr>
              <w:t xml:space="preserve"> </w:t>
            </w:r>
            <w:r>
              <w:rPr>
                <w:rFonts w:eastAsia="Times New Roman"/>
                <w:sz w:val="28"/>
                <w:szCs w:val="28"/>
                <w:lang w:eastAsia="ru-RU"/>
              </w:rPr>
              <w:t>детская б</w:t>
            </w:r>
            <w:r w:rsidRPr="00A50CFD">
              <w:rPr>
                <w:rFonts w:eastAsia="Times New Roman"/>
                <w:sz w:val="28"/>
                <w:szCs w:val="28"/>
                <w:lang w:eastAsia="ru-RU"/>
              </w:rPr>
              <w:t xml:space="preserve">иблиотека-филиал № 8 </w:t>
            </w:r>
            <w:r>
              <w:rPr>
                <w:spacing w:val="-1"/>
                <w:sz w:val="28"/>
                <w:szCs w:val="28"/>
              </w:rPr>
              <w:t>м</w:t>
            </w:r>
            <w:r w:rsidRPr="00A50CFD">
              <w:rPr>
                <w:spacing w:val="-1"/>
                <w:sz w:val="28"/>
                <w:szCs w:val="28"/>
              </w:rPr>
              <w:t>уницип</w:t>
            </w:r>
            <w:r>
              <w:rPr>
                <w:spacing w:val="-1"/>
                <w:sz w:val="28"/>
                <w:szCs w:val="28"/>
              </w:rPr>
              <w:t>ального учреждения</w:t>
            </w:r>
            <w:r w:rsidRPr="001F6B61">
              <w:rPr>
                <w:spacing w:val="-1"/>
                <w:sz w:val="28"/>
                <w:szCs w:val="28"/>
              </w:rPr>
              <w:t xml:space="preserve"> культуры «Централизованная библиотечная система муниципального района «Петровск-Забайкальский район</w:t>
            </w:r>
            <w:r w:rsidRPr="001F6B61">
              <w:rPr>
                <w:sz w:val="28"/>
                <w:szCs w:val="28"/>
              </w:rPr>
              <w:t>»</w:t>
            </w:r>
          </w:p>
        </w:tc>
        <w:tc>
          <w:tcPr>
            <w:tcW w:w="3118" w:type="dxa"/>
            <w:vAlign w:val="center"/>
          </w:tcPr>
          <w:p w:rsidR="000B1E77" w:rsidRPr="00A50CFD" w:rsidRDefault="000B1E77" w:rsidP="00544ABF">
            <w:pPr>
              <w:tabs>
                <w:tab w:val="left" w:pos="993"/>
              </w:tabs>
              <w:jc w:val="center"/>
              <w:rPr>
                <w:rFonts w:eastAsia="Arial Unicode MS"/>
                <w:sz w:val="28"/>
                <w:szCs w:val="28"/>
                <w:lang w:bidi="ru-RU"/>
              </w:rPr>
            </w:pPr>
            <w:r w:rsidRPr="00A50CFD">
              <w:rPr>
                <w:rFonts w:eastAsia="Times New Roman"/>
                <w:sz w:val="28"/>
                <w:szCs w:val="28"/>
                <w:lang w:eastAsia="ru-RU"/>
              </w:rPr>
              <w:t>673021, Забайкальский край, Петровск-Забайкальский район, с. Баляга, ул. Клубная, д. 18</w:t>
            </w:r>
          </w:p>
        </w:tc>
        <w:tc>
          <w:tcPr>
            <w:tcW w:w="2552" w:type="dxa"/>
          </w:tcPr>
          <w:p w:rsidR="000B1E77" w:rsidRPr="00A50CFD" w:rsidRDefault="00544ABF" w:rsidP="00E50F7D">
            <w:pPr>
              <w:tabs>
                <w:tab w:val="left" w:pos="993"/>
              </w:tabs>
              <w:jc w:val="center"/>
              <w:rPr>
                <w:rFonts w:eastAsia="Times New Roman"/>
                <w:sz w:val="28"/>
                <w:szCs w:val="28"/>
                <w:lang w:eastAsia="ru-RU"/>
              </w:rPr>
            </w:pPr>
            <w:r>
              <w:rPr>
                <w:rFonts w:eastAsia="Times New Roman"/>
                <w:sz w:val="28"/>
                <w:szCs w:val="28"/>
                <w:lang w:eastAsia="ru-RU"/>
              </w:rPr>
              <w:t>Комитет культуры, спорта и туризма администрации Петровск- Забайкальского муниципального округа</w:t>
            </w:r>
          </w:p>
        </w:tc>
      </w:tr>
      <w:tr w:rsidR="000B1E77" w:rsidRPr="00E50F7D" w:rsidTr="00544ABF">
        <w:trPr>
          <w:trHeight w:val="1085"/>
        </w:trPr>
        <w:tc>
          <w:tcPr>
            <w:tcW w:w="675" w:type="dxa"/>
            <w:vAlign w:val="center"/>
          </w:tcPr>
          <w:p w:rsidR="000B1E77" w:rsidRPr="00864035" w:rsidRDefault="000B1E77" w:rsidP="00E50F7D">
            <w:pPr>
              <w:pStyle w:val="aa"/>
              <w:numPr>
                <w:ilvl w:val="0"/>
                <w:numId w:val="6"/>
              </w:numPr>
              <w:tabs>
                <w:tab w:val="left" w:pos="993"/>
              </w:tabs>
              <w:jc w:val="center"/>
              <w:rPr>
                <w:rFonts w:eastAsia="Arial Unicode MS"/>
                <w:sz w:val="28"/>
                <w:szCs w:val="28"/>
                <w:lang w:bidi="ru-RU"/>
              </w:rPr>
            </w:pPr>
          </w:p>
        </w:tc>
        <w:tc>
          <w:tcPr>
            <w:tcW w:w="3119" w:type="dxa"/>
          </w:tcPr>
          <w:p w:rsidR="000B1E77" w:rsidRPr="00A50CFD" w:rsidRDefault="000B1E77" w:rsidP="00E50F7D">
            <w:pPr>
              <w:tabs>
                <w:tab w:val="left" w:pos="993"/>
              </w:tabs>
              <w:jc w:val="center"/>
              <w:rPr>
                <w:rFonts w:eastAsia="Arial Unicode MS"/>
                <w:sz w:val="28"/>
                <w:szCs w:val="28"/>
                <w:lang w:bidi="ru-RU"/>
              </w:rPr>
            </w:pPr>
            <w:r>
              <w:rPr>
                <w:rFonts w:eastAsia="Times New Roman"/>
                <w:sz w:val="28"/>
                <w:szCs w:val="28"/>
                <w:lang w:eastAsia="ru-RU"/>
              </w:rPr>
              <w:t xml:space="preserve">Детская </w:t>
            </w:r>
            <w:r w:rsidR="00994592">
              <w:rPr>
                <w:rFonts w:eastAsia="Times New Roman"/>
                <w:sz w:val="28"/>
                <w:szCs w:val="28"/>
                <w:lang w:eastAsia="ru-RU"/>
              </w:rPr>
              <w:t>б</w:t>
            </w:r>
            <w:r w:rsidRPr="00A50CFD">
              <w:rPr>
                <w:rFonts w:eastAsia="Times New Roman"/>
                <w:sz w:val="28"/>
                <w:szCs w:val="28"/>
                <w:lang w:eastAsia="ru-RU"/>
              </w:rPr>
              <w:t>иблиотека-</w:t>
            </w:r>
            <w:r>
              <w:rPr>
                <w:rFonts w:eastAsia="Times New Roman"/>
                <w:sz w:val="28"/>
                <w:szCs w:val="28"/>
                <w:lang w:eastAsia="ru-RU"/>
              </w:rPr>
              <w:t xml:space="preserve"> </w:t>
            </w:r>
            <w:r w:rsidRPr="00A50CFD">
              <w:rPr>
                <w:rFonts w:eastAsia="Times New Roman"/>
                <w:sz w:val="28"/>
                <w:szCs w:val="28"/>
                <w:lang w:eastAsia="ru-RU"/>
              </w:rPr>
              <w:t>филиал № 9</w:t>
            </w:r>
            <w:r>
              <w:rPr>
                <w:rFonts w:eastAsia="Times New Roman"/>
                <w:sz w:val="28"/>
                <w:szCs w:val="28"/>
                <w:lang w:eastAsia="ru-RU"/>
              </w:rPr>
              <w:t xml:space="preserve"> </w:t>
            </w:r>
            <w:r>
              <w:rPr>
                <w:spacing w:val="-1"/>
                <w:sz w:val="28"/>
                <w:szCs w:val="28"/>
              </w:rPr>
              <w:t>м</w:t>
            </w:r>
            <w:r w:rsidRPr="00A50CFD">
              <w:rPr>
                <w:spacing w:val="-1"/>
                <w:sz w:val="28"/>
                <w:szCs w:val="28"/>
              </w:rPr>
              <w:t>уницип</w:t>
            </w:r>
            <w:r>
              <w:rPr>
                <w:spacing w:val="-1"/>
                <w:sz w:val="28"/>
                <w:szCs w:val="28"/>
              </w:rPr>
              <w:t>ального учреждения</w:t>
            </w:r>
            <w:r w:rsidRPr="001F6B61">
              <w:rPr>
                <w:spacing w:val="-1"/>
                <w:sz w:val="28"/>
                <w:szCs w:val="28"/>
              </w:rPr>
              <w:t xml:space="preserve"> культуры «Централизованная библиотечная система муниципального района «Петровск-Забайкальский район</w:t>
            </w:r>
            <w:r w:rsidRPr="001F6B61">
              <w:rPr>
                <w:sz w:val="28"/>
                <w:szCs w:val="28"/>
              </w:rPr>
              <w:t>»</w:t>
            </w:r>
          </w:p>
        </w:tc>
        <w:tc>
          <w:tcPr>
            <w:tcW w:w="3118" w:type="dxa"/>
            <w:vAlign w:val="center"/>
          </w:tcPr>
          <w:p w:rsidR="000B1E77" w:rsidRPr="00A50CFD" w:rsidRDefault="000B1E77" w:rsidP="00E50F7D">
            <w:pPr>
              <w:tabs>
                <w:tab w:val="left" w:pos="993"/>
              </w:tabs>
              <w:jc w:val="center"/>
              <w:rPr>
                <w:rFonts w:eastAsia="Arial Unicode MS"/>
                <w:sz w:val="28"/>
                <w:szCs w:val="28"/>
                <w:lang w:bidi="ru-RU"/>
              </w:rPr>
            </w:pPr>
            <w:r w:rsidRPr="00A50CFD">
              <w:rPr>
                <w:rFonts w:eastAsia="Times New Roman"/>
                <w:sz w:val="28"/>
                <w:szCs w:val="28"/>
                <w:lang w:eastAsia="ru-RU"/>
              </w:rPr>
              <w:t>673040, Забайкальский край, Петровск-Забайкальский район, с. Тарбагатай, ул. Кооперативная, д. 36</w:t>
            </w:r>
          </w:p>
        </w:tc>
        <w:tc>
          <w:tcPr>
            <w:tcW w:w="2552" w:type="dxa"/>
          </w:tcPr>
          <w:p w:rsidR="000B1E77" w:rsidRPr="00A50CFD" w:rsidRDefault="00544ABF" w:rsidP="00E50F7D">
            <w:pPr>
              <w:tabs>
                <w:tab w:val="left" w:pos="993"/>
              </w:tabs>
              <w:jc w:val="center"/>
              <w:rPr>
                <w:rFonts w:eastAsia="Times New Roman"/>
                <w:sz w:val="28"/>
                <w:szCs w:val="28"/>
                <w:lang w:eastAsia="ru-RU"/>
              </w:rPr>
            </w:pPr>
            <w:r>
              <w:rPr>
                <w:rFonts w:eastAsia="Times New Roman"/>
                <w:sz w:val="28"/>
                <w:szCs w:val="28"/>
                <w:lang w:eastAsia="ru-RU"/>
              </w:rPr>
              <w:t>Комитет культуры, спорта и туризма администрации Петровск- Забайкальского муниципального округа</w:t>
            </w:r>
          </w:p>
        </w:tc>
      </w:tr>
      <w:tr w:rsidR="000B1E77" w:rsidRPr="00E50F7D" w:rsidTr="00544ABF">
        <w:tc>
          <w:tcPr>
            <w:tcW w:w="675" w:type="dxa"/>
            <w:vAlign w:val="center"/>
          </w:tcPr>
          <w:p w:rsidR="000B1E77" w:rsidRPr="00864035" w:rsidRDefault="000B1E77" w:rsidP="00E50F7D">
            <w:pPr>
              <w:pStyle w:val="aa"/>
              <w:numPr>
                <w:ilvl w:val="0"/>
                <w:numId w:val="6"/>
              </w:numPr>
              <w:tabs>
                <w:tab w:val="left" w:pos="993"/>
              </w:tabs>
              <w:jc w:val="center"/>
              <w:rPr>
                <w:rFonts w:eastAsia="Arial Unicode MS"/>
                <w:sz w:val="28"/>
                <w:szCs w:val="28"/>
                <w:lang w:bidi="ru-RU"/>
              </w:rPr>
            </w:pPr>
          </w:p>
        </w:tc>
        <w:tc>
          <w:tcPr>
            <w:tcW w:w="3119" w:type="dxa"/>
          </w:tcPr>
          <w:p w:rsidR="000B1E77" w:rsidRPr="00864035" w:rsidRDefault="00FF5791" w:rsidP="00E50F7D">
            <w:pPr>
              <w:tabs>
                <w:tab w:val="left" w:pos="993"/>
              </w:tabs>
              <w:jc w:val="center"/>
              <w:rPr>
                <w:rFonts w:eastAsia="Arial Unicode MS"/>
                <w:sz w:val="28"/>
                <w:szCs w:val="28"/>
                <w:lang w:bidi="ru-RU"/>
              </w:rPr>
            </w:pPr>
            <w:r>
              <w:rPr>
                <w:rFonts w:eastAsia="Times New Roman"/>
                <w:sz w:val="28"/>
                <w:szCs w:val="28"/>
                <w:lang w:eastAsia="ru-RU"/>
              </w:rPr>
              <w:t>Детская б</w:t>
            </w:r>
            <w:r w:rsidR="000B1E77" w:rsidRPr="00A50CFD">
              <w:rPr>
                <w:rFonts w:eastAsia="Times New Roman"/>
                <w:sz w:val="28"/>
                <w:szCs w:val="28"/>
                <w:lang w:eastAsia="ru-RU"/>
              </w:rPr>
              <w:t>иблиотека-</w:t>
            </w:r>
            <w:r w:rsidR="000B1E77">
              <w:rPr>
                <w:rFonts w:eastAsia="Times New Roman"/>
                <w:sz w:val="28"/>
                <w:szCs w:val="28"/>
                <w:lang w:eastAsia="ru-RU"/>
              </w:rPr>
              <w:t xml:space="preserve"> филиал № 10 </w:t>
            </w:r>
            <w:r w:rsidR="000B1E77">
              <w:rPr>
                <w:spacing w:val="-1"/>
                <w:sz w:val="28"/>
                <w:szCs w:val="28"/>
              </w:rPr>
              <w:t>м</w:t>
            </w:r>
            <w:r w:rsidR="000B1E77" w:rsidRPr="00A50CFD">
              <w:rPr>
                <w:spacing w:val="-1"/>
                <w:sz w:val="28"/>
                <w:szCs w:val="28"/>
              </w:rPr>
              <w:t>уницип</w:t>
            </w:r>
            <w:r w:rsidR="000B1E77">
              <w:rPr>
                <w:spacing w:val="-1"/>
                <w:sz w:val="28"/>
                <w:szCs w:val="28"/>
              </w:rPr>
              <w:t>ального учреждения</w:t>
            </w:r>
            <w:r w:rsidR="000B1E77" w:rsidRPr="001F6B61">
              <w:rPr>
                <w:spacing w:val="-1"/>
                <w:sz w:val="28"/>
                <w:szCs w:val="28"/>
              </w:rPr>
              <w:t xml:space="preserve"> культуры «Централизованная библиотечная система муниципального района «Петровск-Забайкальский район</w:t>
            </w:r>
            <w:r w:rsidR="000B1E77" w:rsidRPr="001F6B61">
              <w:rPr>
                <w:sz w:val="28"/>
                <w:szCs w:val="28"/>
              </w:rPr>
              <w:t>»</w:t>
            </w:r>
          </w:p>
        </w:tc>
        <w:tc>
          <w:tcPr>
            <w:tcW w:w="3118" w:type="dxa"/>
            <w:vAlign w:val="center"/>
          </w:tcPr>
          <w:p w:rsidR="000B1E77" w:rsidRPr="00864035" w:rsidRDefault="000B1E77" w:rsidP="00E50F7D">
            <w:pPr>
              <w:tabs>
                <w:tab w:val="left" w:pos="993"/>
              </w:tabs>
              <w:jc w:val="center"/>
              <w:rPr>
                <w:rFonts w:eastAsia="Arial Unicode MS"/>
                <w:sz w:val="28"/>
                <w:szCs w:val="28"/>
                <w:lang w:bidi="ru-RU"/>
              </w:rPr>
            </w:pPr>
            <w:r w:rsidRPr="00864035">
              <w:rPr>
                <w:rFonts w:eastAsia="Arial Unicode MS"/>
                <w:sz w:val="28"/>
                <w:szCs w:val="28"/>
                <w:lang w:bidi="ru-RU"/>
              </w:rPr>
              <w:t>​</w:t>
            </w:r>
            <w:r w:rsidRPr="00A50CFD">
              <w:rPr>
                <w:rFonts w:eastAsia="Times New Roman"/>
                <w:sz w:val="28"/>
                <w:szCs w:val="28"/>
                <w:lang w:eastAsia="ru-RU"/>
              </w:rPr>
              <w:t>673030, Забайкальский край, Петровск-Забайкальский район, п. Новопавловка, ул. Советская, д. 23.</w:t>
            </w:r>
            <w:bookmarkStart w:id="10" w:name="_Hlk138420531"/>
            <w:bookmarkEnd w:id="10"/>
          </w:p>
        </w:tc>
        <w:tc>
          <w:tcPr>
            <w:tcW w:w="2552" w:type="dxa"/>
          </w:tcPr>
          <w:p w:rsidR="000B1E77" w:rsidRPr="00864035" w:rsidRDefault="00544ABF" w:rsidP="00E50F7D">
            <w:pPr>
              <w:tabs>
                <w:tab w:val="left" w:pos="993"/>
              </w:tabs>
              <w:jc w:val="center"/>
              <w:rPr>
                <w:rFonts w:eastAsia="Arial Unicode MS"/>
                <w:sz w:val="28"/>
                <w:szCs w:val="28"/>
                <w:lang w:bidi="ru-RU"/>
              </w:rPr>
            </w:pPr>
            <w:r>
              <w:rPr>
                <w:rFonts w:eastAsia="Times New Roman"/>
                <w:sz w:val="28"/>
                <w:szCs w:val="28"/>
                <w:lang w:eastAsia="ru-RU"/>
              </w:rPr>
              <w:t>Комитет культуры, спорта и туризма администрации Петровск- Забайкальского муниципального округа</w:t>
            </w:r>
          </w:p>
        </w:tc>
      </w:tr>
      <w:tr w:rsidR="000B1E77" w:rsidRPr="00E50F7D" w:rsidTr="00544ABF">
        <w:tc>
          <w:tcPr>
            <w:tcW w:w="675" w:type="dxa"/>
            <w:vAlign w:val="center"/>
          </w:tcPr>
          <w:p w:rsidR="000B1E77" w:rsidRPr="00864035" w:rsidRDefault="000B1E77" w:rsidP="00E50F7D">
            <w:pPr>
              <w:pStyle w:val="aa"/>
              <w:numPr>
                <w:ilvl w:val="0"/>
                <w:numId w:val="6"/>
              </w:numPr>
              <w:tabs>
                <w:tab w:val="left" w:pos="993"/>
              </w:tabs>
              <w:jc w:val="center"/>
              <w:rPr>
                <w:rFonts w:eastAsia="Arial Unicode MS"/>
                <w:sz w:val="28"/>
                <w:szCs w:val="28"/>
                <w:lang w:bidi="ru-RU"/>
              </w:rPr>
            </w:pPr>
          </w:p>
        </w:tc>
        <w:tc>
          <w:tcPr>
            <w:tcW w:w="3119" w:type="dxa"/>
          </w:tcPr>
          <w:p w:rsidR="000B1E77" w:rsidRDefault="000B1E77" w:rsidP="00E50F7D">
            <w:pPr>
              <w:tabs>
                <w:tab w:val="left" w:pos="993"/>
              </w:tabs>
              <w:jc w:val="center"/>
              <w:rPr>
                <w:rFonts w:eastAsia="Times New Roman"/>
                <w:sz w:val="28"/>
                <w:szCs w:val="28"/>
                <w:lang w:eastAsia="ru-RU"/>
              </w:rPr>
            </w:pPr>
            <w:r w:rsidRPr="00A50CFD">
              <w:rPr>
                <w:rFonts w:eastAsia="Times New Roman"/>
                <w:sz w:val="28"/>
                <w:szCs w:val="28"/>
                <w:lang w:eastAsia="ru-RU"/>
              </w:rPr>
              <w:t xml:space="preserve">Библиотека-филиал № </w:t>
            </w:r>
            <w:r>
              <w:rPr>
                <w:rFonts w:eastAsia="Times New Roman"/>
                <w:sz w:val="28"/>
                <w:szCs w:val="28"/>
                <w:lang w:eastAsia="ru-RU"/>
              </w:rPr>
              <w:t xml:space="preserve">17 </w:t>
            </w:r>
            <w:r>
              <w:rPr>
                <w:spacing w:val="-1"/>
                <w:sz w:val="28"/>
                <w:szCs w:val="28"/>
              </w:rPr>
              <w:t>м</w:t>
            </w:r>
            <w:r w:rsidRPr="00A50CFD">
              <w:rPr>
                <w:spacing w:val="-1"/>
                <w:sz w:val="28"/>
                <w:szCs w:val="28"/>
              </w:rPr>
              <w:t>уницип</w:t>
            </w:r>
            <w:r>
              <w:rPr>
                <w:spacing w:val="-1"/>
                <w:sz w:val="28"/>
                <w:szCs w:val="28"/>
              </w:rPr>
              <w:t>ального учреждения</w:t>
            </w:r>
            <w:r w:rsidRPr="001F6B61">
              <w:rPr>
                <w:spacing w:val="-1"/>
                <w:sz w:val="28"/>
                <w:szCs w:val="28"/>
              </w:rPr>
              <w:t xml:space="preserve"> культуры </w:t>
            </w:r>
            <w:r w:rsidRPr="001F6B61">
              <w:rPr>
                <w:spacing w:val="-1"/>
                <w:sz w:val="28"/>
                <w:szCs w:val="28"/>
              </w:rPr>
              <w:lastRenderedPageBreak/>
              <w:t>«Централизованная библиотечная система муниципального района «Петровск-Забайкальский район</w:t>
            </w:r>
            <w:r w:rsidRPr="001F6B61">
              <w:rPr>
                <w:sz w:val="28"/>
                <w:szCs w:val="28"/>
              </w:rPr>
              <w:t>»</w:t>
            </w:r>
          </w:p>
        </w:tc>
        <w:tc>
          <w:tcPr>
            <w:tcW w:w="3118" w:type="dxa"/>
            <w:vAlign w:val="center"/>
          </w:tcPr>
          <w:p w:rsidR="000B1E77" w:rsidRPr="00E64D06" w:rsidRDefault="000B1E77" w:rsidP="00E50F7D">
            <w:pPr>
              <w:tabs>
                <w:tab w:val="left" w:pos="993"/>
              </w:tabs>
              <w:jc w:val="center"/>
              <w:rPr>
                <w:rFonts w:eastAsia="Arial Unicode MS"/>
                <w:sz w:val="28"/>
                <w:szCs w:val="28"/>
                <w:lang w:bidi="ru-RU"/>
              </w:rPr>
            </w:pPr>
            <w:r w:rsidRPr="00E64D06">
              <w:rPr>
                <w:rFonts w:eastAsia="Times New Roman"/>
                <w:sz w:val="28"/>
                <w:szCs w:val="28"/>
                <w:lang w:eastAsia="ru-RU"/>
              </w:rPr>
              <w:lastRenderedPageBreak/>
              <w:t xml:space="preserve">673045, Забайкальский край, Петровск-Забайкальский район, с. </w:t>
            </w:r>
            <w:r w:rsidRPr="00E64D06">
              <w:rPr>
                <w:rFonts w:eastAsia="Times New Roman"/>
                <w:sz w:val="28"/>
                <w:szCs w:val="28"/>
                <w:lang w:eastAsia="ru-RU"/>
              </w:rPr>
              <w:lastRenderedPageBreak/>
              <w:t>Хохотуй, ул. Рабочая, д. 13-А</w:t>
            </w:r>
          </w:p>
        </w:tc>
        <w:tc>
          <w:tcPr>
            <w:tcW w:w="2552" w:type="dxa"/>
          </w:tcPr>
          <w:p w:rsidR="000B1E77" w:rsidRPr="00E64D06" w:rsidRDefault="00544ABF" w:rsidP="00E50F7D">
            <w:pPr>
              <w:tabs>
                <w:tab w:val="left" w:pos="993"/>
              </w:tabs>
              <w:jc w:val="center"/>
              <w:rPr>
                <w:rFonts w:eastAsia="Times New Roman"/>
                <w:sz w:val="28"/>
                <w:szCs w:val="28"/>
                <w:lang w:eastAsia="ru-RU"/>
              </w:rPr>
            </w:pPr>
            <w:r>
              <w:rPr>
                <w:rFonts w:eastAsia="Times New Roman"/>
                <w:sz w:val="28"/>
                <w:szCs w:val="28"/>
                <w:lang w:eastAsia="ru-RU"/>
              </w:rPr>
              <w:lastRenderedPageBreak/>
              <w:t xml:space="preserve">Комитет культуры, спорта и туризма администрации </w:t>
            </w:r>
            <w:r>
              <w:rPr>
                <w:rFonts w:eastAsia="Times New Roman"/>
                <w:sz w:val="28"/>
                <w:szCs w:val="28"/>
                <w:lang w:eastAsia="ru-RU"/>
              </w:rPr>
              <w:lastRenderedPageBreak/>
              <w:t>Петровск- Забайкальского муниципального округа</w:t>
            </w:r>
          </w:p>
        </w:tc>
      </w:tr>
      <w:tr w:rsidR="000B1E77" w:rsidRPr="00E50F7D" w:rsidTr="00544ABF">
        <w:tc>
          <w:tcPr>
            <w:tcW w:w="675" w:type="dxa"/>
            <w:vAlign w:val="center"/>
          </w:tcPr>
          <w:p w:rsidR="000B1E77" w:rsidRPr="00864035" w:rsidRDefault="000B1E77" w:rsidP="00E50F7D">
            <w:pPr>
              <w:pStyle w:val="aa"/>
              <w:numPr>
                <w:ilvl w:val="0"/>
                <w:numId w:val="6"/>
              </w:numPr>
              <w:tabs>
                <w:tab w:val="left" w:pos="993"/>
              </w:tabs>
              <w:jc w:val="center"/>
              <w:rPr>
                <w:rFonts w:eastAsia="Arial Unicode MS"/>
                <w:sz w:val="28"/>
                <w:szCs w:val="28"/>
                <w:lang w:bidi="ru-RU"/>
              </w:rPr>
            </w:pPr>
          </w:p>
        </w:tc>
        <w:tc>
          <w:tcPr>
            <w:tcW w:w="3119" w:type="dxa"/>
          </w:tcPr>
          <w:p w:rsidR="000B1E77" w:rsidRDefault="000B1E77" w:rsidP="00E50F7D">
            <w:pPr>
              <w:tabs>
                <w:tab w:val="left" w:pos="993"/>
              </w:tabs>
              <w:jc w:val="center"/>
              <w:rPr>
                <w:rFonts w:eastAsia="Times New Roman"/>
                <w:sz w:val="28"/>
                <w:szCs w:val="28"/>
                <w:lang w:eastAsia="ru-RU"/>
              </w:rPr>
            </w:pPr>
            <w:r w:rsidRPr="00A50CFD">
              <w:rPr>
                <w:rFonts w:eastAsia="Times New Roman"/>
                <w:sz w:val="28"/>
                <w:szCs w:val="28"/>
                <w:lang w:eastAsia="ru-RU"/>
              </w:rPr>
              <w:t xml:space="preserve">Библиотека-филиал № </w:t>
            </w:r>
            <w:r>
              <w:rPr>
                <w:rFonts w:eastAsia="Times New Roman"/>
                <w:sz w:val="28"/>
                <w:szCs w:val="28"/>
                <w:lang w:eastAsia="ru-RU"/>
              </w:rPr>
              <w:t xml:space="preserve">23 </w:t>
            </w:r>
            <w:r>
              <w:rPr>
                <w:spacing w:val="-1"/>
                <w:sz w:val="28"/>
                <w:szCs w:val="28"/>
              </w:rPr>
              <w:t>м</w:t>
            </w:r>
            <w:r w:rsidRPr="00A50CFD">
              <w:rPr>
                <w:spacing w:val="-1"/>
                <w:sz w:val="28"/>
                <w:szCs w:val="28"/>
              </w:rPr>
              <w:t>уницип</w:t>
            </w:r>
            <w:r>
              <w:rPr>
                <w:spacing w:val="-1"/>
                <w:sz w:val="28"/>
                <w:szCs w:val="28"/>
              </w:rPr>
              <w:t>ального учреждения</w:t>
            </w:r>
            <w:r w:rsidRPr="001F6B61">
              <w:rPr>
                <w:spacing w:val="-1"/>
                <w:sz w:val="28"/>
                <w:szCs w:val="28"/>
              </w:rPr>
              <w:t xml:space="preserve"> культуры «Централизованная библиотечная система муниципального района «Петровск-Забайкальский район</w:t>
            </w:r>
            <w:r w:rsidRPr="001F6B61">
              <w:rPr>
                <w:sz w:val="28"/>
                <w:szCs w:val="28"/>
              </w:rPr>
              <w:t>»</w:t>
            </w:r>
          </w:p>
        </w:tc>
        <w:tc>
          <w:tcPr>
            <w:tcW w:w="3118" w:type="dxa"/>
            <w:vAlign w:val="center"/>
          </w:tcPr>
          <w:p w:rsidR="000B1E77" w:rsidRPr="00864035" w:rsidRDefault="000B1E77" w:rsidP="00E50F7D">
            <w:pPr>
              <w:tabs>
                <w:tab w:val="left" w:pos="993"/>
              </w:tabs>
              <w:jc w:val="center"/>
              <w:rPr>
                <w:rFonts w:eastAsia="Arial Unicode MS"/>
                <w:sz w:val="28"/>
                <w:szCs w:val="28"/>
                <w:lang w:bidi="ru-RU"/>
              </w:rPr>
            </w:pPr>
            <w:r w:rsidRPr="00E64D06">
              <w:rPr>
                <w:rFonts w:eastAsia="Times New Roman"/>
                <w:sz w:val="28"/>
                <w:szCs w:val="28"/>
                <w:lang w:eastAsia="ru-RU"/>
              </w:rPr>
              <w:t>673014, Забайкальский край, Петровск-Забайкальский район, с. Малета, ул. Комсомольская, д.</w:t>
            </w:r>
            <w:r w:rsidRPr="00E5568B">
              <w:rPr>
                <w:rFonts w:eastAsia="Times New Roman"/>
                <w:lang w:eastAsia="ru-RU"/>
              </w:rPr>
              <w:t xml:space="preserve"> 47</w:t>
            </w:r>
          </w:p>
        </w:tc>
        <w:tc>
          <w:tcPr>
            <w:tcW w:w="2552" w:type="dxa"/>
          </w:tcPr>
          <w:p w:rsidR="000B1E77" w:rsidRPr="00E64D06" w:rsidRDefault="00544ABF" w:rsidP="00E50F7D">
            <w:pPr>
              <w:tabs>
                <w:tab w:val="left" w:pos="993"/>
              </w:tabs>
              <w:jc w:val="center"/>
              <w:rPr>
                <w:rFonts w:eastAsia="Times New Roman"/>
                <w:sz w:val="28"/>
                <w:szCs w:val="28"/>
                <w:lang w:eastAsia="ru-RU"/>
              </w:rPr>
            </w:pPr>
            <w:r>
              <w:rPr>
                <w:rFonts w:eastAsia="Times New Roman"/>
                <w:sz w:val="28"/>
                <w:szCs w:val="28"/>
                <w:lang w:eastAsia="ru-RU"/>
              </w:rPr>
              <w:t>Комитет культуры, спорта и туризма администрации Петровск- Забайкальского муниципального округа</w:t>
            </w:r>
          </w:p>
        </w:tc>
      </w:tr>
      <w:tr w:rsidR="000B1E77" w:rsidRPr="00E50F7D" w:rsidTr="00544ABF">
        <w:tc>
          <w:tcPr>
            <w:tcW w:w="675" w:type="dxa"/>
            <w:vAlign w:val="center"/>
          </w:tcPr>
          <w:p w:rsidR="000B1E77" w:rsidRPr="00864035" w:rsidRDefault="000B1E77" w:rsidP="00E50F7D">
            <w:pPr>
              <w:pStyle w:val="aa"/>
              <w:numPr>
                <w:ilvl w:val="0"/>
                <w:numId w:val="6"/>
              </w:numPr>
              <w:tabs>
                <w:tab w:val="left" w:pos="993"/>
              </w:tabs>
              <w:jc w:val="center"/>
              <w:rPr>
                <w:rFonts w:eastAsia="Arial Unicode MS"/>
                <w:sz w:val="28"/>
                <w:szCs w:val="28"/>
                <w:lang w:bidi="ru-RU"/>
              </w:rPr>
            </w:pPr>
          </w:p>
        </w:tc>
        <w:tc>
          <w:tcPr>
            <w:tcW w:w="3119" w:type="dxa"/>
          </w:tcPr>
          <w:p w:rsidR="000B1E77" w:rsidRPr="00544ABF" w:rsidRDefault="00544ABF" w:rsidP="00E50F7D">
            <w:pPr>
              <w:tabs>
                <w:tab w:val="left" w:pos="993"/>
              </w:tabs>
              <w:jc w:val="center"/>
              <w:rPr>
                <w:rFonts w:eastAsia="Times New Roman"/>
                <w:sz w:val="28"/>
                <w:szCs w:val="28"/>
                <w:lang w:eastAsia="ru-RU"/>
              </w:rPr>
            </w:pPr>
            <w:r w:rsidRPr="00544ABF">
              <w:rPr>
                <w:sz w:val="28"/>
                <w:szCs w:val="28"/>
              </w:rPr>
              <w:t>М</w:t>
            </w:r>
            <w:r>
              <w:rPr>
                <w:sz w:val="28"/>
                <w:szCs w:val="28"/>
              </w:rPr>
              <w:t>Б</w:t>
            </w:r>
            <w:r w:rsidRPr="00544ABF">
              <w:rPr>
                <w:sz w:val="28"/>
                <w:szCs w:val="28"/>
              </w:rPr>
              <w:t>У</w:t>
            </w:r>
            <w:r>
              <w:rPr>
                <w:sz w:val="28"/>
                <w:szCs w:val="28"/>
              </w:rPr>
              <w:t>К</w:t>
            </w:r>
            <w:r w:rsidRPr="00544ABF">
              <w:rPr>
                <w:sz w:val="28"/>
                <w:szCs w:val="28"/>
              </w:rPr>
              <w:t xml:space="preserve"> «Городская информационная библиотечная система»</w:t>
            </w:r>
          </w:p>
        </w:tc>
        <w:tc>
          <w:tcPr>
            <w:tcW w:w="3118" w:type="dxa"/>
            <w:vAlign w:val="center"/>
          </w:tcPr>
          <w:p w:rsidR="00544ABF" w:rsidRDefault="00994592" w:rsidP="00544ABF">
            <w:pPr>
              <w:jc w:val="center"/>
              <w:rPr>
                <w:sz w:val="28"/>
                <w:szCs w:val="28"/>
              </w:rPr>
            </w:pPr>
            <w:r>
              <w:rPr>
                <w:sz w:val="28"/>
                <w:szCs w:val="28"/>
              </w:rPr>
              <w:t>673002,</w:t>
            </w:r>
            <w:r w:rsidR="00544ABF">
              <w:rPr>
                <w:sz w:val="28"/>
                <w:szCs w:val="28"/>
              </w:rPr>
              <w:t xml:space="preserve">Забайкальский край, г. Петровск-Забайкальский,  </w:t>
            </w:r>
            <w:r>
              <w:rPr>
                <w:sz w:val="28"/>
                <w:szCs w:val="28"/>
              </w:rPr>
              <w:t xml:space="preserve">ул. </w:t>
            </w:r>
            <w:r w:rsidR="00544ABF">
              <w:rPr>
                <w:sz w:val="28"/>
                <w:szCs w:val="28"/>
              </w:rPr>
              <w:t>Пушкина,  18</w:t>
            </w:r>
          </w:p>
          <w:p w:rsidR="000B1E77" w:rsidRPr="00864035" w:rsidRDefault="000B1E77" w:rsidP="00E50F7D">
            <w:pPr>
              <w:tabs>
                <w:tab w:val="left" w:pos="993"/>
              </w:tabs>
              <w:jc w:val="center"/>
              <w:rPr>
                <w:rFonts w:eastAsia="Arial Unicode MS"/>
                <w:sz w:val="28"/>
                <w:szCs w:val="28"/>
                <w:lang w:bidi="ru-RU"/>
              </w:rPr>
            </w:pPr>
          </w:p>
        </w:tc>
        <w:tc>
          <w:tcPr>
            <w:tcW w:w="2552" w:type="dxa"/>
          </w:tcPr>
          <w:p w:rsidR="000B1E77" w:rsidRPr="00864035" w:rsidRDefault="00544ABF" w:rsidP="00E50F7D">
            <w:pPr>
              <w:tabs>
                <w:tab w:val="left" w:pos="993"/>
              </w:tabs>
              <w:jc w:val="center"/>
              <w:rPr>
                <w:rFonts w:eastAsia="Arial Unicode MS"/>
                <w:sz w:val="28"/>
                <w:szCs w:val="28"/>
                <w:lang w:bidi="ru-RU"/>
              </w:rPr>
            </w:pPr>
            <w:r>
              <w:rPr>
                <w:rFonts w:eastAsia="Times New Roman"/>
                <w:sz w:val="28"/>
                <w:szCs w:val="28"/>
                <w:lang w:eastAsia="ru-RU"/>
              </w:rPr>
              <w:t>Комитет культуры, спорта и туризма администрации Петровск- Забайкальского муниципального округа</w:t>
            </w:r>
          </w:p>
        </w:tc>
      </w:tr>
    </w:tbl>
    <w:p w:rsidR="00E50F7D" w:rsidRPr="00E50F7D" w:rsidRDefault="00E50F7D" w:rsidP="00E50F7D">
      <w:pPr>
        <w:tabs>
          <w:tab w:val="left" w:pos="993"/>
        </w:tabs>
        <w:jc w:val="center"/>
        <w:rPr>
          <w:b/>
          <w:szCs w:val="28"/>
        </w:rPr>
      </w:pPr>
    </w:p>
    <w:p w:rsidR="00B6050F" w:rsidRPr="006E02DF" w:rsidRDefault="00B40E55" w:rsidP="00B40E55">
      <w:pPr>
        <w:keepNext/>
        <w:ind w:left="5670"/>
        <w:jc w:val="right"/>
      </w:pPr>
      <w:r>
        <w:br w:type="page"/>
      </w:r>
      <w:r w:rsidR="009F6C2F">
        <w:lastRenderedPageBreak/>
        <w:t>Приложение №3</w:t>
      </w:r>
    </w:p>
    <w:p w:rsidR="00B6050F" w:rsidRPr="00B10540" w:rsidRDefault="00B6050F" w:rsidP="00B40E55">
      <w:pPr>
        <w:ind w:left="5670" w:right="-1"/>
        <w:jc w:val="right"/>
      </w:pPr>
      <w:r>
        <w:t>к постановлению</w:t>
      </w:r>
      <w:r w:rsidRPr="00B10540">
        <w:t xml:space="preserve"> администрации </w:t>
      </w:r>
    </w:p>
    <w:p w:rsidR="00B6050F" w:rsidRPr="000365F7" w:rsidRDefault="00B6050F" w:rsidP="00B40E55">
      <w:pPr>
        <w:keepNext/>
        <w:tabs>
          <w:tab w:val="left" w:pos="5954"/>
        </w:tabs>
        <w:ind w:left="5670"/>
        <w:jc w:val="right"/>
        <w:rPr>
          <w:i/>
        </w:rPr>
      </w:pPr>
      <w:r w:rsidRPr="000365F7">
        <w:t xml:space="preserve">Петровск-Забайкальского муниципального округа </w:t>
      </w:r>
    </w:p>
    <w:p w:rsidR="00B6050F" w:rsidRPr="002B607B" w:rsidRDefault="00B40E55" w:rsidP="00B40E55">
      <w:pPr>
        <w:keepNext/>
        <w:tabs>
          <w:tab w:val="left" w:pos="5954"/>
        </w:tabs>
        <w:ind w:left="5670"/>
        <w:jc w:val="right"/>
      </w:pPr>
      <w:r>
        <w:rPr>
          <w:rStyle w:val="af0"/>
          <w:b w:val="0"/>
        </w:rPr>
        <w:t>25.03.2025</w:t>
      </w:r>
      <w:r w:rsidR="00B6050F" w:rsidRPr="002B607B">
        <w:rPr>
          <w:rStyle w:val="af0"/>
          <w:b w:val="0"/>
        </w:rPr>
        <w:t xml:space="preserve">г. № </w:t>
      </w:r>
      <w:r>
        <w:rPr>
          <w:rStyle w:val="af0"/>
          <w:b w:val="0"/>
        </w:rPr>
        <w:t>386</w:t>
      </w:r>
    </w:p>
    <w:p w:rsidR="00B6050F" w:rsidRDefault="00B6050F" w:rsidP="00B6050F">
      <w:pPr>
        <w:ind w:firstLine="709"/>
        <w:jc w:val="right"/>
      </w:pPr>
    </w:p>
    <w:p w:rsidR="00B6050F" w:rsidRPr="00B6050F" w:rsidRDefault="00B6050F" w:rsidP="00B6050F">
      <w:pPr>
        <w:jc w:val="center"/>
        <w:rPr>
          <w:b/>
          <w:sz w:val="28"/>
          <w:szCs w:val="28"/>
          <w:lang w:bidi="ru-RU"/>
        </w:rPr>
      </w:pPr>
      <w:r w:rsidRPr="00B6050F">
        <w:rPr>
          <w:b/>
          <w:sz w:val="28"/>
          <w:szCs w:val="28"/>
          <w:lang w:bidi="ru-RU"/>
        </w:rPr>
        <w:t>Программа</w:t>
      </w:r>
    </w:p>
    <w:p w:rsidR="00B6050F" w:rsidRDefault="00B6050F" w:rsidP="00B6050F">
      <w:pPr>
        <w:jc w:val="center"/>
        <w:rPr>
          <w:b/>
          <w:sz w:val="28"/>
          <w:szCs w:val="28"/>
        </w:rPr>
      </w:pPr>
      <w:r w:rsidRPr="00B6050F">
        <w:rPr>
          <w:b/>
          <w:sz w:val="28"/>
          <w:szCs w:val="28"/>
          <w:lang w:bidi="ru-RU"/>
        </w:rPr>
        <w:t xml:space="preserve">обучения </w:t>
      </w:r>
      <w:r w:rsidRPr="00607CC2">
        <w:rPr>
          <w:b/>
          <w:sz w:val="28"/>
          <w:szCs w:val="28"/>
        </w:rPr>
        <w:t>уче</w:t>
      </w:r>
      <w:r>
        <w:rPr>
          <w:b/>
          <w:sz w:val="28"/>
          <w:szCs w:val="28"/>
        </w:rPr>
        <w:t xml:space="preserve">бно-консультационного пункта по обучению неработающего населения </w:t>
      </w:r>
      <w:r w:rsidRPr="00607CC2">
        <w:rPr>
          <w:b/>
          <w:sz w:val="28"/>
          <w:szCs w:val="28"/>
          <w:lang w:bidi="ru-RU"/>
        </w:rPr>
        <w:t>Петровск-Забайкальского муниципального округа</w:t>
      </w:r>
      <w:r w:rsidRPr="00607CC2">
        <w:rPr>
          <w:b/>
          <w:sz w:val="28"/>
          <w:szCs w:val="28"/>
        </w:rPr>
        <w:t xml:space="preserve">   в области</w:t>
      </w:r>
      <w:r>
        <w:rPr>
          <w:b/>
          <w:sz w:val="28"/>
          <w:szCs w:val="28"/>
        </w:rPr>
        <w:t xml:space="preserve"> гражданской  обороны, защиты от чрезвычайных ситуаций </w:t>
      </w:r>
    </w:p>
    <w:p w:rsidR="00B6050F" w:rsidRPr="00B6050F" w:rsidRDefault="00B6050F" w:rsidP="00B6050F">
      <w:pPr>
        <w:jc w:val="center"/>
        <w:rPr>
          <w:b/>
          <w:sz w:val="28"/>
          <w:szCs w:val="28"/>
          <w:lang w:bidi="ru-RU"/>
        </w:rPr>
      </w:pPr>
      <w:r>
        <w:rPr>
          <w:b/>
          <w:sz w:val="28"/>
          <w:szCs w:val="28"/>
        </w:rPr>
        <w:t xml:space="preserve">природного и техногенного характера </w:t>
      </w:r>
    </w:p>
    <w:p w:rsidR="00B6050F" w:rsidRDefault="00B6050F" w:rsidP="00B6050F">
      <w:pPr>
        <w:tabs>
          <w:tab w:val="left" w:pos="993"/>
        </w:tabs>
        <w:spacing w:line="276" w:lineRule="auto"/>
        <w:rPr>
          <w:sz w:val="32"/>
          <w:szCs w:val="32"/>
        </w:rPr>
      </w:pPr>
    </w:p>
    <w:p w:rsidR="00B6050F" w:rsidRDefault="00B6050F" w:rsidP="00B40E55">
      <w:pPr>
        <w:pStyle w:val="24"/>
        <w:keepNext/>
        <w:keepLines/>
        <w:numPr>
          <w:ilvl w:val="0"/>
          <w:numId w:val="7"/>
        </w:numPr>
        <w:shd w:val="clear" w:color="auto" w:fill="auto"/>
        <w:tabs>
          <w:tab w:val="left" w:pos="1003"/>
        </w:tabs>
        <w:jc w:val="center"/>
        <w:rPr>
          <w:sz w:val="22"/>
          <w:szCs w:val="22"/>
        </w:rPr>
      </w:pPr>
      <w:bookmarkStart w:id="11" w:name="bookmark17"/>
      <w:bookmarkStart w:id="12" w:name="bookmark16"/>
      <w:r>
        <w:rPr>
          <w:color w:val="000000"/>
          <w:sz w:val="28"/>
          <w:szCs w:val="28"/>
          <w:lang w:bidi="ru-RU"/>
        </w:rPr>
        <w:t>Общие положения</w:t>
      </w:r>
      <w:bookmarkEnd w:id="11"/>
      <w:bookmarkEnd w:id="12"/>
    </w:p>
    <w:p w:rsidR="00B6050F" w:rsidRPr="00B6050F" w:rsidRDefault="00B6050F" w:rsidP="00B6050F">
      <w:pPr>
        <w:widowControl/>
        <w:numPr>
          <w:ilvl w:val="1"/>
          <w:numId w:val="7"/>
        </w:numPr>
        <w:tabs>
          <w:tab w:val="left" w:pos="1181"/>
        </w:tabs>
        <w:ind w:firstLine="740"/>
        <w:jc w:val="both"/>
        <w:rPr>
          <w:sz w:val="28"/>
          <w:szCs w:val="28"/>
        </w:rPr>
      </w:pPr>
      <w:r w:rsidRPr="00B6050F">
        <w:rPr>
          <w:sz w:val="28"/>
          <w:szCs w:val="28"/>
          <w:lang w:bidi="ru-RU"/>
        </w:rPr>
        <w:t xml:space="preserve">Программа обучения населения Петровск- Забайкальского муниципального округа (далее - население), не занятого в производстве и сфере обслуживания,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Петровск-Забайкальского муниципального округа </w:t>
      </w:r>
      <w:r>
        <w:rPr>
          <w:sz w:val="28"/>
          <w:szCs w:val="28"/>
          <w:lang w:bidi="ru-RU"/>
        </w:rPr>
        <w:t>(далее – население округа</w:t>
      </w:r>
      <w:r w:rsidRPr="00B6050F">
        <w:rPr>
          <w:sz w:val="28"/>
          <w:szCs w:val="28"/>
          <w:lang w:bidi="ru-RU"/>
        </w:rPr>
        <w:t xml:space="preserve">) в области гражданской обороны и защиты от чрезвычайных ситуаций природного и техногенного характера. </w:t>
      </w:r>
    </w:p>
    <w:p w:rsidR="00B6050F" w:rsidRPr="00B6050F" w:rsidRDefault="00B6050F" w:rsidP="00B6050F">
      <w:pPr>
        <w:widowControl/>
        <w:numPr>
          <w:ilvl w:val="1"/>
          <w:numId w:val="7"/>
        </w:numPr>
        <w:tabs>
          <w:tab w:val="left" w:pos="1185"/>
        </w:tabs>
        <w:ind w:firstLine="740"/>
        <w:jc w:val="both"/>
        <w:rPr>
          <w:sz w:val="28"/>
          <w:szCs w:val="28"/>
        </w:rPr>
      </w:pPr>
      <w:r w:rsidRPr="00B6050F">
        <w:rPr>
          <w:sz w:val="28"/>
          <w:szCs w:val="28"/>
          <w:lang w:bidi="ru-RU"/>
        </w:rPr>
        <w:t>Целью Программы является обучение населения района, не занятого в производстве и сфере обслуживания, практическим навыкам безопасного поведения в различных чрезвычайных ситуациях мирного и военного времени с учетом специфических особенностей территории Петровск-Забайкальского муниципального округа</w:t>
      </w:r>
      <w:r>
        <w:rPr>
          <w:sz w:val="28"/>
          <w:szCs w:val="28"/>
          <w:lang w:bidi="ru-RU"/>
        </w:rPr>
        <w:t>.</w:t>
      </w:r>
    </w:p>
    <w:p w:rsidR="00B6050F" w:rsidRPr="00B6050F" w:rsidRDefault="00B6050F" w:rsidP="00B6050F">
      <w:pPr>
        <w:widowControl/>
        <w:numPr>
          <w:ilvl w:val="1"/>
          <w:numId w:val="7"/>
        </w:numPr>
        <w:tabs>
          <w:tab w:val="left" w:pos="1190"/>
        </w:tabs>
        <w:ind w:firstLine="740"/>
        <w:jc w:val="both"/>
        <w:rPr>
          <w:sz w:val="28"/>
          <w:szCs w:val="28"/>
        </w:rPr>
      </w:pPr>
      <w:r w:rsidRPr="00B6050F">
        <w:rPr>
          <w:sz w:val="28"/>
          <w:szCs w:val="28"/>
          <w:lang w:bidi="ru-RU"/>
        </w:rPr>
        <w:t>Программа определяет основы организации и порядок обязате</w:t>
      </w:r>
      <w:r w:rsidR="00B40E55">
        <w:rPr>
          <w:sz w:val="28"/>
          <w:szCs w:val="28"/>
          <w:lang w:bidi="ru-RU"/>
        </w:rPr>
        <w:t>льного обучения населения окру</w:t>
      </w:r>
      <w:r>
        <w:rPr>
          <w:sz w:val="28"/>
          <w:szCs w:val="28"/>
          <w:lang w:bidi="ru-RU"/>
        </w:rPr>
        <w:t>га</w:t>
      </w:r>
      <w:r w:rsidRPr="00B6050F">
        <w:rPr>
          <w:sz w:val="28"/>
          <w:szCs w:val="28"/>
          <w:lang w:bidi="ru-RU"/>
        </w:rPr>
        <w:t>, не занятого в производстве и сфере обслуживания, в целях подготовки его к умелым действиям при угрозе и возникновении аварий, катастроф и стихийных бедствий, опасностей, возникающих при военных конфликтах или вследствие этих конфликтов, а также в чрезвычайных ситуациях природного и техногенного характера.</w:t>
      </w:r>
    </w:p>
    <w:p w:rsidR="00B6050F" w:rsidRPr="00B6050F" w:rsidRDefault="00B6050F" w:rsidP="00B6050F">
      <w:pPr>
        <w:widowControl/>
        <w:numPr>
          <w:ilvl w:val="1"/>
          <w:numId w:val="7"/>
        </w:numPr>
        <w:tabs>
          <w:tab w:val="left" w:pos="1181"/>
        </w:tabs>
        <w:spacing w:after="280"/>
        <w:ind w:firstLine="740"/>
        <w:jc w:val="both"/>
        <w:rPr>
          <w:sz w:val="28"/>
          <w:szCs w:val="28"/>
        </w:rPr>
      </w:pPr>
      <w:r w:rsidRPr="00B6050F">
        <w:rPr>
          <w:sz w:val="28"/>
          <w:szCs w:val="28"/>
          <w:lang w:bidi="ru-RU"/>
        </w:rPr>
        <w:t>В Программе изложены организация и методика подготовки, тематика и расчет часов, а также требования к уровню знаний, у</w:t>
      </w:r>
      <w:r>
        <w:rPr>
          <w:sz w:val="28"/>
          <w:szCs w:val="28"/>
          <w:lang w:bidi="ru-RU"/>
        </w:rPr>
        <w:t>мений и навыков населения округа</w:t>
      </w:r>
      <w:r w:rsidRPr="00B6050F">
        <w:rPr>
          <w:sz w:val="28"/>
          <w:szCs w:val="28"/>
          <w:lang w:bidi="ru-RU"/>
        </w:rPr>
        <w:t>, не занятого в производстве и сфере обслуживания, прошедшего подготовку.</w:t>
      </w:r>
    </w:p>
    <w:p w:rsidR="00B6050F" w:rsidRPr="00B6050F" w:rsidRDefault="00B6050F" w:rsidP="00B6050F">
      <w:pPr>
        <w:pStyle w:val="24"/>
        <w:keepNext/>
        <w:keepLines/>
        <w:numPr>
          <w:ilvl w:val="0"/>
          <w:numId w:val="7"/>
        </w:numPr>
        <w:shd w:val="clear" w:color="auto" w:fill="auto"/>
        <w:tabs>
          <w:tab w:val="left" w:pos="1042"/>
        </w:tabs>
        <w:ind w:firstLine="740"/>
        <w:jc w:val="center"/>
        <w:rPr>
          <w:sz w:val="28"/>
          <w:szCs w:val="28"/>
        </w:rPr>
      </w:pPr>
      <w:bookmarkStart w:id="13" w:name="bookmark19"/>
      <w:bookmarkStart w:id="14" w:name="bookmark18"/>
      <w:r w:rsidRPr="00B6050F">
        <w:rPr>
          <w:color w:val="000000"/>
          <w:sz w:val="28"/>
          <w:szCs w:val="28"/>
          <w:lang w:bidi="ru-RU"/>
        </w:rPr>
        <w:t>Организация подготовки</w:t>
      </w:r>
      <w:bookmarkEnd w:id="13"/>
      <w:bookmarkEnd w:id="14"/>
    </w:p>
    <w:p w:rsidR="00B6050F" w:rsidRPr="00B6050F" w:rsidRDefault="00B6050F" w:rsidP="00B6050F">
      <w:pPr>
        <w:widowControl/>
        <w:numPr>
          <w:ilvl w:val="1"/>
          <w:numId w:val="7"/>
        </w:numPr>
        <w:tabs>
          <w:tab w:val="left" w:pos="1181"/>
        </w:tabs>
        <w:ind w:firstLine="740"/>
        <w:jc w:val="both"/>
        <w:rPr>
          <w:sz w:val="28"/>
          <w:szCs w:val="28"/>
        </w:rPr>
      </w:pPr>
      <w:r w:rsidRPr="00B6050F">
        <w:rPr>
          <w:sz w:val="28"/>
          <w:szCs w:val="28"/>
          <w:lang w:bidi="ru-RU"/>
        </w:rPr>
        <w:t xml:space="preserve">Подготовка населения района, не занятого в производстве и сфере обслуживания,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организуется в соответствии с требованиями законодательных и нормативных правовых актов Российской Федерации, </w:t>
      </w:r>
      <w:r>
        <w:rPr>
          <w:sz w:val="28"/>
          <w:szCs w:val="28"/>
          <w:lang w:bidi="ru-RU"/>
        </w:rPr>
        <w:t>Забайкальского края</w:t>
      </w:r>
      <w:r w:rsidR="00B40E55">
        <w:rPr>
          <w:sz w:val="28"/>
          <w:szCs w:val="28"/>
          <w:lang w:bidi="ru-RU"/>
        </w:rPr>
        <w:t xml:space="preserve"> и Петровск-</w:t>
      </w:r>
      <w:r w:rsidRPr="00B6050F">
        <w:rPr>
          <w:sz w:val="28"/>
          <w:szCs w:val="28"/>
          <w:lang w:bidi="ru-RU"/>
        </w:rPr>
        <w:t>Забайкальского муниципального округа.</w:t>
      </w:r>
    </w:p>
    <w:p w:rsidR="00B6050F" w:rsidRPr="00B6050F" w:rsidRDefault="00B6050F" w:rsidP="00B6050F">
      <w:pPr>
        <w:widowControl/>
        <w:numPr>
          <w:ilvl w:val="1"/>
          <w:numId w:val="7"/>
        </w:numPr>
        <w:tabs>
          <w:tab w:val="left" w:pos="1181"/>
        </w:tabs>
        <w:ind w:firstLine="740"/>
        <w:jc w:val="both"/>
        <w:rPr>
          <w:sz w:val="28"/>
          <w:szCs w:val="28"/>
        </w:rPr>
      </w:pPr>
      <w:r w:rsidRPr="00B6050F">
        <w:rPr>
          <w:sz w:val="28"/>
          <w:szCs w:val="28"/>
          <w:lang w:bidi="ru-RU"/>
        </w:rPr>
        <w:lastRenderedPageBreak/>
        <w:t>Подготовк</w:t>
      </w:r>
      <w:r>
        <w:rPr>
          <w:sz w:val="28"/>
          <w:szCs w:val="28"/>
          <w:lang w:bidi="ru-RU"/>
        </w:rPr>
        <w:t>а населения края</w:t>
      </w:r>
      <w:r w:rsidRPr="00B6050F">
        <w:rPr>
          <w:sz w:val="28"/>
          <w:szCs w:val="28"/>
          <w:lang w:bidi="ru-RU"/>
        </w:rPr>
        <w:t>, не занятого в производстве и сфере обслуживания, проводится в учебно-консультационных пунктах по гражданской обороне и чрезвычайным ситуациям (далее - УКП по ГОЧС).</w:t>
      </w:r>
    </w:p>
    <w:p w:rsidR="00B6050F" w:rsidRPr="00B6050F" w:rsidRDefault="00B6050F" w:rsidP="00B6050F">
      <w:pPr>
        <w:widowControl/>
        <w:numPr>
          <w:ilvl w:val="1"/>
          <w:numId w:val="7"/>
        </w:numPr>
        <w:tabs>
          <w:tab w:val="left" w:pos="1220"/>
        </w:tabs>
        <w:ind w:firstLine="740"/>
        <w:jc w:val="both"/>
        <w:rPr>
          <w:sz w:val="28"/>
          <w:szCs w:val="28"/>
        </w:rPr>
      </w:pPr>
      <w:r w:rsidRPr="00B6050F">
        <w:rPr>
          <w:sz w:val="28"/>
          <w:szCs w:val="28"/>
          <w:lang w:bidi="ru-RU"/>
        </w:rPr>
        <w:t>Подготовка населения района проводится путем:</w:t>
      </w:r>
    </w:p>
    <w:p w:rsidR="00B6050F" w:rsidRPr="00B6050F" w:rsidRDefault="00B6050F" w:rsidP="00B6050F">
      <w:pPr>
        <w:widowControl/>
        <w:numPr>
          <w:ilvl w:val="2"/>
          <w:numId w:val="7"/>
        </w:numPr>
        <w:tabs>
          <w:tab w:val="left" w:pos="1397"/>
        </w:tabs>
        <w:ind w:firstLine="740"/>
        <w:jc w:val="both"/>
        <w:rPr>
          <w:sz w:val="28"/>
          <w:szCs w:val="28"/>
        </w:rPr>
      </w:pPr>
      <w:r w:rsidRPr="00B6050F">
        <w:rPr>
          <w:sz w:val="28"/>
          <w:szCs w:val="28"/>
          <w:lang w:bidi="ru-RU"/>
        </w:rPr>
        <w:t>Проведения занятий посредством комплектования учебных групп;</w:t>
      </w:r>
    </w:p>
    <w:p w:rsidR="00B6050F" w:rsidRPr="00B6050F" w:rsidRDefault="00B6050F" w:rsidP="00B6050F">
      <w:pPr>
        <w:widowControl/>
        <w:numPr>
          <w:ilvl w:val="2"/>
          <w:numId w:val="7"/>
        </w:numPr>
        <w:tabs>
          <w:tab w:val="left" w:pos="1397"/>
        </w:tabs>
        <w:ind w:firstLine="740"/>
        <w:jc w:val="both"/>
        <w:rPr>
          <w:sz w:val="28"/>
          <w:szCs w:val="28"/>
        </w:rPr>
      </w:pPr>
      <w:r w:rsidRPr="00B6050F">
        <w:rPr>
          <w:sz w:val="28"/>
          <w:szCs w:val="28"/>
          <w:lang w:bidi="ru-RU"/>
        </w:rPr>
        <w:t>Консультационной деятельности.</w:t>
      </w:r>
    </w:p>
    <w:p w:rsidR="00B6050F" w:rsidRPr="00B6050F" w:rsidRDefault="00B6050F" w:rsidP="00B6050F">
      <w:pPr>
        <w:widowControl/>
        <w:numPr>
          <w:ilvl w:val="1"/>
          <w:numId w:val="7"/>
        </w:numPr>
        <w:tabs>
          <w:tab w:val="left" w:pos="1181"/>
        </w:tabs>
        <w:ind w:firstLine="740"/>
        <w:jc w:val="both"/>
        <w:rPr>
          <w:sz w:val="28"/>
          <w:szCs w:val="28"/>
        </w:rPr>
      </w:pPr>
      <w:r w:rsidRPr="00B6050F">
        <w:rPr>
          <w:sz w:val="28"/>
          <w:szCs w:val="28"/>
          <w:lang w:bidi="ru-RU"/>
        </w:rPr>
        <w:t>Основными формами подготовки населения, не занятого в производстве и сфере обслуживания, являются:</w:t>
      </w:r>
    </w:p>
    <w:p w:rsidR="00B6050F" w:rsidRPr="00B6050F" w:rsidRDefault="00B6050F" w:rsidP="00B6050F">
      <w:pPr>
        <w:widowControl/>
        <w:numPr>
          <w:ilvl w:val="0"/>
          <w:numId w:val="5"/>
        </w:numPr>
        <w:tabs>
          <w:tab w:val="left" w:pos="946"/>
        </w:tabs>
        <w:ind w:firstLine="740"/>
        <w:jc w:val="both"/>
        <w:rPr>
          <w:sz w:val="28"/>
          <w:szCs w:val="28"/>
        </w:rPr>
      </w:pPr>
      <w:r w:rsidRPr="00B6050F">
        <w:rPr>
          <w:sz w:val="28"/>
          <w:szCs w:val="28"/>
          <w:lang w:bidi="ru-RU"/>
        </w:rPr>
        <w:t>проведение лекций, бесед, консультаций;</w:t>
      </w:r>
    </w:p>
    <w:p w:rsidR="00B6050F" w:rsidRPr="00B6050F" w:rsidRDefault="00B6050F" w:rsidP="00B6050F">
      <w:pPr>
        <w:widowControl/>
        <w:numPr>
          <w:ilvl w:val="0"/>
          <w:numId w:val="5"/>
        </w:numPr>
        <w:tabs>
          <w:tab w:val="left" w:pos="946"/>
        </w:tabs>
        <w:ind w:firstLine="740"/>
        <w:jc w:val="both"/>
        <w:rPr>
          <w:sz w:val="28"/>
          <w:szCs w:val="28"/>
        </w:rPr>
      </w:pPr>
      <w:r w:rsidRPr="00B6050F">
        <w:rPr>
          <w:sz w:val="28"/>
          <w:szCs w:val="28"/>
          <w:lang w:bidi="ru-RU"/>
        </w:rPr>
        <w:t>просмотр видеофильмов, прослушивание аудиозаписей;</w:t>
      </w:r>
    </w:p>
    <w:p w:rsidR="00B6050F" w:rsidRPr="00B6050F" w:rsidRDefault="00B6050F" w:rsidP="00B6050F">
      <w:pPr>
        <w:widowControl/>
        <w:numPr>
          <w:ilvl w:val="0"/>
          <w:numId w:val="5"/>
        </w:numPr>
        <w:tabs>
          <w:tab w:val="left" w:pos="946"/>
        </w:tabs>
        <w:ind w:firstLine="740"/>
        <w:jc w:val="both"/>
        <w:rPr>
          <w:sz w:val="28"/>
          <w:szCs w:val="28"/>
        </w:rPr>
      </w:pPr>
      <w:r w:rsidRPr="00B6050F">
        <w:rPr>
          <w:sz w:val="28"/>
          <w:szCs w:val="28"/>
          <w:lang w:bidi="ru-RU"/>
        </w:rPr>
        <w:t>изучение памяток, листовок, специальной литературы, материалов, стендов;</w:t>
      </w:r>
    </w:p>
    <w:p w:rsidR="00B6050F" w:rsidRPr="00B6050F" w:rsidRDefault="00B6050F" w:rsidP="00B6050F">
      <w:pPr>
        <w:widowControl/>
        <w:numPr>
          <w:ilvl w:val="0"/>
          <w:numId w:val="5"/>
        </w:numPr>
        <w:tabs>
          <w:tab w:val="left" w:pos="929"/>
        </w:tabs>
        <w:ind w:firstLine="743"/>
        <w:jc w:val="both"/>
        <w:rPr>
          <w:sz w:val="28"/>
          <w:szCs w:val="28"/>
        </w:rPr>
      </w:pPr>
      <w:r w:rsidRPr="00B6050F">
        <w:rPr>
          <w:sz w:val="28"/>
          <w:szCs w:val="28"/>
          <w:lang w:bidi="ru-RU"/>
        </w:rPr>
        <w:t>посещение пропагандистских и агитационных мероприятий, проводимых сотрудниками администрации Петровск-Забайкальского муниципального округа и сотрудниками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а также работниками, уполномоченными на решение вопросов в области гражданской обороны учреждений, предприятий или организаций, на базе которых сформированы УКП по ГОЧС;</w:t>
      </w:r>
    </w:p>
    <w:p w:rsidR="00B6050F" w:rsidRPr="00B6050F" w:rsidRDefault="00B6050F" w:rsidP="00B6050F">
      <w:pPr>
        <w:widowControl/>
        <w:numPr>
          <w:ilvl w:val="0"/>
          <w:numId w:val="5"/>
        </w:numPr>
        <w:tabs>
          <w:tab w:val="left" w:pos="942"/>
        </w:tabs>
        <w:ind w:firstLine="743"/>
        <w:jc w:val="both"/>
        <w:rPr>
          <w:sz w:val="28"/>
          <w:szCs w:val="28"/>
        </w:rPr>
      </w:pPr>
      <w:r w:rsidRPr="00B6050F">
        <w:rPr>
          <w:sz w:val="28"/>
          <w:szCs w:val="28"/>
          <w:lang w:bidi="ru-RU"/>
        </w:rPr>
        <w:t>проведение практических занятий;</w:t>
      </w:r>
    </w:p>
    <w:p w:rsidR="00B6050F" w:rsidRPr="00B6050F" w:rsidRDefault="00B6050F" w:rsidP="00B40E55">
      <w:pPr>
        <w:widowControl/>
        <w:numPr>
          <w:ilvl w:val="0"/>
          <w:numId w:val="5"/>
        </w:numPr>
        <w:tabs>
          <w:tab w:val="left" w:pos="918"/>
        </w:tabs>
        <w:ind w:firstLine="740"/>
        <w:jc w:val="both"/>
        <w:rPr>
          <w:sz w:val="28"/>
          <w:szCs w:val="28"/>
        </w:rPr>
      </w:pPr>
      <w:r w:rsidRPr="00B6050F">
        <w:rPr>
          <w:sz w:val="28"/>
          <w:szCs w:val="28"/>
          <w:lang w:bidi="ru-RU"/>
        </w:rPr>
        <w:t>участие в установленном порядке в комплексных учениях и тренировках по гражданской обороне и защите от чрезвычайных ситуаций.</w:t>
      </w:r>
    </w:p>
    <w:p w:rsidR="00B6050F" w:rsidRPr="00B6050F" w:rsidRDefault="00B6050F" w:rsidP="00B40E55">
      <w:pPr>
        <w:widowControl/>
        <w:numPr>
          <w:ilvl w:val="1"/>
          <w:numId w:val="7"/>
        </w:numPr>
        <w:tabs>
          <w:tab w:val="left" w:pos="1207"/>
        </w:tabs>
        <w:ind w:firstLine="740"/>
        <w:jc w:val="both"/>
        <w:rPr>
          <w:sz w:val="28"/>
          <w:szCs w:val="28"/>
        </w:rPr>
      </w:pPr>
      <w:r w:rsidRPr="00B6050F">
        <w:rPr>
          <w:sz w:val="28"/>
          <w:szCs w:val="28"/>
          <w:lang w:bidi="ru-RU"/>
        </w:rPr>
        <w:t>Знания и умения, полученные при освоении Программы, совершенствуются</w:t>
      </w:r>
      <w:r>
        <w:rPr>
          <w:sz w:val="28"/>
          <w:szCs w:val="28"/>
          <w:lang w:bidi="ru-RU"/>
        </w:rPr>
        <w:t xml:space="preserve"> в ходе участия населения округа</w:t>
      </w:r>
      <w:r w:rsidRPr="00B6050F">
        <w:rPr>
          <w:sz w:val="28"/>
          <w:szCs w:val="28"/>
          <w:lang w:bidi="ru-RU"/>
        </w:rPr>
        <w:t>, не занятого в производстве и сфере обслуживания, в учениях и тренировках по гражданской обороне, защите от чрезвычайных ситуаций и пожарной безопасности, на которых отрабатываются действия по сигналам оповещения.</w:t>
      </w:r>
    </w:p>
    <w:p w:rsidR="00B6050F" w:rsidRPr="00B6050F" w:rsidRDefault="00B6050F" w:rsidP="00B40E55">
      <w:pPr>
        <w:widowControl/>
        <w:numPr>
          <w:ilvl w:val="1"/>
          <w:numId w:val="7"/>
        </w:numPr>
        <w:tabs>
          <w:tab w:val="left" w:pos="1334"/>
        </w:tabs>
        <w:ind w:firstLine="740"/>
        <w:jc w:val="both"/>
        <w:rPr>
          <w:sz w:val="28"/>
          <w:szCs w:val="28"/>
        </w:rPr>
      </w:pPr>
      <w:r w:rsidRPr="00B6050F">
        <w:rPr>
          <w:sz w:val="28"/>
          <w:szCs w:val="28"/>
          <w:lang w:bidi="ru-RU"/>
        </w:rPr>
        <w:t>На всех занятиях используются учебные видеофильмы, видео- и аудиоматериалы, методические и справочные материалы МЧС России, представляющие накопленный практический опыт выполнения задач гражданской обороны и защиты от чрезвычайных ситуаций.</w:t>
      </w:r>
    </w:p>
    <w:p w:rsidR="00B6050F" w:rsidRPr="00B6050F" w:rsidRDefault="00B6050F" w:rsidP="00B40E55">
      <w:pPr>
        <w:widowControl/>
        <w:numPr>
          <w:ilvl w:val="1"/>
          <w:numId w:val="7"/>
        </w:numPr>
        <w:tabs>
          <w:tab w:val="left" w:pos="1207"/>
        </w:tabs>
        <w:ind w:firstLine="740"/>
        <w:jc w:val="both"/>
        <w:rPr>
          <w:sz w:val="28"/>
          <w:szCs w:val="28"/>
        </w:rPr>
      </w:pPr>
      <w:r w:rsidRPr="00B6050F">
        <w:rPr>
          <w:sz w:val="28"/>
          <w:szCs w:val="28"/>
          <w:lang w:bidi="ru-RU"/>
        </w:rPr>
        <w:t>Администрация Петровск-Забайкальского муниципального округа осуществляет корректировку расчета времени, отводимого на изучение отдельных тем Программы, уточнение форм и методов проведения занятий.</w:t>
      </w:r>
    </w:p>
    <w:p w:rsidR="00B6050F" w:rsidRPr="00B6050F" w:rsidRDefault="00B6050F" w:rsidP="00B40E55">
      <w:pPr>
        <w:widowControl/>
        <w:numPr>
          <w:ilvl w:val="1"/>
          <w:numId w:val="7"/>
        </w:numPr>
        <w:tabs>
          <w:tab w:val="left" w:pos="1207"/>
        </w:tabs>
        <w:ind w:firstLine="740"/>
        <w:jc w:val="both"/>
        <w:rPr>
          <w:sz w:val="28"/>
          <w:szCs w:val="28"/>
        </w:rPr>
      </w:pPr>
      <w:r w:rsidRPr="00B6050F">
        <w:rPr>
          <w:sz w:val="28"/>
          <w:szCs w:val="28"/>
          <w:lang w:bidi="ru-RU"/>
        </w:rPr>
        <w:t>При проведении занятий по всем темам Программы необходимо уделять внимание выработке у обучаемых психологической стойкости, уверенности в надежности средств и способов защиты от последствий чрезвычайных ситуаций, готовности к выполнению задач в сложной обстановке.</w:t>
      </w:r>
    </w:p>
    <w:p w:rsidR="00B6050F" w:rsidRPr="00B6050F" w:rsidRDefault="00B6050F" w:rsidP="00B40E55">
      <w:pPr>
        <w:widowControl/>
        <w:numPr>
          <w:ilvl w:val="1"/>
          <w:numId w:val="7"/>
        </w:numPr>
        <w:tabs>
          <w:tab w:val="left" w:pos="1207"/>
        </w:tabs>
        <w:ind w:firstLine="740"/>
        <w:jc w:val="both"/>
        <w:rPr>
          <w:sz w:val="28"/>
          <w:szCs w:val="28"/>
        </w:rPr>
      </w:pPr>
      <w:r w:rsidRPr="00B6050F">
        <w:rPr>
          <w:sz w:val="28"/>
          <w:szCs w:val="28"/>
          <w:lang w:bidi="ru-RU"/>
        </w:rPr>
        <w:t>В результате обучения население района, не занятое в производстве и сфере обслуживания, должно:</w:t>
      </w:r>
    </w:p>
    <w:p w:rsidR="00B6050F" w:rsidRPr="00B6050F" w:rsidRDefault="00B6050F" w:rsidP="00B40E55">
      <w:pPr>
        <w:widowControl/>
        <w:numPr>
          <w:ilvl w:val="2"/>
          <w:numId w:val="7"/>
        </w:numPr>
        <w:tabs>
          <w:tab w:val="left" w:pos="1207"/>
        </w:tabs>
        <w:ind w:left="740"/>
        <w:jc w:val="both"/>
        <w:rPr>
          <w:sz w:val="28"/>
          <w:szCs w:val="28"/>
          <w:lang w:bidi="ru-RU"/>
        </w:rPr>
      </w:pPr>
      <w:r w:rsidRPr="00B6050F">
        <w:rPr>
          <w:sz w:val="28"/>
          <w:szCs w:val="28"/>
          <w:lang w:bidi="ru-RU"/>
        </w:rPr>
        <w:t>Знать:</w:t>
      </w:r>
    </w:p>
    <w:p w:rsidR="00B6050F" w:rsidRPr="00B6050F" w:rsidRDefault="00B6050F" w:rsidP="00B40E55">
      <w:pPr>
        <w:tabs>
          <w:tab w:val="left" w:pos="1053"/>
        </w:tabs>
        <w:ind w:firstLine="740"/>
        <w:jc w:val="both"/>
        <w:rPr>
          <w:sz w:val="28"/>
          <w:szCs w:val="28"/>
          <w:lang w:bidi="ru-RU"/>
        </w:rPr>
      </w:pPr>
      <w:r w:rsidRPr="00B6050F">
        <w:rPr>
          <w:sz w:val="28"/>
          <w:szCs w:val="28"/>
          <w:lang w:bidi="ru-RU"/>
        </w:rPr>
        <w:t xml:space="preserve">а) </w:t>
      </w:r>
      <w:r w:rsidRPr="00B6050F">
        <w:rPr>
          <w:sz w:val="28"/>
          <w:szCs w:val="28"/>
          <w:lang w:bidi="ru-RU"/>
        </w:rPr>
        <w:tab/>
        <w:t>Права и обязанности граждан в области гражданской обороны;</w:t>
      </w:r>
    </w:p>
    <w:p w:rsidR="00B6050F" w:rsidRPr="00B6050F" w:rsidRDefault="00B6050F" w:rsidP="00B40E55">
      <w:pPr>
        <w:tabs>
          <w:tab w:val="left" w:pos="1053"/>
        </w:tabs>
        <w:ind w:firstLine="740"/>
        <w:jc w:val="both"/>
        <w:rPr>
          <w:sz w:val="28"/>
          <w:szCs w:val="28"/>
          <w:lang w:bidi="ru-RU"/>
        </w:rPr>
      </w:pPr>
      <w:r w:rsidRPr="00B6050F">
        <w:rPr>
          <w:sz w:val="28"/>
          <w:szCs w:val="28"/>
          <w:lang w:bidi="ru-RU"/>
        </w:rPr>
        <w:t xml:space="preserve">б) Основные задачи единой государственной системы предупреждения и ликвидации чрезвычайных ситуаций по защите населения от опасностей </w:t>
      </w:r>
      <w:r w:rsidRPr="00B6050F">
        <w:rPr>
          <w:sz w:val="28"/>
          <w:szCs w:val="28"/>
          <w:lang w:bidi="ru-RU"/>
        </w:rPr>
        <w:lastRenderedPageBreak/>
        <w:t>мирного времени;</w:t>
      </w:r>
    </w:p>
    <w:p w:rsidR="00B6050F" w:rsidRPr="00B6050F" w:rsidRDefault="00B6050F" w:rsidP="00B40E55">
      <w:pPr>
        <w:tabs>
          <w:tab w:val="left" w:pos="1134"/>
        </w:tabs>
        <w:ind w:firstLine="740"/>
        <w:jc w:val="both"/>
        <w:rPr>
          <w:sz w:val="28"/>
          <w:szCs w:val="28"/>
          <w:lang w:bidi="ru-RU"/>
        </w:rPr>
      </w:pPr>
      <w:r w:rsidRPr="00B6050F">
        <w:rPr>
          <w:sz w:val="28"/>
          <w:szCs w:val="28"/>
          <w:lang w:bidi="ru-RU"/>
        </w:rPr>
        <w:t>в)</w:t>
      </w:r>
      <w:r w:rsidRPr="00B6050F">
        <w:rPr>
          <w:sz w:val="28"/>
          <w:szCs w:val="28"/>
        </w:rPr>
        <w:t> </w:t>
      </w:r>
      <w:r w:rsidRPr="00B6050F">
        <w:rPr>
          <w:sz w:val="28"/>
          <w:szCs w:val="28"/>
          <w:lang w:bidi="ru-RU"/>
        </w:rPr>
        <w:t>Основные принципы, средства и способы защиты населения от чрезвычайных ситуаций мирного и военного времени;</w:t>
      </w:r>
    </w:p>
    <w:p w:rsidR="00B6050F" w:rsidRPr="00B6050F" w:rsidRDefault="00B6050F" w:rsidP="00B40E55">
      <w:pPr>
        <w:tabs>
          <w:tab w:val="left" w:pos="1134"/>
        </w:tabs>
        <w:ind w:firstLine="740"/>
        <w:jc w:val="both"/>
        <w:rPr>
          <w:sz w:val="28"/>
          <w:szCs w:val="28"/>
          <w:lang w:bidi="ru-RU"/>
        </w:rPr>
      </w:pPr>
      <w:r w:rsidRPr="00B6050F">
        <w:rPr>
          <w:sz w:val="28"/>
          <w:szCs w:val="28"/>
          <w:lang w:bidi="ru-RU"/>
        </w:rPr>
        <w:t>г) Основные требования обеспечения пожарной безопасности и правила поведения в случае обнаружения пожара;</w:t>
      </w:r>
    </w:p>
    <w:p w:rsidR="00B6050F" w:rsidRPr="00B6050F" w:rsidRDefault="00B6050F" w:rsidP="00B40E55">
      <w:pPr>
        <w:tabs>
          <w:tab w:val="left" w:pos="1134"/>
        </w:tabs>
        <w:ind w:firstLine="740"/>
        <w:jc w:val="both"/>
        <w:rPr>
          <w:sz w:val="28"/>
          <w:szCs w:val="28"/>
        </w:rPr>
      </w:pPr>
      <w:r w:rsidRPr="00B6050F">
        <w:rPr>
          <w:sz w:val="28"/>
          <w:szCs w:val="28"/>
          <w:lang w:bidi="ru-RU"/>
        </w:rPr>
        <w:t>д) Порядок действий по сигналу «Внимание всем!» и другим речевым сообщениям органов управления гражданской обороны и чрезвычайным ситуациям на местах.</w:t>
      </w:r>
    </w:p>
    <w:p w:rsidR="00B6050F" w:rsidRPr="00B6050F" w:rsidRDefault="00B6050F" w:rsidP="00B40E55">
      <w:pPr>
        <w:tabs>
          <w:tab w:val="left" w:pos="1067"/>
        </w:tabs>
        <w:ind w:firstLine="740"/>
        <w:jc w:val="both"/>
        <w:rPr>
          <w:sz w:val="28"/>
          <w:szCs w:val="28"/>
          <w:lang w:bidi="ru-RU"/>
        </w:rPr>
      </w:pPr>
      <w:r w:rsidRPr="00B6050F">
        <w:rPr>
          <w:sz w:val="28"/>
          <w:szCs w:val="28"/>
          <w:lang w:bidi="ru-RU"/>
        </w:rPr>
        <w:t>2.9.2. Уметь:</w:t>
      </w:r>
    </w:p>
    <w:p w:rsidR="00B6050F" w:rsidRPr="00B6050F" w:rsidRDefault="00B6050F" w:rsidP="00B40E55">
      <w:pPr>
        <w:tabs>
          <w:tab w:val="left" w:pos="1067"/>
        </w:tabs>
        <w:ind w:firstLine="740"/>
        <w:jc w:val="both"/>
        <w:rPr>
          <w:sz w:val="28"/>
          <w:szCs w:val="28"/>
          <w:lang w:bidi="ru-RU"/>
        </w:rPr>
      </w:pPr>
      <w:r w:rsidRPr="00B6050F">
        <w:rPr>
          <w:sz w:val="28"/>
          <w:szCs w:val="28"/>
          <w:lang w:bidi="ru-RU"/>
        </w:rPr>
        <w:t>а) Практически выполнять основные мероприятия по защите населения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B6050F" w:rsidRPr="00B6050F" w:rsidRDefault="00B6050F" w:rsidP="00B40E55">
      <w:pPr>
        <w:tabs>
          <w:tab w:val="left" w:pos="1067"/>
        </w:tabs>
        <w:ind w:firstLine="740"/>
        <w:jc w:val="both"/>
        <w:rPr>
          <w:sz w:val="28"/>
          <w:szCs w:val="28"/>
          <w:lang w:bidi="ru-RU"/>
        </w:rPr>
      </w:pPr>
      <w:r w:rsidRPr="00B6050F">
        <w:rPr>
          <w:sz w:val="28"/>
          <w:szCs w:val="28"/>
          <w:lang w:bidi="ru-RU"/>
        </w:rPr>
        <w:t>б) Четко действовать по сигналам оповещения;</w:t>
      </w:r>
    </w:p>
    <w:p w:rsidR="00B6050F" w:rsidRPr="00B6050F" w:rsidRDefault="00B6050F" w:rsidP="00B40E55">
      <w:pPr>
        <w:tabs>
          <w:tab w:val="left" w:pos="1067"/>
        </w:tabs>
        <w:ind w:firstLine="740"/>
        <w:jc w:val="both"/>
        <w:rPr>
          <w:sz w:val="28"/>
          <w:szCs w:val="28"/>
          <w:lang w:bidi="ru-RU"/>
        </w:rPr>
      </w:pPr>
      <w:r w:rsidRPr="00B6050F">
        <w:rPr>
          <w:sz w:val="28"/>
          <w:szCs w:val="28"/>
          <w:lang w:bidi="ru-RU"/>
        </w:rPr>
        <w:t>в) Пользоваться средствами коллективной и индивидуальной защиты, изготавливать простейшие средства защиты кожи и органов дыхания;</w:t>
      </w:r>
    </w:p>
    <w:p w:rsidR="00B6050F" w:rsidRPr="00B6050F" w:rsidRDefault="00B6050F" w:rsidP="00B40E55">
      <w:pPr>
        <w:tabs>
          <w:tab w:val="left" w:pos="1067"/>
        </w:tabs>
        <w:ind w:firstLine="740"/>
        <w:jc w:val="both"/>
        <w:rPr>
          <w:sz w:val="28"/>
          <w:szCs w:val="28"/>
          <w:lang w:bidi="ru-RU"/>
        </w:rPr>
      </w:pPr>
      <w:r w:rsidRPr="00B6050F">
        <w:rPr>
          <w:sz w:val="28"/>
          <w:szCs w:val="28"/>
          <w:lang w:bidi="ru-RU"/>
        </w:rPr>
        <w:t>г) Подготавливать к защите от радиоактивного, химического и бактериологического заражения свои жилые помещения, продукты питания и воду, проводить частичную санитарную обработку;</w:t>
      </w:r>
    </w:p>
    <w:p w:rsidR="00B6050F" w:rsidRPr="00B6050F" w:rsidRDefault="00B6050F" w:rsidP="00B40E55">
      <w:pPr>
        <w:tabs>
          <w:tab w:val="left" w:pos="1067"/>
        </w:tabs>
        <w:ind w:firstLine="740"/>
        <w:jc w:val="both"/>
        <w:rPr>
          <w:sz w:val="28"/>
          <w:szCs w:val="28"/>
          <w:lang w:bidi="ru-RU"/>
        </w:rPr>
      </w:pPr>
      <w:r w:rsidRPr="00B6050F">
        <w:rPr>
          <w:sz w:val="28"/>
          <w:szCs w:val="28"/>
          <w:lang w:bidi="ru-RU"/>
        </w:rPr>
        <w:t>д) Оказывать первую медицинскую помощь в неотложных ситуациях.</w:t>
      </w:r>
    </w:p>
    <w:p w:rsidR="00B6050F" w:rsidRPr="00B6050F" w:rsidRDefault="00B6050F" w:rsidP="00B6050F">
      <w:pPr>
        <w:tabs>
          <w:tab w:val="left" w:pos="1067"/>
        </w:tabs>
        <w:spacing w:line="264" w:lineRule="auto"/>
        <w:ind w:firstLine="740"/>
        <w:jc w:val="both"/>
        <w:rPr>
          <w:sz w:val="28"/>
          <w:szCs w:val="28"/>
        </w:rPr>
      </w:pPr>
    </w:p>
    <w:p w:rsidR="00B6050F" w:rsidRPr="00B6050F" w:rsidRDefault="00B6050F" w:rsidP="00B6050F">
      <w:pPr>
        <w:pStyle w:val="af6"/>
        <w:numPr>
          <w:ilvl w:val="0"/>
          <w:numId w:val="7"/>
        </w:numPr>
        <w:shd w:val="clear" w:color="auto" w:fill="auto"/>
        <w:tabs>
          <w:tab w:val="left" w:pos="284"/>
        </w:tabs>
        <w:jc w:val="center"/>
        <w:rPr>
          <w:b/>
          <w:bCs/>
          <w:i w:val="0"/>
          <w:iCs w:val="0"/>
          <w:color w:val="000000"/>
          <w:sz w:val="28"/>
          <w:szCs w:val="28"/>
          <w:lang w:bidi="ru-RU"/>
        </w:rPr>
      </w:pPr>
      <w:r w:rsidRPr="00B6050F">
        <w:rPr>
          <w:b/>
          <w:bCs/>
          <w:i w:val="0"/>
          <w:iCs w:val="0"/>
          <w:color w:val="000000"/>
          <w:sz w:val="28"/>
          <w:szCs w:val="28"/>
          <w:lang w:bidi="ru-RU"/>
        </w:rPr>
        <w:t>Наименование рекомендуемых тем</w:t>
      </w:r>
      <w:r>
        <w:rPr>
          <w:b/>
          <w:bCs/>
          <w:i w:val="0"/>
          <w:iCs w:val="0"/>
          <w:color w:val="000000"/>
          <w:sz w:val="28"/>
          <w:szCs w:val="28"/>
          <w:lang w:bidi="ru-RU"/>
        </w:rPr>
        <w:t xml:space="preserve"> </w:t>
      </w:r>
      <w:r w:rsidRPr="00B6050F">
        <w:rPr>
          <w:b/>
          <w:bCs/>
          <w:i w:val="0"/>
          <w:iCs w:val="0"/>
          <w:color w:val="000000"/>
          <w:sz w:val="28"/>
          <w:szCs w:val="28"/>
          <w:lang w:bidi="ru-RU"/>
        </w:rPr>
        <w:t>и рекомендуемое количество часов</w:t>
      </w:r>
    </w:p>
    <w:p w:rsidR="00B6050F" w:rsidRPr="00B6050F" w:rsidRDefault="00B6050F" w:rsidP="00B6050F">
      <w:pPr>
        <w:pStyle w:val="af6"/>
        <w:shd w:val="clear" w:color="auto" w:fill="auto"/>
        <w:jc w:val="both"/>
        <w:rPr>
          <w:b/>
          <w:bCs/>
          <w:i w:val="0"/>
          <w:iCs w:val="0"/>
          <w:sz w:val="28"/>
          <w:szCs w:val="28"/>
        </w:rPr>
      </w:pPr>
    </w:p>
    <w:tbl>
      <w:tblPr>
        <w:tblW w:w="9351" w:type="dxa"/>
        <w:jc w:val="center"/>
        <w:tblLayout w:type="fixed"/>
        <w:tblCellMar>
          <w:left w:w="10" w:type="dxa"/>
          <w:right w:w="10" w:type="dxa"/>
        </w:tblCellMar>
        <w:tblLook w:val="0000"/>
      </w:tblPr>
      <w:tblGrid>
        <w:gridCol w:w="561"/>
        <w:gridCol w:w="7089"/>
        <w:gridCol w:w="1701"/>
      </w:tblGrid>
      <w:tr w:rsidR="00B6050F" w:rsidRPr="00B6050F" w:rsidTr="008F3D53">
        <w:trPr>
          <w:trHeight w:hRule="exact" w:val="1067"/>
          <w:tblHeader/>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0"/>
              <w:jc w:val="center"/>
              <w:rPr>
                <w:sz w:val="24"/>
                <w:szCs w:val="24"/>
              </w:rPr>
            </w:pPr>
            <w:r w:rsidRPr="00F843DB">
              <w:rPr>
                <w:color w:val="000000"/>
                <w:sz w:val="24"/>
                <w:szCs w:val="24"/>
                <w:lang w:bidi="ru-RU"/>
              </w:rPr>
              <w:t>№ п/п</w:t>
            </w:r>
          </w:p>
        </w:tc>
        <w:tc>
          <w:tcPr>
            <w:tcW w:w="7089"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0"/>
              <w:jc w:val="center"/>
              <w:rPr>
                <w:sz w:val="24"/>
                <w:szCs w:val="24"/>
              </w:rPr>
            </w:pPr>
            <w:r w:rsidRPr="00F843DB">
              <w:rPr>
                <w:color w:val="000000"/>
                <w:sz w:val="24"/>
                <w:szCs w:val="24"/>
                <w:lang w:bidi="ru-RU"/>
              </w:rPr>
              <w:t>Наименование темы</w:t>
            </w:r>
          </w:p>
        </w:tc>
        <w:tc>
          <w:tcPr>
            <w:tcW w:w="1701" w:type="dxa"/>
            <w:tcBorders>
              <w:top w:val="single" w:sz="4" w:space="0" w:color="000000"/>
              <w:left w:val="single" w:sz="4" w:space="0" w:color="000000"/>
              <w:right w:val="single" w:sz="4" w:space="0" w:color="000000"/>
            </w:tcBorders>
            <w:shd w:val="clear" w:color="auto" w:fill="FFFFFF"/>
            <w:vAlign w:val="bottom"/>
          </w:tcPr>
          <w:p w:rsidR="00B6050F" w:rsidRPr="00F843DB" w:rsidRDefault="00B6050F" w:rsidP="00F843DB">
            <w:pPr>
              <w:pStyle w:val="af7"/>
              <w:shd w:val="clear" w:color="auto" w:fill="auto"/>
              <w:ind w:firstLine="0"/>
              <w:jc w:val="center"/>
              <w:rPr>
                <w:sz w:val="24"/>
                <w:szCs w:val="24"/>
              </w:rPr>
            </w:pPr>
            <w:r w:rsidRPr="00F843DB">
              <w:rPr>
                <w:color w:val="000000"/>
                <w:sz w:val="24"/>
                <w:szCs w:val="24"/>
                <w:lang w:bidi="ru-RU"/>
              </w:rPr>
              <w:t>Рекомендуемое количество часов</w:t>
            </w:r>
          </w:p>
        </w:tc>
      </w:tr>
      <w:tr w:rsidR="00B6050F" w:rsidRPr="00B6050F" w:rsidTr="00B6050F">
        <w:trPr>
          <w:trHeight w:hRule="exact" w:val="1345"/>
          <w:jc w:val="center"/>
        </w:trPr>
        <w:tc>
          <w:tcPr>
            <w:tcW w:w="561" w:type="dxa"/>
            <w:tcBorders>
              <w:top w:val="single" w:sz="4" w:space="0" w:color="000000"/>
              <w:left w:val="single" w:sz="4" w:space="0" w:color="000000"/>
              <w:bottom w:val="single" w:sz="4" w:space="0" w:color="000000"/>
            </w:tcBorders>
            <w:shd w:val="clear" w:color="auto" w:fill="FFFFFF"/>
            <w:vAlign w:val="center"/>
          </w:tcPr>
          <w:p w:rsidR="00B6050F" w:rsidRPr="00F843DB" w:rsidRDefault="00B6050F" w:rsidP="00F843DB">
            <w:pPr>
              <w:pStyle w:val="af7"/>
              <w:shd w:val="clear" w:color="auto" w:fill="auto"/>
              <w:ind w:firstLine="0"/>
              <w:jc w:val="center"/>
              <w:rPr>
                <w:sz w:val="24"/>
                <w:szCs w:val="24"/>
              </w:rPr>
            </w:pPr>
            <w:r w:rsidRPr="00F843DB">
              <w:rPr>
                <w:color w:val="000000"/>
                <w:sz w:val="24"/>
                <w:szCs w:val="24"/>
                <w:lang w:bidi="ru-RU"/>
              </w:rPr>
              <w:t>1.</w:t>
            </w:r>
          </w:p>
        </w:tc>
        <w:tc>
          <w:tcPr>
            <w:tcW w:w="7089" w:type="dxa"/>
            <w:tcBorders>
              <w:top w:val="single" w:sz="4" w:space="0" w:color="000000"/>
              <w:left w:val="single" w:sz="4" w:space="0" w:color="000000"/>
              <w:bottom w:val="single" w:sz="4" w:space="0" w:color="000000"/>
            </w:tcBorders>
            <w:shd w:val="clear" w:color="auto" w:fill="FFFFFF"/>
            <w:vAlign w:val="center"/>
          </w:tcPr>
          <w:p w:rsidR="00B6050F" w:rsidRPr="00F843DB" w:rsidRDefault="00B6050F" w:rsidP="00B6050F">
            <w:pPr>
              <w:pStyle w:val="af7"/>
              <w:shd w:val="clear" w:color="auto" w:fill="auto"/>
              <w:tabs>
                <w:tab w:val="left" w:pos="943"/>
                <w:tab w:val="left" w:pos="2650"/>
                <w:tab w:val="left" w:pos="3811"/>
                <w:tab w:val="left" w:pos="5938"/>
              </w:tabs>
              <w:ind w:left="142" w:right="136" w:firstLine="0"/>
              <w:jc w:val="both"/>
              <w:rPr>
                <w:color w:val="000000"/>
                <w:sz w:val="24"/>
                <w:szCs w:val="24"/>
                <w:lang w:bidi="ru-RU"/>
              </w:rPr>
            </w:pPr>
            <w:r w:rsidRPr="00F843DB">
              <w:rPr>
                <w:color w:val="000000"/>
                <w:sz w:val="24"/>
                <w:szCs w:val="24"/>
                <w:lang w:bidi="ru-RU"/>
              </w:rPr>
              <w:t>Гражданская оборона как система общегосударственных мер по защите населения.</w:t>
            </w:r>
            <w:r w:rsidRPr="00F843DB">
              <w:rPr>
                <w:color w:val="000000"/>
                <w:sz w:val="24"/>
                <w:szCs w:val="24"/>
                <w:lang w:bidi="ru-RU"/>
              </w:rPr>
              <w:tab/>
              <w:t>Единая</w:t>
            </w:r>
            <w:r w:rsidRPr="00F843DB">
              <w:rPr>
                <w:color w:val="000000"/>
                <w:sz w:val="24"/>
                <w:szCs w:val="24"/>
                <w:lang w:bidi="ru-RU"/>
              </w:rPr>
              <w:tab/>
              <w:t>государственная</w:t>
            </w:r>
            <w:r w:rsidRPr="00F843DB">
              <w:rPr>
                <w:color w:val="000000"/>
                <w:sz w:val="24"/>
                <w:szCs w:val="24"/>
                <w:lang w:bidi="ru-RU"/>
              </w:rPr>
              <w:tab/>
              <w:t>система</w:t>
            </w:r>
          </w:p>
          <w:p w:rsidR="00B6050F" w:rsidRPr="00F843DB" w:rsidRDefault="00B6050F" w:rsidP="00B6050F">
            <w:pPr>
              <w:pStyle w:val="af7"/>
              <w:shd w:val="clear" w:color="auto" w:fill="auto"/>
              <w:tabs>
                <w:tab w:val="left" w:pos="1133"/>
                <w:tab w:val="left" w:pos="2650"/>
                <w:tab w:val="left" w:pos="3811"/>
                <w:tab w:val="left" w:pos="5938"/>
              </w:tabs>
              <w:ind w:left="142" w:right="136" w:firstLine="142"/>
              <w:jc w:val="both"/>
              <w:rPr>
                <w:sz w:val="24"/>
                <w:szCs w:val="24"/>
              </w:rPr>
            </w:pPr>
            <w:r w:rsidRPr="00F843DB">
              <w:rPr>
                <w:color w:val="000000"/>
                <w:sz w:val="24"/>
                <w:szCs w:val="24"/>
                <w:lang w:bidi="ru-RU"/>
              </w:rPr>
              <w:t>предупреждения и ликвидации чрезвычайных ситуаций (далее - РСЧС) и ее основные задачи.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1</w:t>
            </w:r>
          </w:p>
        </w:tc>
      </w:tr>
      <w:tr w:rsidR="00B6050F" w:rsidRPr="00B6050F" w:rsidTr="00B6050F">
        <w:trPr>
          <w:trHeight w:hRule="exact" w:val="1421"/>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t>2.</w:t>
            </w:r>
          </w:p>
        </w:tc>
        <w:tc>
          <w:tcPr>
            <w:tcW w:w="7089" w:type="dxa"/>
            <w:tcBorders>
              <w:top w:val="single" w:sz="4" w:space="0" w:color="000000"/>
              <w:left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tc>
        <w:tc>
          <w:tcPr>
            <w:tcW w:w="1701" w:type="dxa"/>
            <w:tcBorders>
              <w:top w:val="single" w:sz="4" w:space="0" w:color="000000"/>
              <w:left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2</w:t>
            </w:r>
          </w:p>
        </w:tc>
      </w:tr>
      <w:tr w:rsidR="00B6050F" w:rsidRPr="00B6050F" w:rsidTr="008F3D53">
        <w:trPr>
          <w:trHeight w:hRule="exact" w:val="999"/>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t>3.</w:t>
            </w:r>
          </w:p>
        </w:tc>
        <w:tc>
          <w:tcPr>
            <w:tcW w:w="7089" w:type="dxa"/>
            <w:tcBorders>
              <w:top w:val="single" w:sz="4" w:space="0" w:color="000000"/>
              <w:left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Средства коллективной и индивидуальной защиты населения. Простейшие средства защиты органов дыхания и кожного покрова.</w:t>
            </w:r>
          </w:p>
        </w:tc>
        <w:tc>
          <w:tcPr>
            <w:tcW w:w="1701" w:type="dxa"/>
            <w:tcBorders>
              <w:top w:val="single" w:sz="4" w:space="0" w:color="000000"/>
              <w:left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1</w:t>
            </w:r>
          </w:p>
        </w:tc>
      </w:tr>
      <w:tr w:rsidR="00B6050F" w:rsidRPr="00B6050F" w:rsidTr="00B6050F">
        <w:trPr>
          <w:trHeight w:hRule="exact" w:val="691"/>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t>4.</w:t>
            </w:r>
          </w:p>
        </w:tc>
        <w:tc>
          <w:tcPr>
            <w:tcW w:w="7089" w:type="dxa"/>
            <w:tcBorders>
              <w:top w:val="single" w:sz="4" w:space="0" w:color="000000"/>
              <w:left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Действия населения в условиях радиоактивного загрязнения.</w:t>
            </w:r>
          </w:p>
        </w:tc>
        <w:tc>
          <w:tcPr>
            <w:tcW w:w="1701" w:type="dxa"/>
            <w:tcBorders>
              <w:top w:val="single" w:sz="4" w:space="0" w:color="000000"/>
              <w:left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1</w:t>
            </w:r>
          </w:p>
        </w:tc>
      </w:tr>
      <w:tr w:rsidR="00B6050F" w:rsidRPr="00B6050F" w:rsidTr="00B6050F">
        <w:trPr>
          <w:trHeight w:hRule="exact" w:val="1281"/>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t>5.</w:t>
            </w:r>
          </w:p>
        </w:tc>
        <w:tc>
          <w:tcPr>
            <w:tcW w:w="7089" w:type="dxa"/>
            <w:tcBorders>
              <w:top w:val="single" w:sz="4" w:space="0" w:color="000000"/>
              <w:left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Действия населения при угрозе и возникновении чрезвычайных ситуаций природного характера (наводнение, бури, ураганы, лесные и торфяные пожары).</w:t>
            </w:r>
          </w:p>
        </w:tc>
        <w:tc>
          <w:tcPr>
            <w:tcW w:w="1701" w:type="dxa"/>
            <w:tcBorders>
              <w:top w:val="single" w:sz="4" w:space="0" w:color="000000"/>
              <w:left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1</w:t>
            </w:r>
          </w:p>
        </w:tc>
      </w:tr>
      <w:tr w:rsidR="00B6050F" w:rsidRPr="00B6050F" w:rsidTr="008F3D53">
        <w:trPr>
          <w:trHeight w:hRule="exact" w:val="576"/>
          <w:jc w:val="center"/>
        </w:trPr>
        <w:tc>
          <w:tcPr>
            <w:tcW w:w="561" w:type="dxa"/>
            <w:tcBorders>
              <w:top w:val="single" w:sz="4" w:space="0" w:color="000000"/>
              <w:left w:val="single" w:sz="4" w:space="0" w:color="000000"/>
              <w:bottom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t>6.</w:t>
            </w:r>
          </w:p>
        </w:tc>
        <w:tc>
          <w:tcPr>
            <w:tcW w:w="7089" w:type="dxa"/>
            <w:tcBorders>
              <w:top w:val="single" w:sz="4" w:space="0" w:color="000000"/>
              <w:left w:val="single" w:sz="4" w:space="0" w:color="000000"/>
              <w:bottom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Действия населения при угрозе и возникновении чрезвычайных ситуаций техногенного характера.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1</w:t>
            </w:r>
          </w:p>
        </w:tc>
      </w:tr>
      <w:tr w:rsidR="00B6050F" w:rsidRPr="00B6050F" w:rsidTr="008F3D53">
        <w:trPr>
          <w:trHeight w:hRule="exact" w:val="581"/>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lastRenderedPageBreak/>
              <w:t>7.</w:t>
            </w:r>
          </w:p>
        </w:tc>
        <w:tc>
          <w:tcPr>
            <w:tcW w:w="7089" w:type="dxa"/>
            <w:tcBorders>
              <w:top w:val="single" w:sz="4" w:space="0" w:color="000000"/>
              <w:left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Пожарная опасность в жилых и общественных зданиях. Действия населения в случае возникновения пожара.</w:t>
            </w:r>
          </w:p>
        </w:tc>
        <w:tc>
          <w:tcPr>
            <w:tcW w:w="1701" w:type="dxa"/>
            <w:tcBorders>
              <w:top w:val="single" w:sz="4" w:space="0" w:color="000000"/>
              <w:left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2</w:t>
            </w:r>
          </w:p>
        </w:tc>
      </w:tr>
      <w:tr w:rsidR="00B6050F" w:rsidRPr="00B6050F" w:rsidTr="008F3D53">
        <w:trPr>
          <w:trHeight w:hRule="exact" w:val="576"/>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t>8.</w:t>
            </w:r>
          </w:p>
        </w:tc>
        <w:tc>
          <w:tcPr>
            <w:tcW w:w="7089" w:type="dxa"/>
            <w:tcBorders>
              <w:top w:val="single" w:sz="4" w:space="0" w:color="000000"/>
              <w:left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Действия населения при угрозе и совершении террористических актов.</w:t>
            </w:r>
          </w:p>
        </w:tc>
        <w:tc>
          <w:tcPr>
            <w:tcW w:w="1701" w:type="dxa"/>
            <w:tcBorders>
              <w:top w:val="single" w:sz="4" w:space="0" w:color="000000"/>
              <w:left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1</w:t>
            </w:r>
          </w:p>
        </w:tc>
      </w:tr>
      <w:tr w:rsidR="00B6050F" w:rsidRPr="00B6050F" w:rsidTr="008F3D53">
        <w:trPr>
          <w:trHeight w:hRule="exact" w:val="576"/>
          <w:jc w:val="center"/>
        </w:trPr>
        <w:tc>
          <w:tcPr>
            <w:tcW w:w="561" w:type="dxa"/>
            <w:tcBorders>
              <w:top w:val="single" w:sz="4" w:space="0" w:color="000000"/>
              <w:left w:val="single" w:sz="4" w:space="0" w:color="000000"/>
            </w:tcBorders>
            <w:shd w:val="clear" w:color="auto" w:fill="FFFFFF"/>
            <w:vAlign w:val="center"/>
          </w:tcPr>
          <w:p w:rsidR="00B6050F" w:rsidRPr="00F843DB" w:rsidRDefault="00B6050F" w:rsidP="00F843DB">
            <w:pPr>
              <w:pStyle w:val="af7"/>
              <w:shd w:val="clear" w:color="auto" w:fill="auto"/>
              <w:ind w:firstLine="180"/>
              <w:jc w:val="center"/>
              <w:rPr>
                <w:sz w:val="24"/>
                <w:szCs w:val="24"/>
              </w:rPr>
            </w:pPr>
            <w:r w:rsidRPr="00F843DB">
              <w:rPr>
                <w:color w:val="000000"/>
                <w:sz w:val="24"/>
                <w:szCs w:val="24"/>
                <w:lang w:bidi="ru-RU"/>
              </w:rPr>
              <w:t>9.</w:t>
            </w:r>
          </w:p>
        </w:tc>
        <w:tc>
          <w:tcPr>
            <w:tcW w:w="7089" w:type="dxa"/>
            <w:tcBorders>
              <w:top w:val="single" w:sz="4" w:space="0" w:color="000000"/>
              <w:left w:val="single" w:sz="4" w:space="0" w:color="000000"/>
            </w:tcBorders>
            <w:shd w:val="clear" w:color="auto" w:fill="FFFFFF"/>
            <w:vAlign w:val="center"/>
          </w:tcPr>
          <w:p w:rsidR="00B6050F" w:rsidRPr="00F843DB" w:rsidRDefault="00B6050F" w:rsidP="00B6050F">
            <w:pPr>
              <w:pStyle w:val="af7"/>
              <w:shd w:val="clear" w:color="auto" w:fill="auto"/>
              <w:ind w:left="142" w:right="136" w:firstLine="142"/>
              <w:jc w:val="both"/>
              <w:rPr>
                <w:sz w:val="24"/>
                <w:szCs w:val="24"/>
              </w:rPr>
            </w:pPr>
            <w:r w:rsidRPr="00F843DB">
              <w:rPr>
                <w:color w:val="000000"/>
                <w:sz w:val="24"/>
                <w:szCs w:val="24"/>
                <w:lang w:bidi="ru-RU"/>
              </w:rPr>
              <w:t>Оказание первой медицинской помощи. Основы ухода за больными.</w:t>
            </w:r>
          </w:p>
        </w:tc>
        <w:tc>
          <w:tcPr>
            <w:tcW w:w="1701" w:type="dxa"/>
            <w:tcBorders>
              <w:top w:val="single" w:sz="4" w:space="0" w:color="000000"/>
              <w:left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2</w:t>
            </w:r>
          </w:p>
        </w:tc>
      </w:tr>
      <w:tr w:rsidR="00B6050F" w:rsidRPr="00B6050F" w:rsidTr="008F3D53">
        <w:trPr>
          <w:trHeight w:hRule="exact" w:val="403"/>
          <w:jc w:val="center"/>
        </w:trPr>
        <w:tc>
          <w:tcPr>
            <w:tcW w:w="561" w:type="dxa"/>
            <w:tcBorders>
              <w:top w:val="single" w:sz="4" w:space="0" w:color="000000"/>
              <w:left w:val="single" w:sz="4" w:space="0" w:color="000000"/>
              <w:bottom w:val="single" w:sz="4" w:space="0" w:color="000000"/>
            </w:tcBorders>
            <w:shd w:val="clear" w:color="auto" w:fill="FFFFFF"/>
          </w:tcPr>
          <w:p w:rsidR="00B6050F" w:rsidRPr="00B6050F" w:rsidRDefault="00B6050F" w:rsidP="00B6050F">
            <w:pPr>
              <w:jc w:val="both"/>
              <w:rPr>
                <w:sz w:val="28"/>
                <w:szCs w:val="28"/>
              </w:rPr>
            </w:pPr>
          </w:p>
        </w:tc>
        <w:tc>
          <w:tcPr>
            <w:tcW w:w="7089" w:type="dxa"/>
            <w:tcBorders>
              <w:top w:val="single" w:sz="4" w:space="0" w:color="000000"/>
              <w:left w:val="single" w:sz="4" w:space="0" w:color="000000"/>
              <w:bottom w:val="single" w:sz="4" w:space="0" w:color="000000"/>
            </w:tcBorders>
            <w:shd w:val="clear" w:color="auto" w:fill="FFFFFF"/>
            <w:vAlign w:val="center"/>
          </w:tcPr>
          <w:p w:rsidR="00B6050F" w:rsidRPr="00F843DB" w:rsidRDefault="00B6050F" w:rsidP="00B6050F">
            <w:pPr>
              <w:pStyle w:val="af7"/>
              <w:shd w:val="clear" w:color="auto" w:fill="auto"/>
              <w:ind w:right="279" w:firstLine="0"/>
              <w:jc w:val="both"/>
              <w:rPr>
                <w:sz w:val="24"/>
                <w:szCs w:val="24"/>
              </w:rPr>
            </w:pPr>
            <w:r w:rsidRPr="00F843DB">
              <w:rPr>
                <w:color w:val="000000"/>
                <w:sz w:val="24"/>
                <w:szCs w:val="24"/>
                <w:lang w:bidi="ru-RU"/>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50F" w:rsidRPr="00F843DB" w:rsidRDefault="00B6050F" w:rsidP="00F843DB">
            <w:pPr>
              <w:pStyle w:val="af7"/>
              <w:shd w:val="clear" w:color="auto" w:fill="auto"/>
              <w:ind w:left="861" w:firstLine="0"/>
              <w:jc w:val="both"/>
              <w:rPr>
                <w:sz w:val="24"/>
                <w:szCs w:val="24"/>
              </w:rPr>
            </w:pPr>
            <w:r w:rsidRPr="00F843DB">
              <w:rPr>
                <w:color w:val="000000"/>
                <w:sz w:val="24"/>
                <w:szCs w:val="24"/>
                <w:lang w:bidi="ru-RU"/>
              </w:rPr>
              <w:t>12</w:t>
            </w:r>
          </w:p>
        </w:tc>
      </w:tr>
    </w:tbl>
    <w:p w:rsidR="00B6050F" w:rsidRPr="00B6050F" w:rsidRDefault="00B6050F" w:rsidP="00B6050F">
      <w:pPr>
        <w:spacing w:after="259" w:line="1" w:lineRule="exact"/>
        <w:jc w:val="both"/>
        <w:rPr>
          <w:sz w:val="28"/>
          <w:szCs w:val="28"/>
        </w:rPr>
      </w:pPr>
    </w:p>
    <w:p w:rsidR="00B6050F" w:rsidRPr="00B6050F" w:rsidRDefault="00B6050F" w:rsidP="00F843DB">
      <w:pPr>
        <w:pStyle w:val="24"/>
        <w:keepNext/>
        <w:keepLines/>
        <w:shd w:val="clear" w:color="auto" w:fill="auto"/>
        <w:ind w:firstLine="860"/>
        <w:jc w:val="center"/>
        <w:rPr>
          <w:sz w:val="28"/>
          <w:szCs w:val="28"/>
        </w:rPr>
      </w:pPr>
      <w:bookmarkStart w:id="15" w:name="bookmark21"/>
      <w:bookmarkStart w:id="16" w:name="bookmark20"/>
      <w:r w:rsidRPr="00B6050F">
        <w:rPr>
          <w:color w:val="000000"/>
          <w:sz w:val="28"/>
          <w:szCs w:val="28"/>
          <w:lang w:bidi="ru-RU"/>
        </w:rPr>
        <w:t>4. Содержание тем занятий</w:t>
      </w:r>
      <w:bookmarkEnd w:id="15"/>
      <w:bookmarkEnd w:id="16"/>
    </w:p>
    <w:p w:rsidR="00B6050F" w:rsidRPr="00B6050F" w:rsidRDefault="00B6050F" w:rsidP="00B6050F">
      <w:pPr>
        <w:ind w:firstLine="860"/>
        <w:jc w:val="both"/>
        <w:rPr>
          <w:sz w:val="28"/>
          <w:szCs w:val="28"/>
        </w:rPr>
      </w:pPr>
      <w:r w:rsidRPr="00B6050F">
        <w:rPr>
          <w:b/>
          <w:bCs/>
          <w:sz w:val="28"/>
          <w:szCs w:val="28"/>
          <w:lang w:bidi="ru-RU"/>
        </w:rPr>
        <w:t xml:space="preserve">Тема №1. </w:t>
      </w:r>
      <w:r w:rsidRPr="00B6050F">
        <w:rPr>
          <w:sz w:val="28"/>
          <w:szCs w:val="28"/>
          <w:lang w:bidi="ru-RU"/>
        </w:rPr>
        <w:t>Гражданская оборона как система общегосударственных мер по защите населения. РСЧС и её основные задачи.</w:t>
      </w:r>
    </w:p>
    <w:p w:rsidR="00B6050F" w:rsidRPr="00B6050F" w:rsidRDefault="00B6050F" w:rsidP="00B6050F">
      <w:pPr>
        <w:ind w:firstLine="860"/>
        <w:jc w:val="both"/>
        <w:rPr>
          <w:sz w:val="28"/>
          <w:szCs w:val="28"/>
        </w:rPr>
      </w:pPr>
      <w:r w:rsidRPr="00B6050F">
        <w:rPr>
          <w:sz w:val="28"/>
          <w:szCs w:val="28"/>
          <w:lang w:bidi="ru-RU"/>
        </w:rPr>
        <w:t>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Основные обязанности населения в выполнении мероприятий гражданской обороны.</w:t>
      </w:r>
    </w:p>
    <w:p w:rsidR="00B6050F" w:rsidRPr="00B6050F" w:rsidRDefault="00B6050F" w:rsidP="00B6050F">
      <w:pPr>
        <w:ind w:firstLine="860"/>
        <w:jc w:val="both"/>
        <w:rPr>
          <w:sz w:val="28"/>
          <w:szCs w:val="28"/>
        </w:rPr>
      </w:pPr>
      <w:r w:rsidRPr="00B6050F">
        <w:rPr>
          <w:sz w:val="28"/>
          <w:szCs w:val="28"/>
          <w:lang w:bidi="ru-RU"/>
        </w:rPr>
        <w:t>РСЧС и её основные задачи по защите жизни и здоровья людей, материальных и культурных ценностей, окружающей среды при чрезвычайных ситуациях мирного и военного времени. Структура и функционирование РСЧС.</w:t>
      </w:r>
    </w:p>
    <w:p w:rsidR="00B6050F" w:rsidRPr="00B6050F" w:rsidRDefault="00B6050F" w:rsidP="00B6050F">
      <w:pPr>
        <w:ind w:firstLine="860"/>
        <w:jc w:val="both"/>
        <w:rPr>
          <w:sz w:val="28"/>
          <w:szCs w:val="28"/>
        </w:rPr>
      </w:pPr>
      <w:r w:rsidRPr="00B6050F">
        <w:rPr>
          <w:b/>
          <w:bCs/>
          <w:sz w:val="28"/>
          <w:szCs w:val="28"/>
          <w:lang w:bidi="ru-RU"/>
        </w:rPr>
        <w:t xml:space="preserve">Тема №2. </w:t>
      </w:r>
      <w:r w:rsidRPr="00B6050F">
        <w:rPr>
          <w:sz w:val="28"/>
          <w:szCs w:val="28"/>
          <w:lang w:bidi="ru-RU"/>
        </w:rPr>
        <w:t>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p w:rsidR="00B6050F" w:rsidRPr="00B6050F" w:rsidRDefault="00B6050F" w:rsidP="00B6050F">
      <w:pPr>
        <w:ind w:firstLine="860"/>
        <w:jc w:val="both"/>
        <w:rPr>
          <w:sz w:val="28"/>
          <w:szCs w:val="28"/>
        </w:rPr>
      </w:pPr>
      <w:r w:rsidRPr="00B6050F">
        <w:rPr>
          <w:sz w:val="28"/>
          <w:szCs w:val="28"/>
          <w:lang w:bidi="ru-RU"/>
        </w:rPr>
        <w:t>Опасности, возникающие для населения при военных конфликтах или вследствие этих конфликтов и присущие им особенности. Поражающие факторы ядерного, химического, бактериологического оружия. Зажигательное оружие. Воздействие зажигательного оружия на людей, технику, сооружения. Обычные средства нападения, высокоточное оружие. Вторичные факторы поражения.</w:t>
      </w:r>
    </w:p>
    <w:p w:rsidR="00B6050F" w:rsidRPr="00B6050F" w:rsidRDefault="00B6050F" w:rsidP="00B6050F">
      <w:pPr>
        <w:ind w:firstLine="860"/>
        <w:jc w:val="both"/>
        <w:rPr>
          <w:sz w:val="28"/>
          <w:szCs w:val="28"/>
        </w:rPr>
      </w:pPr>
      <w:r w:rsidRPr="00B6050F">
        <w:rPr>
          <w:sz w:val="28"/>
          <w:szCs w:val="28"/>
          <w:lang w:bidi="ru-RU"/>
        </w:rPr>
        <w:t>Оповещение. Действия населения по сигналу «Внимание всем!» при нахождении дома, на работе, на улице, в общественном месте и городском транспорте.</w:t>
      </w:r>
    </w:p>
    <w:p w:rsidR="00B6050F" w:rsidRPr="00B6050F" w:rsidRDefault="00B6050F" w:rsidP="00B6050F">
      <w:pPr>
        <w:ind w:firstLine="860"/>
        <w:jc w:val="both"/>
        <w:rPr>
          <w:sz w:val="28"/>
          <w:szCs w:val="28"/>
        </w:rPr>
      </w:pPr>
      <w:r w:rsidRPr="00B6050F">
        <w:rPr>
          <w:sz w:val="28"/>
          <w:szCs w:val="28"/>
          <w:lang w:bidi="ru-RU"/>
        </w:rPr>
        <w:t>Действия населения при оповещении о чрезвычайных ситуациях и об опасностях, возникающих для населения при военных конфликтах или вследствие этих конфликтов.</w:t>
      </w:r>
    </w:p>
    <w:p w:rsidR="00B6050F" w:rsidRPr="00B6050F" w:rsidRDefault="00B6050F" w:rsidP="00B6050F">
      <w:pPr>
        <w:ind w:firstLine="860"/>
        <w:jc w:val="both"/>
        <w:rPr>
          <w:sz w:val="28"/>
          <w:szCs w:val="28"/>
        </w:rPr>
      </w:pPr>
      <w:r w:rsidRPr="00B6050F">
        <w:rPr>
          <w:sz w:val="28"/>
          <w:szCs w:val="28"/>
          <w:lang w:bidi="ru-RU"/>
        </w:rPr>
        <w:t>Эвакуация и рассредоточение. Защита населения путем эвакуации. Принципы и способы эвакуации. Эвакуационные органы. Порядок проведения эвакуации.</w:t>
      </w:r>
    </w:p>
    <w:p w:rsidR="00B6050F" w:rsidRPr="00B6050F" w:rsidRDefault="00B6050F" w:rsidP="00B6050F">
      <w:pPr>
        <w:ind w:firstLine="860"/>
        <w:jc w:val="both"/>
        <w:rPr>
          <w:sz w:val="28"/>
          <w:szCs w:val="28"/>
        </w:rPr>
      </w:pPr>
      <w:r w:rsidRPr="00B6050F">
        <w:rPr>
          <w:b/>
          <w:bCs/>
          <w:sz w:val="28"/>
          <w:szCs w:val="28"/>
          <w:lang w:bidi="ru-RU"/>
        </w:rPr>
        <w:t xml:space="preserve">Тема №3. </w:t>
      </w:r>
      <w:r w:rsidRPr="00B6050F">
        <w:rPr>
          <w:sz w:val="28"/>
          <w:szCs w:val="28"/>
          <w:lang w:bidi="ru-RU"/>
        </w:rPr>
        <w:t>Средства коллективной и индивидуальной защиты населения. Простейшие средства защиты органов дыхания и кожного покрова.</w:t>
      </w:r>
    </w:p>
    <w:p w:rsidR="00B6050F" w:rsidRPr="00B6050F" w:rsidRDefault="00B6050F" w:rsidP="00B6050F">
      <w:pPr>
        <w:spacing w:after="120"/>
        <w:ind w:firstLine="860"/>
        <w:jc w:val="both"/>
        <w:rPr>
          <w:sz w:val="28"/>
          <w:szCs w:val="28"/>
        </w:rPr>
      </w:pPr>
      <w:r w:rsidRPr="00B6050F">
        <w:rPr>
          <w:sz w:val="28"/>
          <w:szCs w:val="28"/>
          <w:lang w:bidi="ru-RU"/>
        </w:rPr>
        <w:t>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правила пребывания в них.</w:t>
      </w:r>
    </w:p>
    <w:p w:rsidR="00B6050F" w:rsidRPr="00B6050F" w:rsidRDefault="00B6050F" w:rsidP="00B6050F">
      <w:pPr>
        <w:ind w:firstLine="860"/>
        <w:jc w:val="both"/>
        <w:rPr>
          <w:sz w:val="28"/>
          <w:szCs w:val="28"/>
        </w:rPr>
      </w:pPr>
      <w:r w:rsidRPr="00B6050F">
        <w:rPr>
          <w:sz w:val="28"/>
          <w:szCs w:val="28"/>
          <w:lang w:bidi="ru-RU"/>
        </w:rPr>
        <w:lastRenderedPageBreak/>
        <w:t>Средства индивидуальной защиты органов дыхания. Гражданские фильтрующие противогазы, их назначение, устройство, подбор противогаза и правила пользования им. Детские фильтрующие противогазы, их назначение, устройство, подбор противогаза и правила пользования им. Условия применения дополнительных патронов к фильтрующим противогазам.</w:t>
      </w:r>
    </w:p>
    <w:p w:rsidR="00B6050F" w:rsidRPr="00B6050F" w:rsidRDefault="00B6050F" w:rsidP="00B6050F">
      <w:pPr>
        <w:ind w:firstLine="860"/>
        <w:jc w:val="both"/>
        <w:rPr>
          <w:sz w:val="28"/>
          <w:szCs w:val="28"/>
        </w:rPr>
      </w:pPr>
      <w:r w:rsidRPr="00B6050F">
        <w:rPr>
          <w:sz w:val="28"/>
          <w:szCs w:val="28"/>
          <w:lang w:bidi="ru-RU"/>
        </w:rPr>
        <w:t>Камеры защитные детские, их назначение, устройство, правила пользования им.</w:t>
      </w:r>
    </w:p>
    <w:p w:rsidR="00B6050F" w:rsidRPr="00B6050F" w:rsidRDefault="00B6050F" w:rsidP="00B6050F">
      <w:pPr>
        <w:ind w:firstLine="860"/>
        <w:jc w:val="both"/>
        <w:rPr>
          <w:sz w:val="28"/>
          <w:szCs w:val="28"/>
        </w:rPr>
      </w:pPr>
      <w:r w:rsidRPr="00B6050F">
        <w:rPr>
          <w:sz w:val="28"/>
          <w:szCs w:val="28"/>
          <w:lang w:bidi="ru-RU"/>
        </w:rPr>
        <w:t>Назначение и устройство респираторов, правила пользования ими.</w:t>
      </w:r>
    </w:p>
    <w:p w:rsidR="00B6050F" w:rsidRPr="00B6050F" w:rsidRDefault="00B6050F" w:rsidP="00B6050F">
      <w:pPr>
        <w:ind w:firstLine="860"/>
        <w:jc w:val="both"/>
        <w:rPr>
          <w:sz w:val="28"/>
          <w:szCs w:val="28"/>
        </w:rPr>
      </w:pPr>
      <w:r w:rsidRPr="00B6050F">
        <w:rPr>
          <w:sz w:val="28"/>
          <w:szCs w:val="28"/>
          <w:lang w:bidi="ru-RU"/>
        </w:rPr>
        <w:t>Простейшие средства защиты органов дыхания, их защитные свойства, порядок изготовления и пользования.</w:t>
      </w:r>
    </w:p>
    <w:p w:rsidR="00B6050F" w:rsidRPr="00B6050F" w:rsidRDefault="00B6050F" w:rsidP="00B6050F">
      <w:pPr>
        <w:ind w:firstLine="860"/>
        <w:jc w:val="both"/>
        <w:rPr>
          <w:sz w:val="28"/>
          <w:szCs w:val="28"/>
        </w:rPr>
      </w:pPr>
      <w:r w:rsidRPr="00B6050F">
        <w:rPr>
          <w:sz w:val="28"/>
          <w:szCs w:val="28"/>
          <w:lang w:bidi="ru-RU"/>
        </w:rPr>
        <w:t>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rsidR="00B6050F" w:rsidRPr="00B6050F" w:rsidRDefault="00B6050F" w:rsidP="00B6050F">
      <w:pPr>
        <w:ind w:firstLine="860"/>
        <w:jc w:val="both"/>
        <w:rPr>
          <w:sz w:val="28"/>
          <w:szCs w:val="28"/>
        </w:rPr>
      </w:pPr>
      <w:r w:rsidRPr="00B6050F">
        <w:rPr>
          <w:sz w:val="28"/>
          <w:szCs w:val="28"/>
          <w:lang w:bidi="ru-RU"/>
        </w:rPr>
        <w:t>Аптечка индивидуальная (АИ-2), ее содержание, назначение и порядок применения при чрезвычайных ситуациях. Практическая работа с аптечкой.</w:t>
      </w:r>
    </w:p>
    <w:p w:rsidR="00B6050F" w:rsidRPr="00B6050F" w:rsidRDefault="00B6050F" w:rsidP="00B6050F">
      <w:pPr>
        <w:ind w:firstLine="860"/>
        <w:jc w:val="both"/>
        <w:rPr>
          <w:sz w:val="28"/>
          <w:szCs w:val="28"/>
        </w:rPr>
      </w:pPr>
      <w:r w:rsidRPr="00B6050F">
        <w:rPr>
          <w:sz w:val="28"/>
          <w:szCs w:val="28"/>
          <w:lang w:bidi="ru-RU"/>
        </w:rPr>
        <w:t>Индивидуальный перевязочный пакет, индивидуальные противохимические пакеты, их назначение и правила пользования ими. Практическая работа с пакетами.</w:t>
      </w:r>
    </w:p>
    <w:p w:rsidR="00B6050F" w:rsidRPr="00B6050F" w:rsidRDefault="00B6050F" w:rsidP="00B6050F">
      <w:pPr>
        <w:ind w:firstLine="860"/>
        <w:jc w:val="both"/>
        <w:rPr>
          <w:sz w:val="28"/>
          <w:szCs w:val="28"/>
        </w:rPr>
      </w:pPr>
      <w:r w:rsidRPr="00B6050F">
        <w:rPr>
          <w:sz w:val="28"/>
          <w:szCs w:val="28"/>
          <w:lang w:bidi="ru-RU"/>
        </w:rPr>
        <w:t>Пункты выдачи средств индивидуальной защиты.</w:t>
      </w:r>
    </w:p>
    <w:p w:rsidR="00B6050F" w:rsidRPr="00B6050F" w:rsidRDefault="00B6050F" w:rsidP="00B6050F">
      <w:pPr>
        <w:ind w:firstLine="860"/>
        <w:jc w:val="both"/>
        <w:rPr>
          <w:sz w:val="28"/>
          <w:szCs w:val="28"/>
        </w:rPr>
      </w:pPr>
      <w:r w:rsidRPr="00B6050F">
        <w:rPr>
          <w:b/>
          <w:bCs/>
          <w:sz w:val="28"/>
          <w:szCs w:val="28"/>
          <w:lang w:bidi="ru-RU"/>
        </w:rPr>
        <w:t xml:space="preserve">Тема №4. </w:t>
      </w:r>
      <w:r w:rsidRPr="00B6050F">
        <w:rPr>
          <w:sz w:val="28"/>
          <w:szCs w:val="28"/>
          <w:lang w:bidi="ru-RU"/>
        </w:rPr>
        <w:t>Действия населения в условиях радиоактивного загрязнения.</w:t>
      </w:r>
    </w:p>
    <w:p w:rsidR="00B6050F" w:rsidRPr="00B6050F" w:rsidRDefault="00B6050F" w:rsidP="00B6050F">
      <w:pPr>
        <w:ind w:firstLine="860"/>
        <w:jc w:val="both"/>
        <w:rPr>
          <w:sz w:val="28"/>
          <w:szCs w:val="28"/>
        </w:rPr>
      </w:pPr>
      <w:r w:rsidRPr="00B6050F">
        <w:rPr>
          <w:sz w:val="28"/>
          <w:szCs w:val="28"/>
          <w:lang w:bidi="ru-RU"/>
        </w:rPr>
        <w:t>Источники облучения населения при радиоактивном загрязнении в случае взрыва ядерного боеприпаса.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w:t>
      </w:r>
    </w:p>
    <w:p w:rsidR="00B6050F" w:rsidRPr="00B6050F" w:rsidRDefault="00B6050F" w:rsidP="00B6050F">
      <w:pPr>
        <w:ind w:firstLine="860"/>
        <w:jc w:val="both"/>
        <w:rPr>
          <w:sz w:val="28"/>
          <w:szCs w:val="28"/>
        </w:rPr>
      </w:pPr>
      <w:r w:rsidRPr="00B6050F">
        <w:rPr>
          <w:sz w:val="28"/>
          <w:szCs w:val="28"/>
          <w:lang w:bidi="ru-RU"/>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B6050F" w:rsidRPr="00B6050F" w:rsidRDefault="00B6050F" w:rsidP="00B6050F">
      <w:pPr>
        <w:ind w:firstLine="860"/>
        <w:jc w:val="both"/>
        <w:rPr>
          <w:sz w:val="28"/>
          <w:szCs w:val="28"/>
        </w:rPr>
      </w:pPr>
      <w:r w:rsidRPr="00B6050F">
        <w:rPr>
          <w:sz w:val="28"/>
          <w:szCs w:val="28"/>
          <w:lang w:bidi="ru-RU"/>
        </w:rPr>
        <w:t>Повышение защитных свойств помещений от проникновения радиоактивных веществ. Защита продуктов питания и воды от заражения радиоактивными веществами.</w:t>
      </w:r>
    </w:p>
    <w:p w:rsidR="00B6050F" w:rsidRPr="00B6050F" w:rsidRDefault="00B6050F" w:rsidP="00B6050F">
      <w:pPr>
        <w:ind w:firstLine="860"/>
        <w:jc w:val="both"/>
        <w:rPr>
          <w:sz w:val="28"/>
          <w:szCs w:val="28"/>
        </w:rPr>
      </w:pPr>
      <w:r w:rsidRPr="00B6050F">
        <w:rPr>
          <w:sz w:val="28"/>
          <w:szCs w:val="28"/>
          <w:lang w:bidi="ru-RU"/>
        </w:rPr>
        <w:t>Организация защиты животных от радиоактивных загрязнений.</w:t>
      </w:r>
    </w:p>
    <w:p w:rsidR="00B6050F" w:rsidRPr="00B6050F" w:rsidRDefault="00B6050F" w:rsidP="00B6050F">
      <w:pPr>
        <w:ind w:firstLine="860"/>
        <w:jc w:val="both"/>
        <w:rPr>
          <w:sz w:val="28"/>
          <w:szCs w:val="28"/>
        </w:rPr>
      </w:pPr>
      <w:r w:rsidRPr="00B6050F">
        <w:rPr>
          <w:b/>
          <w:bCs/>
          <w:sz w:val="28"/>
          <w:szCs w:val="28"/>
          <w:lang w:bidi="ru-RU"/>
        </w:rPr>
        <w:t xml:space="preserve">Тема №5. </w:t>
      </w:r>
      <w:r w:rsidRPr="00B6050F">
        <w:rPr>
          <w:sz w:val="28"/>
          <w:szCs w:val="28"/>
          <w:lang w:bidi="ru-RU"/>
        </w:rPr>
        <w:t>Действия населения при угрозе и возникновении чрезвычайных ситуаций природного характера (наводнение, бури, ураганы, лесные и торфяные пожары).</w:t>
      </w:r>
    </w:p>
    <w:p w:rsidR="00B6050F" w:rsidRPr="00B6050F" w:rsidRDefault="00B6050F" w:rsidP="00B6050F">
      <w:pPr>
        <w:ind w:firstLine="860"/>
        <w:jc w:val="both"/>
        <w:rPr>
          <w:sz w:val="28"/>
          <w:szCs w:val="28"/>
        </w:rPr>
      </w:pPr>
      <w:r w:rsidRPr="00B6050F">
        <w:rPr>
          <w:sz w:val="28"/>
          <w:szCs w:val="28"/>
          <w:lang w:bidi="ru-RU"/>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B6050F" w:rsidRPr="00B6050F" w:rsidRDefault="00B6050F" w:rsidP="00B6050F">
      <w:pPr>
        <w:ind w:firstLine="860"/>
        <w:jc w:val="both"/>
        <w:rPr>
          <w:sz w:val="28"/>
          <w:szCs w:val="28"/>
        </w:rPr>
      </w:pPr>
      <w:r w:rsidRPr="00B6050F">
        <w:rPr>
          <w:sz w:val="28"/>
          <w:szCs w:val="28"/>
          <w:lang w:bidi="ru-RU"/>
        </w:rPr>
        <w:t>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w:t>
      </w:r>
    </w:p>
    <w:p w:rsidR="00B6050F" w:rsidRPr="00B6050F" w:rsidRDefault="00B6050F" w:rsidP="00B6050F">
      <w:pPr>
        <w:ind w:firstLine="860"/>
        <w:jc w:val="both"/>
        <w:rPr>
          <w:sz w:val="28"/>
          <w:szCs w:val="28"/>
        </w:rPr>
      </w:pPr>
      <w:r w:rsidRPr="00B6050F">
        <w:rPr>
          <w:sz w:val="28"/>
          <w:szCs w:val="28"/>
          <w:lang w:bidi="ru-RU"/>
        </w:rPr>
        <w:t xml:space="preserve">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w:t>
      </w:r>
      <w:r w:rsidRPr="00B6050F">
        <w:rPr>
          <w:sz w:val="28"/>
          <w:szCs w:val="28"/>
          <w:lang w:bidi="ru-RU"/>
        </w:rPr>
        <w:lastRenderedPageBreak/>
        <w:t>их возникновения и после окончания.</w:t>
      </w:r>
    </w:p>
    <w:p w:rsidR="00B6050F" w:rsidRPr="00B6050F" w:rsidRDefault="00B6050F" w:rsidP="00B6050F">
      <w:pPr>
        <w:ind w:firstLine="860"/>
        <w:jc w:val="both"/>
        <w:rPr>
          <w:sz w:val="28"/>
          <w:szCs w:val="28"/>
        </w:rPr>
      </w:pPr>
      <w:r w:rsidRPr="00B6050F">
        <w:rPr>
          <w:sz w:val="28"/>
          <w:szCs w:val="28"/>
          <w:lang w:bidi="ru-RU"/>
        </w:rPr>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w:t>
      </w:r>
    </w:p>
    <w:p w:rsidR="00B6050F" w:rsidRPr="00B6050F" w:rsidRDefault="00B6050F" w:rsidP="00B6050F">
      <w:pPr>
        <w:ind w:firstLine="860"/>
        <w:jc w:val="both"/>
        <w:rPr>
          <w:sz w:val="28"/>
          <w:szCs w:val="28"/>
        </w:rPr>
      </w:pPr>
      <w:r w:rsidRPr="00B6050F">
        <w:rPr>
          <w:sz w:val="28"/>
          <w:szCs w:val="28"/>
          <w:lang w:bidi="ru-RU"/>
        </w:rPr>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w:t>
      </w:r>
    </w:p>
    <w:p w:rsidR="00B6050F" w:rsidRPr="00B6050F" w:rsidRDefault="00B6050F" w:rsidP="00B6050F">
      <w:pPr>
        <w:ind w:firstLine="860"/>
        <w:jc w:val="both"/>
        <w:rPr>
          <w:sz w:val="28"/>
          <w:szCs w:val="28"/>
        </w:rPr>
      </w:pPr>
      <w:r w:rsidRPr="00B6050F">
        <w:rPr>
          <w:sz w:val="28"/>
          <w:szCs w:val="28"/>
          <w:lang w:bidi="ru-RU"/>
        </w:rPr>
        <w:t>Организация и проведение режимных и карантинных мероприятий.</w:t>
      </w:r>
    </w:p>
    <w:p w:rsidR="00B6050F" w:rsidRPr="00B6050F" w:rsidRDefault="00B6050F" w:rsidP="00B6050F">
      <w:pPr>
        <w:ind w:firstLine="860"/>
        <w:jc w:val="both"/>
        <w:rPr>
          <w:sz w:val="28"/>
          <w:szCs w:val="28"/>
        </w:rPr>
      </w:pPr>
      <w:r w:rsidRPr="00B6050F">
        <w:rPr>
          <w:b/>
          <w:bCs/>
          <w:sz w:val="28"/>
          <w:szCs w:val="28"/>
          <w:lang w:bidi="ru-RU"/>
        </w:rPr>
        <w:t xml:space="preserve">Тема №6. </w:t>
      </w:r>
      <w:r w:rsidRPr="00B6050F">
        <w:rPr>
          <w:sz w:val="28"/>
          <w:szCs w:val="28"/>
          <w:lang w:bidi="ru-RU"/>
        </w:rPr>
        <w:t>Действия населения при угрозе и возникновении чрезвычайных ситуаций техногенного характера.</w:t>
      </w:r>
    </w:p>
    <w:p w:rsidR="00B6050F" w:rsidRPr="00B6050F" w:rsidRDefault="00B6050F" w:rsidP="00B6050F">
      <w:pPr>
        <w:ind w:firstLine="860"/>
        <w:jc w:val="both"/>
        <w:rPr>
          <w:sz w:val="28"/>
          <w:szCs w:val="28"/>
        </w:rPr>
      </w:pPr>
      <w:r w:rsidRPr="00B6050F">
        <w:rPr>
          <w:sz w:val="28"/>
          <w:szCs w:val="28"/>
          <w:lang w:bidi="ru-RU"/>
        </w:rPr>
        <w:t>Понятия об аварии и катастрофе. Классификация чрезвычайных ситуаций техногенного характера и их характеристика.</w:t>
      </w:r>
    </w:p>
    <w:p w:rsidR="00B6050F" w:rsidRPr="00B6050F" w:rsidRDefault="00B6050F" w:rsidP="00B6050F">
      <w:pPr>
        <w:ind w:firstLine="860"/>
        <w:jc w:val="both"/>
        <w:rPr>
          <w:sz w:val="28"/>
          <w:szCs w:val="28"/>
        </w:rPr>
      </w:pPr>
      <w:r w:rsidRPr="00B6050F">
        <w:rPr>
          <w:sz w:val="28"/>
          <w:szCs w:val="28"/>
          <w:lang w:bidi="ru-RU"/>
        </w:rPr>
        <w:t>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rsidR="00B6050F" w:rsidRPr="00B6050F" w:rsidRDefault="00B6050F" w:rsidP="00B6050F">
      <w:pPr>
        <w:ind w:firstLine="860"/>
        <w:jc w:val="both"/>
        <w:rPr>
          <w:sz w:val="28"/>
          <w:szCs w:val="28"/>
        </w:rPr>
      </w:pPr>
      <w:r w:rsidRPr="00B6050F">
        <w:rPr>
          <w:sz w:val="28"/>
          <w:szCs w:val="28"/>
          <w:lang w:bidi="ru-RU"/>
        </w:rPr>
        <w:t>Химически опасные объекты. Характеристика наиболее распространенных аварийно-химических опасных веществ (далее - АХОВ) и их химические свойства.</w:t>
      </w:r>
    </w:p>
    <w:p w:rsidR="00B6050F" w:rsidRPr="00B6050F" w:rsidRDefault="00B6050F" w:rsidP="00B6050F">
      <w:pPr>
        <w:ind w:firstLine="860"/>
        <w:jc w:val="both"/>
        <w:rPr>
          <w:sz w:val="28"/>
          <w:szCs w:val="28"/>
        </w:rPr>
      </w:pPr>
      <w:r w:rsidRPr="00B6050F">
        <w:rPr>
          <w:sz w:val="28"/>
          <w:szCs w:val="28"/>
          <w:lang w:bidi="ru-RU"/>
        </w:rPr>
        <w:t>Хлор, его химические свойства. Признаки отравления хлором, средства индивидуальной защиты.</w:t>
      </w:r>
    </w:p>
    <w:p w:rsidR="00B6050F" w:rsidRPr="00B6050F" w:rsidRDefault="00B6050F" w:rsidP="00B6050F">
      <w:pPr>
        <w:ind w:firstLine="860"/>
        <w:jc w:val="both"/>
        <w:rPr>
          <w:sz w:val="28"/>
          <w:szCs w:val="28"/>
        </w:rPr>
      </w:pPr>
      <w:r w:rsidRPr="00B6050F">
        <w:rPr>
          <w:sz w:val="28"/>
          <w:szCs w:val="28"/>
          <w:lang w:bidi="ru-RU"/>
        </w:rPr>
        <w:t>Аммиак, его химические свойства. Признаки отравления аммиаком, средства защиты от него.</w:t>
      </w:r>
    </w:p>
    <w:p w:rsidR="00B6050F" w:rsidRPr="00B6050F" w:rsidRDefault="00B6050F" w:rsidP="00B6050F">
      <w:pPr>
        <w:ind w:firstLine="860"/>
        <w:jc w:val="both"/>
        <w:rPr>
          <w:sz w:val="28"/>
          <w:szCs w:val="28"/>
        </w:rPr>
      </w:pPr>
      <w:r w:rsidRPr="00B6050F">
        <w:rPr>
          <w:sz w:val="28"/>
          <w:szCs w:val="28"/>
          <w:lang w:bidi="ru-RU"/>
        </w:rPr>
        <w:t>Предельно допустимые и поражающие концентрации АХОВ для организма человека.</w:t>
      </w:r>
    </w:p>
    <w:p w:rsidR="00B6050F" w:rsidRPr="00B6050F" w:rsidRDefault="00B6050F" w:rsidP="00B6050F">
      <w:pPr>
        <w:ind w:firstLine="860"/>
        <w:jc w:val="both"/>
        <w:rPr>
          <w:sz w:val="28"/>
          <w:szCs w:val="28"/>
        </w:rPr>
      </w:pPr>
      <w:r w:rsidRPr="00B6050F">
        <w:rPr>
          <w:sz w:val="28"/>
          <w:szCs w:val="28"/>
          <w:lang w:bidi="ru-RU"/>
        </w:rPr>
        <w:t>Оказание медицинской помощи при поражении АХОВ.</w:t>
      </w:r>
    </w:p>
    <w:p w:rsidR="00B6050F" w:rsidRPr="00B6050F" w:rsidRDefault="00B6050F" w:rsidP="00B6050F">
      <w:pPr>
        <w:ind w:firstLine="860"/>
        <w:jc w:val="both"/>
        <w:rPr>
          <w:sz w:val="28"/>
          <w:szCs w:val="28"/>
        </w:rPr>
      </w:pPr>
      <w:r w:rsidRPr="00B6050F">
        <w:rPr>
          <w:sz w:val="28"/>
          <w:szCs w:val="28"/>
          <w:lang w:bidi="ru-RU"/>
        </w:rPr>
        <w:t>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w:t>
      </w:r>
    </w:p>
    <w:p w:rsidR="00B6050F" w:rsidRPr="00B6050F" w:rsidRDefault="00B6050F" w:rsidP="00B6050F">
      <w:pPr>
        <w:ind w:firstLine="860"/>
        <w:jc w:val="both"/>
        <w:rPr>
          <w:sz w:val="28"/>
          <w:szCs w:val="28"/>
        </w:rPr>
      </w:pPr>
      <w:r w:rsidRPr="00B6050F">
        <w:rPr>
          <w:sz w:val="28"/>
          <w:szCs w:val="28"/>
          <w:lang w:bidi="ru-RU"/>
        </w:rPr>
        <w:t>Транспортные аварии. Аварии на железнодорожном транспорте, 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w:t>
      </w:r>
    </w:p>
    <w:p w:rsidR="00B6050F" w:rsidRPr="00B6050F" w:rsidRDefault="00B6050F" w:rsidP="00B6050F">
      <w:pPr>
        <w:ind w:firstLine="860"/>
        <w:jc w:val="both"/>
        <w:rPr>
          <w:sz w:val="28"/>
          <w:szCs w:val="28"/>
        </w:rPr>
      </w:pPr>
      <w:r w:rsidRPr="00B6050F">
        <w:rPr>
          <w:sz w:val="28"/>
          <w:szCs w:val="28"/>
          <w:lang w:bidi="ru-RU"/>
        </w:rPr>
        <w:t>Аварии на воздушном транспорте,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B6050F" w:rsidRPr="00B6050F" w:rsidRDefault="00B6050F" w:rsidP="00B6050F">
      <w:pPr>
        <w:ind w:firstLine="860"/>
        <w:jc w:val="both"/>
        <w:rPr>
          <w:sz w:val="28"/>
          <w:szCs w:val="28"/>
        </w:rPr>
      </w:pPr>
      <w:r w:rsidRPr="00B6050F">
        <w:rPr>
          <w:sz w:val="28"/>
          <w:szCs w:val="28"/>
          <w:lang w:bidi="ru-RU"/>
        </w:rPr>
        <w:lastRenderedPageBreak/>
        <w:t>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w:t>
      </w:r>
    </w:p>
    <w:p w:rsidR="00B6050F" w:rsidRPr="00B6050F" w:rsidRDefault="00B6050F" w:rsidP="00B6050F">
      <w:pPr>
        <w:ind w:firstLine="860"/>
        <w:jc w:val="both"/>
        <w:rPr>
          <w:sz w:val="28"/>
          <w:szCs w:val="28"/>
        </w:rPr>
      </w:pPr>
      <w:r w:rsidRPr="00B6050F">
        <w:rPr>
          <w:sz w:val="28"/>
          <w:szCs w:val="28"/>
          <w:lang w:bidi="ru-RU"/>
        </w:rPr>
        <w:t>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w:t>
      </w:r>
    </w:p>
    <w:p w:rsidR="00B6050F" w:rsidRPr="00B6050F" w:rsidRDefault="00B6050F" w:rsidP="00B6050F">
      <w:pPr>
        <w:ind w:firstLine="860"/>
        <w:jc w:val="both"/>
        <w:rPr>
          <w:sz w:val="28"/>
          <w:szCs w:val="28"/>
        </w:rPr>
      </w:pPr>
      <w:r w:rsidRPr="00B6050F">
        <w:rPr>
          <w:sz w:val="28"/>
          <w:szCs w:val="28"/>
          <w:lang w:bidi="ru-RU"/>
        </w:rPr>
        <w:t xml:space="preserve"> пожаре; при падении транспорта в воду. Действие пассажиров метрополитена при пожаре в вагоне поезда, при аварийной остановке в туннеле.</w:t>
      </w:r>
    </w:p>
    <w:p w:rsidR="00B6050F" w:rsidRPr="00B6050F" w:rsidRDefault="00B6050F" w:rsidP="00B6050F">
      <w:pPr>
        <w:ind w:firstLine="860"/>
        <w:jc w:val="both"/>
        <w:rPr>
          <w:sz w:val="28"/>
          <w:szCs w:val="28"/>
        </w:rPr>
      </w:pPr>
      <w:r w:rsidRPr="00B6050F">
        <w:rPr>
          <w:b/>
          <w:bCs/>
          <w:sz w:val="28"/>
          <w:szCs w:val="28"/>
          <w:lang w:bidi="ru-RU"/>
        </w:rPr>
        <w:t xml:space="preserve">Тема №7. </w:t>
      </w:r>
      <w:r w:rsidRPr="00B6050F">
        <w:rPr>
          <w:sz w:val="28"/>
          <w:szCs w:val="28"/>
          <w:lang w:bidi="ru-RU"/>
        </w:rPr>
        <w:t>Пожарная опасность в жилых и общественных зданиях. Действия населения в случае возникновения пожара.</w:t>
      </w:r>
    </w:p>
    <w:p w:rsidR="00B6050F" w:rsidRPr="00B6050F" w:rsidRDefault="00B6050F" w:rsidP="00B6050F">
      <w:pPr>
        <w:ind w:firstLine="860"/>
        <w:jc w:val="both"/>
        <w:rPr>
          <w:sz w:val="28"/>
          <w:szCs w:val="28"/>
        </w:rPr>
      </w:pPr>
      <w:r w:rsidRPr="00B6050F">
        <w:rPr>
          <w:sz w:val="28"/>
          <w:szCs w:val="28"/>
          <w:lang w:bidi="ru-RU"/>
        </w:rPr>
        <w:t>Требования пожарной безопасности, предъявляемые к зданиям и помещениям. Первичные средства пожаротушения. Действия населения в случае возникновения пожара.</w:t>
      </w:r>
    </w:p>
    <w:p w:rsidR="00B6050F" w:rsidRPr="00B6050F" w:rsidRDefault="00B6050F" w:rsidP="00B6050F">
      <w:pPr>
        <w:ind w:firstLine="860"/>
        <w:jc w:val="both"/>
        <w:rPr>
          <w:sz w:val="28"/>
          <w:szCs w:val="28"/>
        </w:rPr>
      </w:pPr>
      <w:r w:rsidRPr="00B6050F">
        <w:rPr>
          <w:sz w:val="28"/>
          <w:szCs w:val="28"/>
          <w:lang w:bidi="ru-RU"/>
        </w:rPr>
        <w:t>Пожарная 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w:t>
      </w:r>
    </w:p>
    <w:p w:rsidR="00B6050F" w:rsidRPr="00B6050F" w:rsidRDefault="00B6050F" w:rsidP="00B6050F">
      <w:pPr>
        <w:ind w:firstLine="860"/>
        <w:jc w:val="both"/>
        <w:rPr>
          <w:sz w:val="28"/>
          <w:szCs w:val="28"/>
        </w:rPr>
      </w:pPr>
      <w:r w:rsidRPr="00B6050F">
        <w:rPr>
          <w:sz w:val="28"/>
          <w:szCs w:val="28"/>
          <w:lang w:bidi="ru-RU"/>
        </w:rPr>
        <w:t>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w:t>
      </w:r>
    </w:p>
    <w:p w:rsidR="00B6050F" w:rsidRPr="00B6050F" w:rsidRDefault="00B6050F" w:rsidP="00B6050F">
      <w:pPr>
        <w:ind w:firstLine="860"/>
        <w:jc w:val="both"/>
        <w:rPr>
          <w:sz w:val="28"/>
          <w:szCs w:val="28"/>
        </w:rPr>
      </w:pPr>
      <w:r w:rsidRPr="00B6050F">
        <w:rPr>
          <w:sz w:val="28"/>
          <w:szCs w:val="28"/>
          <w:lang w:bidi="ru-RU"/>
        </w:rPr>
        <w:t>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w:t>
      </w:r>
    </w:p>
    <w:p w:rsidR="00B6050F" w:rsidRPr="00B6050F" w:rsidRDefault="00B6050F" w:rsidP="00B6050F">
      <w:pPr>
        <w:ind w:firstLine="860"/>
        <w:jc w:val="both"/>
        <w:rPr>
          <w:sz w:val="28"/>
          <w:szCs w:val="28"/>
        </w:rPr>
      </w:pPr>
      <w:r w:rsidRPr="00B6050F">
        <w:rPr>
          <w:sz w:val="28"/>
          <w:szCs w:val="28"/>
          <w:lang w:bidi="ru-RU"/>
        </w:rPr>
        <w:t>Ответственность за нарушения требований пожарной безопасности.</w:t>
      </w:r>
    </w:p>
    <w:p w:rsidR="00B6050F" w:rsidRPr="00B6050F" w:rsidRDefault="00B6050F" w:rsidP="00B6050F">
      <w:pPr>
        <w:ind w:firstLine="860"/>
        <w:jc w:val="both"/>
        <w:rPr>
          <w:sz w:val="28"/>
          <w:szCs w:val="28"/>
        </w:rPr>
      </w:pPr>
      <w:r w:rsidRPr="00B6050F">
        <w:rPr>
          <w:b/>
          <w:bCs/>
          <w:sz w:val="28"/>
          <w:szCs w:val="28"/>
          <w:lang w:bidi="ru-RU"/>
        </w:rPr>
        <w:t xml:space="preserve">Тема №8. </w:t>
      </w:r>
      <w:r w:rsidRPr="00B6050F">
        <w:rPr>
          <w:sz w:val="28"/>
          <w:szCs w:val="28"/>
          <w:lang w:bidi="ru-RU"/>
        </w:rPr>
        <w:t>Действия населения при угрозе и совершении террористических актов.</w:t>
      </w:r>
    </w:p>
    <w:p w:rsidR="00B6050F" w:rsidRPr="00B6050F" w:rsidRDefault="00B6050F" w:rsidP="00B6050F">
      <w:pPr>
        <w:ind w:firstLine="860"/>
        <w:jc w:val="both"/>
        <w:rPr>
          <w:sz w:val="28"/>
          <w:szCs w:val="28"/>
        </w:rPr>
      </w:pPr>
      <w:r w:rsidRPr="00B6050F">
        <w:rPr>
          <w:sz w:val="28"/>
          <w:szCs w:val="28"/>
          <w:lang w:bidi="ru-RU"/>
        </w:rPr>
        <w:t>Терроризм. Основные принципы борьбы с терроризмом.</w:t>
      </w:r>
    </w:p>
    <w:p w:rsidR="00B6050F" w:rsidRPr="00B6050F" w:rsidRDefault="00B6050F" w:rsidP="00B6050F">
      <w:pPr>
        <w:ind w:firstLine="860"/>
        <w:jc w:val="both"/>
        <w:rPr>
          <w:sz w:val="28"/>
          <w:szCs w:val="28"/>
        </w:rPr>
      </w:pPr>
      <w:r w:rsidRPr="00B6050F">
        <w:rPr>
          <w:sz w:val="28"/>
          <w:szCs w:val="28"/>
          <w:lang w:bidi="ru-RU"/>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rsidR="00B6050F" w:rsidRPr="00B6050F" w:rsidRDefault="00B6050F" w:rsidP="00B6050F">
      <w:pPr>
        <w:ind w:firstLine="860"/>
        <w:jc w:val="both"/>
        <w:rPr>
          <w:sz w:val="28"/>
          <w:szCs w:val="28"/>
        </w:rPr>
      </w:pPr>
      <w:r w:rsidRPr="00B6050F">
        <w:rPr>
          <w:sz w:val="28"/>
          <w:szCs w:val="28"/>
          <w:lang w:bidi="ru-RU"/>
        </w:rPr>
        <w:t>Методы преодоления паники и панических настроений.</w:t>
      </w:r>
    </w:p>
    <w:p w:rsidR="00B6050F" w:rsidRPr="00B6050F" w:rsidRDefault="00B6050F" w:rsidP="00B6050F">
      <w:pPr>
        <w:ind w:firstLine="860"/>
        <w:jc w:val="both"/>
        <w:rPr>
          <w:sz w:val="28"/>
          <w:szCs w:val="28"/>
        </w:rPr>
      </w:pPr>
      <w:r w:rsidRPr="00B6050F">
        <w:rPr>
          <w:b/>
          <w:bCs/>
          <w:sz w:val="28"/>
          <w:szCs w:val="28"/>
          <w:lang w:bidi="ru-RU"/>
        </w:rPr>
        <w:t xml:space="preserve">Тема №9. </w:t>
      </w:r>
      <w:r w:rsidRPr="00B6050F">
        <w:rPr>
          <w:sz w:val="28"/>
          <w:szCs w:val="28"/>
          <w:lang w:bidi="ru-RU"/>
        </w:rPr>
        <w:t>Оказание первой медицинской помощи. Основы ухода за больными.</w:t>
      </w:r>
    </w:p>
    <w:p w:rsidR="00B6050F" w:rsidRPr="00B6050F" w:rsidRDefault="00B6050F" w:rsidP="00B6050F">
      <w:pPr>
        <w:ind w:firstLine="860"/>
        <w:jc w:val="both"/>
        <w:rPr>
          <w:sz w:val="28"/>
          <w:szCs w:val="28"/>
        </w:rPr>
      </w:pPr>
      <w:r w:rsidRPr="00B6050F">
        <w:rPr>
          <w:sz w:val="28"/>
          <w:szCs w:val="28"/>
          <w:lang w:bidi="ru-RU"/>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B6050F" w:rsidRPr="00B6050F" w:rsidRDefault="00B6050F" w:rsidP="00B6050F">
      <w:pPr>
        <w:ind w:firstLine="860"/>
        <w:jc w:val="both"/>
        <w:rPr>
          <w:sz w:val="28"/>
          <w:szCs w:val="28"/>
        </w:rPr>
      </w:pPr>
      <w:r w:rsidRPr="00B6050F">
        <w:rPr>
          <w:sz w:val="28"/>
          <w:szCs w:val="28"/>
          <w:lang w:bidi="ru-RU"/>
        </w:rPr>
        <w:t>Первая помощь при кровотечениях и ранениях. Способы остановки кровотечения. Виды повязок. Правила и приемы наложения повязок на раны.</w:t>
      </w:r>
    </w:p>
    <w:p w:rsidR="00B6050F" w:rsidRPr="00B6050F" w:rsidRDefault="00B6050F" w:rsidP="00B6050F">
      <w:pPr>
        <w:ind w:firstLine="860"/>
        <w:jc w:val="both"/>
        <w:rPr>
          <w:sz w:val="28"/>
          <w:szCs w:val="28"/>
        </w:rPr>
      </w:pPr>
      <w:r w:rsidRPr="00B6050F">
        <w:rPr>
          <w:sz w:val="28"/>
          <w:szCs w:val="28"/>
          <w:lang w:bidi="ru-RU"/>
        </w:rPr>
        <w:t xml:space="preserve">Первая помощь при переломах. Приемы и способы иммобилизации с </w:t>
      </w:r>
      <w:r w:rsidRPr="00B6050F">
        <w:rPr>
          <w:sz w:val="28"/>
          <w:szCs w:val="28"/>
          <w:lang w:bidi="ru-RU"/>
        </w:rPr>
        <w:lastRenderedPageBreak/>
        <w:t>применением табельных и подручных средств. Способы и правила транспортировки и переноски пострадавших.</w:t>
      </w:r>
    </w:p>
    <w:p w:rsidR="00B6050F" w:rsidRPr="00B6050F" w:rsidRDefault="00B6050F" w:rsidP="00B6050F">
      <w:pPr>
        <w:ind w:firstLine="860"/>
        <w:jc w:val="both"/>
        <w:rPr>
          <w:sz w:val="28"/>
          <w:szCs w:val="28"/>
        </w:rPr>
      </w:pPr>
      <w:r w:rsidRPr="00B6050F">
        <w:rPr>
          <w:sz w:val="28"/>
          <w:szCs w:val="28"/>
          <w:lang w:bidi="ru-RU"/>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 Правила оказания помощи утопающему. Основы ухода за больными.</w:t>
      </w:r>
    </w:p>
    <w:p w:rsidR="00B6050F" w:rsidRPr="00B6050F" w:rsidRDefault="00B6050F" w:rsidP="00B6050F">
      <w:pPr>
        <w:ind w:firstLine="860"/>
        <w:jc w:val="both"/>
        <w:rPr>
          <w:sz w:val="28"/>
          <w:szCs w:val="28"/>
        </w:rPr>
      </w:pPr>
      <w:r w:rsidRPr="00B6050F">
        <w:rPr>
          <w:sz w:val="28"/>
          <w:szCs w:val="28"/>
          <w:lang w:bidi="ru-RU"/>
        </w:rPr>
        <w:t>Возможный состав домашней медицинской аптечки.</w:t>
      </w:r>
    </w:p>
    <w:p w:rsidR="00B6050F" w:rsidRPr="00B6050F" w:rsidRDefault="00B6050F" w:rsidP="00B6050F">
      <w:pPr>
        <w:tabs>
          <w:tab w:val="left" w:pos="993"/>
        </w:tabs>
        <w:spacing w:line="276" w:lineRule="auto"/>
        <w:jc w:val="both"/>
        <w:rPr>
          <w:rFonts w:eastAsia="Arial Unicode MS"/>
          <w:sz w:val="28"/>
          <w:szCs w:val="28"/>
          <w:lang w:bidi="ru-RU"/>
        </w:rPr>
      </w:pPr>
    </w:p>
    <w:p w:rsidR="00B6050F" w:rsidRPr="00B6050F" w:rsidRDefault="00B6050F" w:rsidP="00B6050F">
      <w:pPr>
        <w:ind w:firstLine="709"/>
        <w:jc w:val="both"/>
        <w:rPr>
          <w:sz w:val="28"/>
          <w:szCs w:val="28"/>
        </w:rPr>
      </w:pPr>
    </w:p>
    <w:sectPr w:rsidR="00B6050F" w:rsidRPr="00B6050F" w:rsidSect="00B40E55">
      <w:pgSz w:w="11906" w:h="16838"/>
      <w:pgMar w:top="993" w:right="70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467" w:rsidRDefault="00BB6467" w:rsidP="006B7C34">
      <w:r>
        <w:separator/>
      </w:r>
    </w:p>
  </w:endnote>
  <w:endnote w:type="continuationSeparator" w:id="1">
    <w:p w:rsidR="00BB6467" w:rsidRDefault="00BB6467" w:rsidP="006B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467" w:rsidRDefault="00BB6467" w:rsidP="006B7C34">
      <w:r>
        <w:separator/>
      </w:r>
    </w:p>
  </w:footnote>
  <w:footnote w:type="continuationSeparator" w:id="1">
    <w:p w:rsidR="00BB6467" w:rsidRDefault="00BB6467" w:rsidP="006B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ED4"/>
    <w:multiLevelType w:val="hybridMultilevel"/>
    <w:tmpl w:val="ED66F754"/>
    <w:lvl w:ilvl="0" w:tplc="A57C0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364131"/>
    <w:multiLevelType w:val="hybridMultilevel"/>
    <w:tmpl w:val="BD90CD74"/>
    <w:lvl w:ilvl="0" w:tplc="6688FB64">
      <w:start w:val="2"/>
      <w:numFmt w:val="bullet"/>
      <w:lvlText w:val=""/>
      <w:lvlJc w:val="left"/>
      <w:pPr>
        <w:ind w:left="720" w:hanging="360"/>
      </w:pPr>
      <w:rPr>
        <w:rFonts w:ascii="Symbol" w:eastAsia="DejaVu San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676555"/>
    <w:multiLevelType w:val="multilevel"/>
    <w:tmpl w:val="7D18A76E"/>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BFA46C2"/>
    <w:multiLevelType w:val="multilevel"/>
    <w:tmpl w:val="922669B8"/>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5ECC7FF5"/>
    <w:multiLevelType w:val="multilevel"/>
    <w:tmpl w:val="773EFCBA"/>
    <w:lvl w:ilvl="0">
      <w:start w:val="1"/>
      <w:numFmt w:val="decimal"/>
      <w:lvlText w:val="%1."/>
      <w:lvlJc w:val="left"/>
      <w:pPr>
        <w:tabs>
          <w:tab w:val="num" w:pos="0"/>
        </w:tabs>
        <w:ind w:left="360" w:hanging="360"/>
      </w:pPr>
      <w:rPr>
        <w:i w:val="0"/>
        <w:iCs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nsid w:val="5FC13791"/>
    <w:multiLevelType w:val="multilevel"/>
    <w:tmpl w:val="02AA77D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640B4E33"/>
    <w:multiLevelType w:val="multilevel"/>
    <w:tmpl w:val="8A58CFB8"/>
    <w:lvl w:ilvl="0">
      <w:start w:val="1"/>
      <w:numFmt w:val="decimal"/>
      <w:lvlText w:val="%1."/>
      <w:lvlJc w:val="left"/>
      <w:pPr>
        <w:tabs>
          <w:tab w:val="num" w:pos="0"/>
        </w:tabs>
        <w:ind w:left="1120" w:hanging="360"/>
      </w:pPr>
      <w:rPr>
        <w:i w:val="0"/>
        <w:iCs w:val="0"/>
      </w:rPr>
    </w:lvl>
    <w:lvl w:ilvl="1">
      <w:start w:val="1"/>
      <w:numFmt w:val="decimal"/>
      <w:lvlText w:val="%1.%2."/>
      <w:lvlJc w:val="left"/>
      <w:pPr>
        <w:tabs>
          <w:tab w:val="num" w:pos="0"/>
        </w:tabs>
        <w:ind w:left="1480" w:hanging="720"/>
      </w:pPr>
    </w:lvl>
    <w:lvl w:ilvl="2">
      <w:start w:val="1"/>
      <w:numFmt w:val="decimal"/>
      <w:lvlText w:val="%1.%2.%3."/>
      <w:lvlJc w:val="left"/>
      <w:pPr>
        <w:tabs>
          <w:tab w:val="num" w:pos="0"/>
        </w:tabs>
        <w:ind w:left="1480" w:hanging="720"/>
      </w:pPr>
    </w:lvl>
    <w:lvl w:ilvl="3">
      <w:start w:val="1"/>
      <w:numFmt w:val="decimal"/>
      <w:lvlText w:val="%1.%2.%3.%4."/>
      <w:lvlJc w:val="left"/>
      <w:pPr>
        <w:tabs>
          <w:tab w:val="num" w:pos="0"/>
        </w:tabs>
        <w:ind w:left="1840" w:hanging="1080"/>
      </w:pPr>
    </w:lvl>
    <w:lvl w:ilvl="4">
      <w:start w:val="1"/>
      <w:numFmt w:val="decimal"/>
      <w:lvlText w:val="%1.%2.%3.%4.%5."/>
      <w:lvlJc w:val="left"/>
      <w:pPr>
        <w:tabs>
          <w:tab w:val="num" w:pos="0"/>
        </w:tabs>
        <w:ind w:left="1840" w:hanging="1080"/>
      </w:pPr>
    </w:lvl>
    <w:lvl w:ilvl="5">
      <w:start w:val="1"/>
      <w:numFmt w:val="decimal"/>
      <w:lvlText w:val="%1.%2.%3.%4.%5.%6."/>
      <w:lvlJc w:val="left"/>
      <w:pPr>
        <w:tabs>
          <w:tab w:val="num" w:pos="0"/>
        </w:tabs>
        <w:ind w:left="2200" w:hanging="1440"/>
      </w:pPr>
    </w:lvl>
    <w:lvl w:ilvl="6">
      <w:start w:val="1"/>
      <w:numFmt w:val="decimal"/>
      <w:lvlText w:val="%1.%2.%3.%4.%5.%6.%7."/>
      <w:lvlJc w:val="left"/>
      <w:pPr>
        <w:tabs>
          <w:tab w:val="num" w:pos="0"/>
        </w:tabs>
        <w:ind w:left="2560" w:hanging="1800"/>
      </w:pPr>
    </w:lvl>
    <w:lvl w:ilvl="7">
      <w:start w:val="1"/>
      <w:numFmt w:val="decimal"/>
      <w:lvlText w:val="%1.%2.%3.%4.%5.%6.%7.%8."/>
      <w:lvlJc w:val="left"/>
      <w:pPr>
        <w:tabs>
          <w:tab w:val="num" w:pos="0"/>
        </w:tabs>
        <w:ind w:left="2560" w:hanging="1800"/>
      </w:pPr>
    </w:lvl>
    <w:lvl w:ilvl="8">
      <w:start w:val="1"/>
      <w:numFmt w:val="decimal"/>
      <w:lvlText w:val="%1.%2.%3.%4.%5.%6.%7.%8.%9."/>
      <w:lvlJc w:val="left"/>
      <w:pPr>
        <w:tabs>
          <w:tab w:val="num" w:pos="0"/>
        </w:tabs>
        <w:ind w:left="2920" w:hanging="216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E32"/>
    <w:rsid w:val="00003E14"/>
    <w:rsid w:val="0001277E"/>
    <w:rsid w:val="00021B61"/>
    <w:rsid w:val="000270F3"/>
    <w:rsid w:val="00027C12"/>
    <w:rsid w:val="0003104D"/>
    <w:rsid w:val="00032570"/>
    <w:rsid w:val="000365F7"/>
    <w:rsid w:val="00050A50"/>
    <w:rsid w:val="00057B8A"/>
    <w:rsid w:val="000709F7"/>
    <w:rsid w:val="000730C5"/>
    <w:rsid w:val="00073626"/>
    <w:rsid w:val="0007579F"/>
    <w:rsid w:val="00080539"/>
    <w:rsid w:val="00080EA5"/>
    <w:rsid w:val="00083EE4"/>
    <w:rsid w:val="000A0A0B"/>
    <w:rsid w:val="000A491F"/>
    <w:rsid w:val="000B1E77"/>
    <w:rsid w:val="000D2ACA"/>
    <w:rsid w:val="000D65AB"/>
    <w:rsid w:val="000E651A"/>
    <w:rsid w:val="000F11DB"/>
    <w:rsid w:val="000F6D8E"/>
    <w:rsid w:val="00107CE0"/>
    <w:rsid w:val="00110401"/>
    <w:rsid w:val="00110AC1"/>
    <w:rsid w:val="0011100C"/>
    <w:rsid w:val="00115F78"/>
    <w:rsid w:val="00120EA6"/>
    <w:rsid w:val="001210E3"/>
    <w:rsid w:val="00164982"/>
    <w:rsid w:val="00175272"/>
    <w:rsid w:val="001823A3"/>
    <w:rsid w:val="0018685F"/>
    <w:rsid w:val="001A4CC3"/>
    <w:rsid w:val="001A4EA5"/>
    <w:rsid w:val="001C6D90"/>
    <w:rsid w:val="001D6D3B"/>
    <w:rsid w:val="001E028A"/>
    <w:rsid w:val="001E09CF"/>
    <w:rsid w:val="00225090"/>
    <w:rsid w:val="00231BE8"/>
    <w:rsid w:val="00241BAB"/>
    <w:rsid w:val="00257D03"/>
    <w:rsid w:val="00267B67"/>
    <w:rsid w:val="00273E32"/>
    <w:rsid w:val="00274FC8"/>
    <w:rsid w:val="00275EBD"/>
    <w:rsid w:val="00276BB1"/>
    <w:rsid w:val="002A2569"/>
    <w:rsid w:val="002A2625"/>
    <w:rsid w:val="002B1905"/>
    <w:rsid w:val="002B397E"/>
    <w:rsid w:val="002B607B"/>
    <w:rsid w:val="002B61E8"/>
    <w:rsid w:val="002C0776"/>
    <w:rsid w:val="002D5A25"/>
    <w:rsid w:val="002E65B7"/>
    <w:rsid w:val="002F2322"/>
    <w:rsid w:val="00301635"/>
    <w:rsid w:val="003046A1"/>
    <w:rsid w:val="00310EF9"/>
    <w:rsid w:val="00320DC4"/>
    <w:rsid w:val="00322B8D"/>
    <w:rsid w:val="0034291D"/>
    <w:rsid w:val="0034383D"/>
    <w:rsid w:val="00347FDA"/>
    <w:rsid w:val="00352AA7"/>
    <w:rsid w:val="00357AF4"/>
    <w:rsid w:val="00362D80"/>
    <w:rsid w:val="00367D70"/>
    <w:rsid w:val="00373CB7"/>
    <w:rsid w:val="00397DDC"/>
    <w:rsid w:val="003A0150"/>
    <w:rsid w:val="003A2283"/>
    <w:rsid w:val="003C730F"/>
    <w:rsid w:val="003C767B"/>
    <w:rsid w:val="003D335F"/>
    <w:rsid w:val="003D7B01"/>
    <w:rsid w:val="003E075F"/>
    <w:rsid w:val="003E336A"/>
    <w:rsid w:val="003F220D"/>
    <w:rsid w:val="00404301"/>
    <w:rsid w:val="00405B0F"/>
    <w:rsid w:val="0040767C"/>
    <w:rsid w:val="00410521"/>
    <w:rsid w:val="00414DD2"/>
    <w:rsid w:val="00427031"/>
    <w:rsid w:val="004302AA"/>
    <w:rsid w:val="00434675"/>
    <w:rsid w:val="004445DE"/>
    <w:rsid w:val="00444AC4"/>
    <w:rsid w:val="00463720"/>
    <w:rsid w:val="00465F29"/>
    <w:rsid w:val="00474222"/>
    <w:rsid w:val="00477732"/>
    <w:rsid w:val="004830B6"/>
    <w:rsid w:val="004871BC"/>
    <w:rsid w:val="00487D29"/>
    <w:rsid w:val="00491453"/>
    <w:rsid w:val="004959FB"/>
    <w:rsid w:val="004A3464"/>
    <w:rsid w:val="004A63D0"/>
    <w:rsid w:val="004A6E59"/>
    <w:rsid w:val="004A7C16"/>
    <w:rsid w:val="004B2873"/>
    <w:rsid w:val="004C67CE"/>
    <w:rsid w:val="004C685F"/>
    <w:rsid w:val="004D2749"/>
    <w:rsid w:val="004E16E1"/>
    <w:rsid w:val="004F09B2"/>
    <w:rsid w:val="004F6F60"/>
    <w:rsid w:val="004F7942"/>
    <w:rsid w:val="00506AED"/>
    <w:rsid w:val="00513B17"/>
    <w:rsid w:val="0051419B"/>
    <w:rsid w:val="00514A35"/>
    <w:rsid w:val="0051525D"/>
    <w:rsid w:val="0052081F"/>
    <w:rsid w:val="00521675"/>
    <w:rsid w:val="0052267D"/>
    <w:rsid w:val="00524AB5"/>
    <w:rsid w:val="00527593"/>
    <w:rsid w:val="00531DAE"/>
    <w:rsid w:val="005322F1"/>
    <w:rsid w:val="00535CAC"/>
    <w:rsid w:val="00544ABF"/>
    <w:rsid w:val="0055043F"/>
    <w:rsid w:val="005534B0"/>
    <w:rsid w:val="00557363"/>
    <w:rsid w:val="00565E61"/>
    <w:rsid w:val="00597C53"/>
    <w:rsid w:val="005A2832"/>
    <w:rsid w:val="005B0948"/>
    <w:rsid w:val="005B7008"/>
    <w:rsid w:val="005C21A9"/>
    <w:rsid w:val="005D0AE3"/>
    <w:rsid w:val="005D1E10"/>
    <w:rsid w:val="005D1FB4"/>
    <w:rsid w:val="005D4F53"/>
    <w:rsid w:val="005F2A02"/>
    <w:rsid w:val="00601B54"/>
    <w:rsid w:val="00606CE2"/>
    <w:rsid w:val="00607CC2"/>
    <w:rsid w:val="00613EB1"/>
    <w:rsid w:val="00617210"/>
    <w:rsid w:val="00617864"/>
    <w:rsid w:val="00620AA7"/>
    <w:rsid w:val="0062367D"/>
    <w:rsid w:val="006267D6"/>
    <w:rsid w:val="006324F8"/>
    <w:rsid w:val="0064747C"/>
    <w:rsid w:val="0066552D"/>
    <w:rsid w:val="006665C6"/>
    <w:rsid w:val="00686130"/>
    <w:rsid w:val="006A3EE4"/>
    <w:rsid w:val="006B7C34"/>
    <w:rsid w:val="006C6E8E"/>
    <w:rsid w:val="006D2445"/>
    <w:rsid w:val="006E110D"/>
    <w:rsid w:val="006E1BE1"/>
    <w:rsid w:val="006E1FEC"/>
    <w:rsid w:val="006E2C55"/>
    <w:rsid w:val="006E4473"/>
    <w:rsid w:val="006F3F20"/>
    <w:rsid w:val="006F5C00"/>
    <w:rsid w:val="00705E50"/>
    <w:rsid w:val="007074AF"/>
    <w:rsid w:val="00710A84"/>
    <w:rsid w:val="007200F7"/>
    <w:rsid w:val="00730984"/>
    <w:rsid w:val="007313A1"/>
    <w:rsid w:val="00733F34"/>
    <w:rsid w:val="0073697C"/>
    <w:rsid w:val="00743611"/>
    <w:rsid w:val="0075369F"/>
    <w:rsid w:val="0075498D"/>
    <w:rsid w:val="00770451"/>
    <w:rsid w:val="00787792"/>
    <w:rsid w:val="007A0F99"/>
    <w:rsid w:val="007A2DF3"/>
    <w:rsid w:val="007A6664"/>
    <w:rsid w:val="007B04F5"/>
    <w:rsid w:val="007B3082"/>
    <w:rsid w:val="007C0D46"/>
    <w:rsid w:val="007D38A0"/>
    <w:rsid w:val="007D3B13"/>
    <w:rsid w:val="007D7072"/>
    <w:rsid w:val="007F129A"/>
    <w:rsid w:val="008034F0"/>
    <w:rsid w:val="00804F55"/>
    <w:rsid w:val="00805FCC"/>
    <w:rsid w:val="0081500E"/>
    <w:rsid w:val="00822008"/>
    <w:rsid w:val="0082468E"/>
    <w:rsid w:val="0082709F"/>
    <w:rsid w:val="00841637"/>
    <w:rsid w:val="00841F7C"/>
    <w:rsid w:val="00850C2A"/>
    <w:rsid w:val="008546B4"/>
    <w:rsid w:val="008570F3"/>
    <w:rsid w:val="00864035"/>
    <w:rsid w:val="00870D03"/>
    <w:rsid w:val="00873A55"/>
    <w:rsid w:val="00886BCD"/>
    <w:rsid w:val="00896D09"/>
    <w:rsid w:val="008C4D01"/>
    <w:rsid w:val="008D0308"/>
    <w:rsid w:val="008D1A20"/>
    <w:rsid w:val="008E46D0"/>
    <w:rsid w:val="008E607A"/>
    <w:rsid w:val="008F2365"/>
    <w:rsid w:val="008F3D53"/>
    <w:rsid w:val="009000AA"/>
    <w:rsid w:val="0090090A"/>
    <w:rsid w:val="00910B8C"/>
    <w:rsid w:val="00912AFE"/>
    <w:rsid w:val="00913804"/>
    <w:rsid w:val="009222EE"/>
    <w:rsid w:val="0094414A"/>
    <w:rsid w:val="009571A5"/>
    <w:rsid w:val="00957F7A"/>
    <w:rsid w:val="00964300"/>
    <w:rsid w:val="00972C2D"/>
    <w:rsid w:val="00972C70"/>
    <w:rsid w:val="00974653"/>
    <w:rsid w:val="009747A1"/>
    <w:rsid w:val="00980431"/>
    <w:rsid w:val="00982E8E"/>
    <w:rsid w:val="00985177"/>
    <w:rsid w:val="00986909"/>
    <w:rsid w:val="009910B9"/>
    <w:rsid w:val="00992CC0"/>
    <w:rsid w:val="00994592"/>
    <w:rsid w:val="00995DE8"/>
    <w:rsid w:val="009A216E"/>
    <w:rsid w:val="009A5C0D"/>
    <w:rsid w:val="009B02B4"/>
    <w:rsid w:val="009C5EA8"/>
    <w:rsid w:val="009E5A75"/>
    <w:rsid w:val="009E5E80"/>
    <w:rsid w:val="009E6208"/>
    <w:rsid w:val="009F0A05"/>
    <w:rsid w:val="009F4640"/>
    <w:rsid w:val="009F6C2F"/>
    <w:rsid w:val="00A11020"/>
    <w:rsid w:val="00A20A81"/>
    <w:rsid w:val="00A25728"/>
    <w:rsid w:val="00A34853"/>
    <w:rsid w:val="00A40ECF"/>
    <w:rsid w:val="00A467A5"/>
    <w:rsid w:val="00A50CFD"/>
    <w:rsid w:val="00A56088"/>
    <w:rsid w:val="00A56D7C"/>
    <w:rsid w:val="00A61271"/>
    <w:rsid w:val="00A654EB"/>
    <w:rsid w:val="00A864A6"/>
    <w:rsid w:val="00A90471"/>
    <w:rsid w:val="00A90BDB"/>
    <w:rsid w:val="00A9101E"/>
    <w:rsid w:val="00A95BA0"/>
    <w:rsid w:val="00AA0312"/>
    <w:rsid w:val="00AA046F"/>
    <w:rsid w:val="00AB01A9"/>
    <w:rsid w:val="00AB6420"/>
    <w:rsid w:val="00AC3962"/>
    <w:rsid w:val="00AD14E6"/>
    <w:rsid w:val="00AE0451"/>
    <w:rsid w:val="00B006D1"/>
    <w:rsid w:val="00B10540"/>
    <w:rsid w:val="00B14796"/>
    <w:rsid w:val="00B217BE"/>
    <w:rsid w:val="00B27FAD"/>
    <w:rsid w:val="00B360AF"/>
    <w:rsid w:val="00B40E55"/>
    <w:rsid w:val="00B46270"/>
    <w:rsid w:val="00B52231"/>
    <w:rsid w:val="00B5315D"/>
    <w:rsid w:val="00B54207"/>
    <w:rsid w:val="00B54776"/>
    <w:rsid w:val="00B6050F"/>
    <w:rsid w:val="00B70820"/>
    <w:rsid w:val="00B76E4A"/>
    <w:rsid w:val="00B82BDB"/>
    <w:rsid w:val="00B8322B"/>
    <w:rsid w:val="00B84D38"/>
    <w:rsid w:val="00B90E4D"/>
    <w:rsid w:val="00B90E86"/>
    <w:rsid w:val="00B93125"/>
    <w:rsid w:val="00B93915"/>
    <w:rsid w:val="00B93FE7"/>
    <w:rsid w:val="00B94AEE"/>
    <w:rsid w:val="00BB6467"/>
    <w:rsid w:val="00BC09A7"/>
    <w:rsid w:val="00BC1706"/>
    <w:rsid w:val="00BD709B"/>
    <w:rsid w:val="00BE1455"/>
    <w:rsid w:val="00BE2E8B"/>
    <w:rsid w:val="00BE38FA"/>
    <w:rsid w:val="00BE56C7"/>
    <w:rsid w:val="00BF3E9E"/>
    <w:rsid w:val="00BF5815"/>
    <w:rsid w:val="00C10CA6"/>
    <w:rsid w:val="00C134DA"/>
    <w:rsid w:val="00C23768"/>
    <w:rsid w:val="00C35815"/>
    <w:rsid w:val="00C37F10"/>
    <w:rsid w:val="00C468E4"/>
    <w:rsid w:val="00C51B36"/>
    <w:rsid w:val="00C60A4C"/>
    <w:rsid w:val="00C62DB0"/>
    <w:rsid w:val="00C7734A"/>
    <w:rsid w:val="00C85192"/>
    <w:rsid w:val="00C8774A"/>
    <w:rsid w:val="00C97062"/>
    <w:rsid w:val="00CA2E31"/>
    <w:rsid w:val="00CA6D91"/>
    <w:rsid w:val="00CB3B82"/>
    <w:rsid w:val="00CC173E"/>
    <w:rsid w:val="00CD3D1E"/>
    <w:rsid w:val="00CD41C1"/>
    <w:rsid w:val="00CD504F"/>
    <w:rsid w:val="00CD6193"/>
    <w:rsid w:val="00D11FA8"/>
    <w:rsid w:val="00D20572"/>
    <w:rsid w:val="00D267CE"/>
    <w:rsid w:val="00D43A49"/>
    <w:rsid w:val="00D51313"/>
    <w:rsid w:val="00D5136D"/>
    <w:rsid w:val="00D52CAA"/>
    <w:rsid w:val="00D55A26"/>
    <w:rsid w:val="00D5760F"/>
    <w:rsid w:val="00D62141"/>
    <w:rsid w:val="00D65622"/>
    <w:rsid w:val="00D802BF"/>
    <w:rsid w:val="00D82477"/>
    <w:rsid w:val="00DA0015"/>
    <w:rsid w:val="00DA39D2"/>
    <w:rsid w:val="00DB0D88"/>
    <w:rsid w:val="00DB7774"/>
    <w:rsid w:val="00DD58B1"/>
    <w:rsid w:val="00DE05AD"/>
    <w:rsid w:val="00DF7D7F"/>
    <w:rsid w:val="00E015DE"/>
    <w:rsid w:val="00E01888"/>
    <w:rsid w:val="00E0576F"/>
    <w:rsid w:val="00E122AC"/>
    <w:rsid w:val="00E362E6"/>
    <w:rsid w:val="00E43675"/>
    <w:rsid w:val="00E50F7D"/>
    <w:rsid w:val="00E51584"/>
    <w:rsid w:val="00E558AD"/>
    <w:rsid w:val="00E64D06"/>
    <w:rsid w:val="00E676AC"/>
    <w:rsid w:val="00E84015"/>
    <w:rsid w:val="00E86664"/>
    <w:rsid w:val="00E87C0D"/>
    <w:rsid w:val="00E946DD"/>
    <w:rsid w:val="00EA4B3E"/>
    <w:rsid w:val="00EC215D"/>
    <w:rsid w:val="00EC4312"/>
    <w:rsid w:val="00EE1303"/>
    <w:rsid w:val="00EE4842"/>
    <w:rsid w:val="00EE4B0E"/>
    <w:rsid w:val="00EE5620"/>
    <w:rsid w:val="00EF13ED"/>
    <w:rsid w:val="00F23E83"/>
    <w:rsid w:val="00F2563F"/>
    <w:rsid w:val="00F276C9"/>
    <w:rsid w:val="00F27A39"/>
    <w:rsid w:val="00F422F1"/>
    <w:rsid w:val="00F53FCB"/>
    <w:rsid w:val="00F55B8D"/>
    <w:rsid w:val="00F5764D"/>
    <w:rsid w:val="00F637EB"/>
    <w:rsid w:val="00F64386"/>
    <w:rsid w:val="00F65C06"/>
    <w:rsid w:val="00F70B14"/>
    <w:rsid w:val="00F7145C"/>
    <w:rsid w:val="00F73E5E"/>
    <w:rsid w:val="00F75E75"/>
    <w:rsid w:val="00F8036D"/>
    <w:rsid w:val="00F81939"/>
    <w:rsid w:val="00F843DB"/>
    <w:rsid w:val="00F92C67"/>
    <w:rsid w:val="00F93367"/>
    <w:rsid w:val="00FA7EF5"/>
    <w:rsid w:val="00FB186C"/>
    <w:rsid w:val="00FD6868"/>
    <w:rsid w:val="00FD72DB"/>
    <w:rsid w:val="00FE2FF1"/>
    <w:rsid w:val="00FF385E"/>
    <w:rsid w:val="00FF5791"/>
    <w:rsid w:val="00FF5B4B"/>
    <w:rsid w:val="00FF6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E32"/>
    <w:pPr>
      <w:widowControl w:val="0"/>
      <w:suppressAutoHyphens/>
    </w:pPr>
    <w:rPr>
      <w:rFonts w:eastAsia="DejaVu Sans"/>
      <w:color w:val="000000"/>
      <w:kern w:val="2"/>
      <w:sz w:val="24"/>
      <w:szCs w:val="24"/>
      <w:lang w:eastAsia="en-US"/>
    </w:rPr>
  </w:style>
  <w:style w:type="paragraph" w:styleId="2">
    <w:name w:val="heading 2"/>
    <w:aliases w:val="!Разделы документа"/>
    <w:basedOn w:val="a"/>
    <w:link w:val="20"/>
    <w:qFormat/>
    <w:rsid w:val="00972C2D"/>
    <w:pPr>
      <w:widowControl/>
      <w:suppressAutoHyphens w:val="0"/>
      <w:ind w:firstLine="567"/>
      <w:jc w:val="center"/>
      <w:outlineLvl w:val="1"/>
    </w:pPr>
    <w:rPr>
      <w:rFonts w:ascii="Arial" w:eastAsia="Times New Roman" w:hAnsi="Arial" w:cs="Arial"/>
      <w:b/>
      <w:bCs/>
      <w:iCs/>
      <w:color w:val="auto"/>
      <w:kern w:val="0"/>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972C2D"/>
    <w:rPr>
      <w:rFonts w:ascii="Arial" w:hAnsi="Arial" w:cs="Arial"/>
      <w:b/>
      <w:bCs/>
      <w:iCs/>
      <w:sz w:val="30"/>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972C2D"/>
    <w:pPr>
      <w:widowControl/>
      <w:suppressAutoHyphens w:val="0"/>
      <w:spacing w:after="120"/>
      <w:ind w:firstLine="567"/>
      <w:jc w:val="both"/>
    </w:pPr>
    <w:rPr>
      <w:rFonts w:ascii="Arial" w:eastAsia="Times New Roman" w:hAnsi="Arial"/>
      <w:color w:val="auto"/>
      <w:kern w:val="0"/>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972C2D"/>
    <w:rPr>
      <w:rFonts w:ascii="Arial" w:hAnsi="Arial"/>
      <w:sz w:val="24"/>
      <w:szCs w:val="24"/>
    </w:rPr>
  </w:style>
  <w:style w:type="character" w:styleId="a5">
    <w:name w:val="Hyperlink"/>
    <w:basedOn w:val="a0"/>
    <w:rsid w:val="00972C2D"/>
    <w:rPr>
      <w:color w:val="0000FF"/>
      <w:u w:val="none"/>
    </w:rPr>
  </w:style>
  <w:style w:type="character" w:customStyle="1" w:styleId="a6">
    <w:name w:val="Гипертекстовая ссылка"/>
    <w:basedOn w:val="a0"/>
    <w:uiPriority w:val="99"/>
    <w:rsid w:val="00972C2D"/>
    <w:rPr>
      <w:rFonts w:cs="Times New Roman"/>
      <w:color w:val="106BBE"/>
    </w:rPr>
  </w:style>
  <w:style w:type="paragraph" w:styleId="21">
    <w:name w:val="Body Text Indent 2"/>
    <w:basedOn w:val="a"/>
    <w:link w:val="22"/>
    <w:rsid w:val="00FD72DB"/>
    <w:pPr>
      <w:spacing w:after="120" w:line="480" w:lineRule="auto"/>
      <w:ind w:left="283"/>
    </w:pPr>
  </w:style>
  <w:style w:type="character" w:customStyle="1" w:styleId="22">
    <w:name w:val="Основной текст с отступом 2 Знак"/>
    <w:basedOn w:val="a0"/>
    <w:link w:val="21"/>
    <w:rsid w:val="00FD72DB"/>
    <w:rPr>
      <w:rFonts w:eastAsia="DejaVu Sans"/>
      <w:color w:val="000000"/>
      <w:kern w:val="2"/>
      <w:sz w:val="24"/>
      <w:szCs w:val="24"/>
      <w:lang w:eastAsia="en-US"/>
    </w:rPr>
  </w:style>
  <w:style w:type="paragraph" w:customStyle="1" w:styleId="ConsPlusTitle">
    <w:name w:val="ConsPlusTitle"/>
    <w:rsid w:val="004F6F6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4F6F60"/>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styleId="a7">
    <w:name w:val="footnote text"/>
    <w:basedOn w:val="a"/>
    <w:link w:val="a8"/>
    <w:rsid w:val="006B7C34"/>
    <w:rPr>
      <w:sz w:val="20"/>
      <w:szCs w:val="20"/>
    </w:rPr>
  </w:style>
  <w:style w:type="character" w:customStyle="1" w:styleId="a8">
    <w:name w:val="Текст сноски Знак"/>
    <w:basedOn w:val="a0"/>
    <w:link w:val="a7"/>
    <w:rsid w:val="006B7C34"/>
    <w:rPr>
      <w:rFonts w:eastAsia="DejaVu Sans"/>
      <w:color w:val="000000"/>
      <w:kern w:val="2"/>
      <w:lang w:eastAsia="en-US"/>
    </w:rPr>
  </w:style>
  <w:style w:type="character" w:styleId="a9">
    <w:name w:val="footnote reference"/>
    <w:basedOn w:val="a0"/>
    <w:rsid w:val="006B7C34"/>
    <w:rPr>
      <w:vertAlign w:val="superscript"/>
    </w:rPr>
  </w:style>
  <w:style w:type="paragraph" w:styleId="aa">
    <w:name w:val="List Paragraph"/>
    <w:basedOn w:val="a"/>
    <w:uiPriority w:val="34"/>
    <w:qFormat/>
    <w:rsid w:val="006B7C34"/>
    <w:pPr>
      <w:ind w:left="720"/>
      <w:contextualSpacing/>
    </w:pPr>
  </w:style>
  <w:style w:type="paragraph" w:styleId="ab">
    <w:name w:val="header"/>
    <w:basedOn w:val="a"/>
    <w:link w:val="ac"/>
    <w:uiPriority w:val="99"/>
    <w:rsid w:val="000E651A"/>
    <w:pPr>
      <w:tabs>
        <w:tab w:val="center" w:pos="4677"/>
        <w:tab w:val="right" w:pos="9355"/>
      </w:tabs>
    </w:pPr>
  </w:style>
  <w:style w:type="character" w:customStyle="1" w:styleId="ac">
    <w:name w:val="Верхний колонтитул Знак"/>
    <w:basedOn w:val="a0"/>
    <w:link w:val="ab"/>
    <w:uiPriority w:val="99"/>
    <w:rsid w:val="000E651A"/>
    <w:rPr>
      <w:rFonts w:eastAsia="DejaVu Sans"/>
      <w:color w:val="000000"/>
      <w:kern w:val="2"/>
      <w:sz w:val="24"/>
      <w:szCs w:val="24"/>
      <w:lang w:eastAsia="en-US"/>
    </w:rPr>
  </w:style>
  <w:style w:type="paragraph" w:styleId="ad">
    <w:name w:val="footer"/>
    <w:basedOn w:val="a"/>
    <w:link w:val="ae"/>
    <w:uiPriority w:val="99"/>
    <w:rsid w:val="000E651A"/>
    <w:pPr>
      <w:tabs>
        <w:tab w:val="center" w:pos="4677"/>
        <w:tab w:val="right" w:pos="9355"/>
      </w:tabs>
    </w:pPr>
  </w:style>
  <w:style w:type="character" w:customStyle="1" w:styleId="ae">
    <w:name w:val="Нижний колонтитул Знак"/>
    <w:basedOn w:val="a0"/>
    <w:link w:val="ad"/>
    <w:uiPriority w:val="99"/>
    <w:rsid w:val="000E651A"/>
    <w:rPr>
      <w:rFonts w:eastAsia="DejaVu Sans"/>
      <w:color w:val="000000"/>
      <w:kern w:val="2"/>
      <w:sz w:val="24"/>
      <w:szCs w:val="24"/>
      <w:lang w:eastAsia="en-US"/>
    </w:rPr>
  </w:style>
  <w:style w:type="character" w:styleId="af">
    <w:name w:val="Emphasis"/>
    <w:basedOn w:val="a0"/>
    <w:uiPriority w:val="20"/>
    <w:qFormat/>
    <w:rsid w:val="009C5EA8"/>
    <w:rPr>
      <w:i/>
      <w:iCs/>
    </w:rPr>
  </w:style>
  <w:style w:type="paragraph" w:customStyle="1" w:styleId="s1">
    <w:name w:val="s_1"/>
    <w:basedOn w:val="a"/>
    <w:rsid w:val="007D3B13"/>
    <w:pPr>
      <w:widowControl/>
      <w:suppressAutoHyphens w:val="0"/>
      <w:spacing w:before="100" w:beforeAutospacing="1" w:after="100" w:afterAutospacing="1"/>
    </w:pPr>
    <w:rPr>
      <w:rFonts w:eastAsia="Times New Roman"/>
      <w:color w:val="auto"/>
      <w:kern w:val="0"/>
      <w:lang w:eastAsia="ru-RU"/>
    </w:rPr>
  </w:style>
  <w:style w:type="paragraph" w:customStyle="1" w:styleId="s3">
    <w:name w:val="s_3"/>
    <w:basedOn w:val="a"/>
    <w:rsid w:val="00487D29"/>
    <w:pPr>
      <w:widowControl/>
      <w:suppressAutoHyphens w:val="0"/>
      <w:spacing w:before="100" w:beforeAutospacing="1" w:after="100" w:afterAutospacing="1"/>
    </w:pPr>
    <w:rPr>
      <w:rFonts w:eastAsia="Times New Roman"/>
      <w:color w:val="auto"/>
      <w:kern w:val="0"/>
      <w:lang w:eastAsia="ru-RU"/>
    </w:rPr>
  </w:style>
  <w:style w:type="character" w:customStyle="1" w:styleId="FontStyle41">
    <w:name w:val="Font Style41"/>
    <w:basedOn w:val="a0"/>
    <w:uiPriority w:val="99"/>
    <w:rsid w:val="00EE4842"/>
    <w:rPr>
      <w:rFonts w:ascii="Times New Roman" w:hAnsi="Times New Roman" w:cs="Times New Roman"/>
      <w:color w:val="000000"/>
      <w:sz w:val="26"/>
      <w:szCs w:val="26"/>
    </w:rPr>
  </w:style>
  <w:style w:type="paragraph" w:customStyle="1" w:styleId="Style8">
    <w:name w:val="Style8"/>
    <w:basedOn w:val="a"/>
    <w:uiPriority w:val="99"/>
    <w:rsid w:val="00C60A4C"/>
    <w:pPr>
      <w:suppressAutoHyphens w:val="0"/>
      <w:autoSpaceDE w:val="0"/>
      <w:autoSpaceDN w:val="0"/>
      <w:adjustRightInd w:val="0"/>
      <w:spacing w:line="360" w:lineRule="exact"/>
      <w:ind w:firstLine="710"/>
      <w:jc w:val="both"/>
    </w:pPr>
    <w:rPr>
      <w:rFonts w:eastAsia="Times New Roman"/>
      <w:color w:val="auto"/>
      <w:kern w:val="0"/>
      <w:lang w:eastAsia="ru-RU"/>
    </w:rPr>
  </w:style>
  <w:style w:type="character" w:customStyle="1" w:styleId="af0">
    <w:name w:val="Цветовое выделение"/>
    <w:rsid w:val="00E676AC"/>
    <w:rPr>
      <w:b/>
      <w:bCs/>
      <w:color w:val="26282F"/>
      <w:sz w:val="26"/>
      <w:szCs w:val="26"/>
    </w:rPr>
  </w:style>
  <w:style w:type="paragraph" w:styleId="af1">
    <w:name w:val="Title"/>
    <w:basedOn w:val="a"/>
    <w:link w:val="af2"/>
    <w:qFormat/>
    <w:rsid w:val="008034F0"/>
    <w:pPr>
      <w:widowControl/>
      <w:suppressAutoHyphens w:val="0"/>
      <w:jc w:val="center"/>
    </w:pPr>
    <w:rPr>
      <w:rFonts w:eastAsia="Times New Roman"/>
      <w:b/>
      <w:bCs/>
      <w:color w:val="auto"/>
      <w:kern w:val="0"/>
      <w:sz w:val="48"/>
      <w:lang w:eastAsia="ru-RU"/>
    </w:rPr>
  </w:style>
  <w:style w:type="character" w:customStyle="1" w:styleId="af2">
    <w:name w:val="Название Знак"/>
    <w:basedOn w:val="a0"/>
    <w:link w:val="af1"/>
    <w:rsid w:val="008034F0"/>
    <w:rPr>
      <w:b/>
      <w:bCs/>
      <w:sz w:val="48"/>
      <w:szCs w:val="24"/>
    </w:rPr>
  </w:style>
  <w:style w:type="character" w:customStyle="1" w:styleId="WW-Absatz-Standardschriftart1">
    <w:name w:val="WW-Absatz-Standardschriftart1"/>
    <w:rsid w:val="00B93915"/>
  </w:style>
  <w:style w:type="paragraph" w:styleId="af3">
    <w:name w:val="Plain Text"/>
    <w:basedOn w:val="a"/>
    <w:link w:val="af4"/>
    <w:uiPriority w:val="99"/>
    <w:unhideWhenUsed/>
    <w:rsid w:val="00B93915"/>
    <w:pPr>
      <w:widowControl/>
      <w:suppressAutoHyphens w:val="0"/>
    </w:pPr>
    <w:rPr>
      <w:rFonts w:ascii="Consolas" w:eastAsia="Calibri" w:hAnsi="Consolas"/>
      <w:color w:val="auto"/>
      <w:kern w:val="0"/>
      <w:sz w:val="21"/>
      <w:szCs w:val="21"/>
    </w:rPr>
  </w:style>
  <w:style w:type="character" w:customStyle="1" w:styleId="af4">
    <w:name w:val="Текст Знак"/>
    <w:basedOn w:val="a0"/>
    <w:link w:val="af3"/>
    <w:uiPriority w:val="99"/>
    <w:rsid w:val="00B93915"/>
    <w:rPr>
      <w:rFonts w:ascii="Consolas" w:eastAsia="Calibri" w:hAnsi="Consolas"/>
      <w:sz w:val="21"/>
      <w:szCs w:val="21"/>
      <w:lang w:eastAsia="en-US"/>
    </w:rPr>
  </w:style>
  <w:style w:type="paragraph" w:customStyle="1" w:styleId="FR4">
    <w:name w:val="FR4"/>
    <w:rsid w:val="00607CC2"/>
    <w:pPr>
      <w:widowControl w:val="0"/>
      <w:suppressAutoHyphens/>
      <w:autoSpaceDE w:val="0"/>
      <w:spacing w:line="336" w:lineRule="auto"/>
      <w:ind w:right="4400"/>
    </w:pPr>
    <w:rPr>
      <w:rFonts w:ascii="Arial" w:eastAsia="Arial" w:hAnsi="Arial" w:cs="Arial"/>
      <w:i/>
      <w:iCs/>
      <w:sz w:val="22"/>
      <w:szCs w:val="22"/>
      <w:lang w:eastAsia="ar-SA"/>
    </w:rPr>
  </w:style>
  <w:style w:type="character" w:customStyle="1" w:styleId="FontStyle15">
    <w:name w:val="Font Style15"/>
    <w:qFormat/>
    <w:rsid w:val="00607CC2"/>
    <w:rPr>
      <w:rFonts w:ascii="Times New Roman" w:hAnsi="Times New Roman" w:cs="Times New Roman"/>
      <w:color w:val="000000"/>
      <w:sz w:val="24"/>
      <w:szCs w:val="24"/>
    </w:rPr>
  </w:style>
  <w:style w:type="paragraph" w:customStyle="1" w:styleId="ConsPlusNormal">
    <w:name w:val="ConsPlusNormal"/>
    <w:qFormat/>
    <w:rsid w:val="00607CC2"/>
    <w:pPr>
      <w:widowControl w:val="0"/>
      <w:suppressAutoHyphens/>
    </w:pPr>
  </w:style>
  <w:style w:type="paragraph" w:customStyle="1" w:styleId="23">
    <w:name w:val="Основной текст (2)"/>
    <w:basedOn w:val="a"/>
    <w:qFormat/>
    <w:rsid w:val="00BC09A7"/>
    <w:pPr>
      <w:shd w:val="clear" w:color="auto" w:fill="FFFFFF"/>
    </w:pPr>
    <w:rPr>
      <w:rFonts w:eastAsia="Times New Roman"/>
      <w:color w:val="auto"/>
      <w:kern w:val="0"/>
      <w:sz w:val="20"/>
      <w:szCs w:val="20"/>
      <w:lang w:eastAsia="ru-RU"/>
    </w:rPr>
  </w:style>
  <w:style w:type="paragraph" w:customStyle="1" w:styleId="24">
    <w:name w:val="Заголовок №2"/>
    <w:basedOn w:val="a"/>
    <w:qFormat/>
    <w:rsid w:val="00BC09A7"/>
    <w:pPr>
      <w:shd w:val="clear" w:color="auto" w:fill="FFFFFF"/>
      <w:ind w:firstLine="840"/>
      <w:outlineLvl w:val="1"/>
    </w:pPr>
    <w:rPr>
      <w:rFonts w:eastAsia="Times New Roman"/>
      <w:b/>
      <w:bCs/>
      <w:color w:val="auto"/>
      <w:kern w:val="0"/>
      <w:sz w:val="20"/>
      <w:szCs w:val="20"/>
      <w:lang w:eastAsia="ru-RU"/>
    </w:rPr>
  </w:style>
  <w:style w:type="table" w:styleId="af5">
    <w:name w:val="Table Grid"/>
    <w:basedOn w:val="a1"/>
    <w:uiPriority w:val="39"/>
    <w:rsid w:val="00E50F7D"/>
    <w:pPr>
      <w:suppressAutoHyphens/>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одпись к таблице"/>
    <w:basedOn w:val="a"/>
    <w:qFormat/>
    <w:rsid w:val="00B6050F"/>
    <w:pPr>
      <w:shd w:val="clear" w:color="auto" w:fill="FFFFFF"/>
    </w:pPr>
    <w:rPr>
      <w:rFonts w:eastAsia="Times New Roman"/>
      <w:i/>
      <w:iCs/>
      <w:color w:val="auto"/>
      <w:kern w:val="0"/>
      <w:sz w:val="20"/>
      <w:szCs w:val="20"/>
      <w:lang w:eastAsia="ru-RU"/>
    </w:rPr>
  </w:style>
  <w:style w:type="paragraph" w:customStyle="1" w:styleId="af7">
    <w:name w:val="Другое"/>
    <w:basedOn w:val="a"/>
    <w:qFormat/>
    <w:rsid w:val="00B6050F"/>
    <w:pPr>
      <w:shd w:val="clear" w:color="auto" w:fill="FFFFFF"/>
      <w:ind w:firstLine="400"/>
    </w:pPr>
    <w:rPr>
      <w:rFonts w:eastAsia="Times New Roman"/>
      <w:color w:val="auto"/>
      <w:kern w:val="0"/>
      <w:sz w:val="28"/>
      <w:szCs w:val="28"/>
      <w:lang w:eastAsia="ru-RU"/>
    </w:rPr>
  </w:style>
</w:styles>
</file>

<file path=word/webSettings.xml><?xml version="1.0" encoding="utf-8"?>
<w:webSettings xmlns:r="http://schemas.openxmlformats.org/officeDocument/2006/relationships" xmlns:w="http://schemas.openxmlformats.org/wordprocessingml/2006/main">
  <w:divs>
    <w:div w:id="12850603">
      <w:bodyDiv w:val="1"/>
      <w:marLeft w:val="0"/>
      <w:marRight w:val="0"/>
      <w:marTop w:val="0"/>
      <w:marBottom w:val="0"/>
      <w:divBdr>
        <w:top w:val="none" w:sz="0" w:space="0" w:color="auto"/>
        <w:left w:val="none" w:sz="0" w:space="0" w:color="auto"/>
        <w:bottom w:val="none" w:sz="0" w:space="0" w:color="auto"/>
        <w:right w:val="none" w:sz="0" w:space="0" w:color="auto"/>
      </w:divBdr>
    </w:div>
    <w:div w:id="28457221">
      <w:bodyDiv w:val="1"/>
      <w:marLeft w:val="0"/>
      <w:marRight w:val="0"/>
      <w:marTop w:val="0"/>
      <w:marBottom w:val="0"/>
      <w:divBdr>
        <w:top w:val="none" w:sz="0" w:space="0" w:color="auto"/>
        <w:left w:val="none" w:sz="0" w:space="0" w:color="auto"/>
        <w:bottom w:val="none" w:sz="0" w:space="0" w:color="auto"/>
        <w:right w:val="none" w:sz="0" w:space="0" w:color="auto"/>
      </w:divBdr>
    </w:div>
    <w:div w:id="160660869">
      <w:bodyDiv w:val="1"/>
      <w:marLeft w:val="0"/>
      <w:marRight w:val="0"/>
      <w:marTop w:val="0"/>
      <w:marBottom w:val="0"/>
      <w:divBdr>
        <w:top w:val="none" w:sz="0" w:space="0" w:color="auto"/>
        <w:left w:val="none" w:sz="0" w:space="0" w:color="auto"/>
        <w:bottom w:val="none" w:sz="0" w:space="0" w:color="auto"/>
        <w:right w:val="none" w:sz="0" w:space="0" w:color="auto"/>
      </w:divBdr>
    </w:div>
    <w:div w:id="179703710">
      <w:bodyDiv w:val="1"/>
      <w:marLeft w:val="0"/>
      <w:marRight w:val="0"/>
      <w:marTop w:val="0"/>
      <w:marBottom w:val="0"/>
      <w:divBdr>
        <w:top w:val="none" w:sz="0" w:space="0" w:color="auto"/>
        <w:left w:val="none" w:sz="0" w:space="0" w:color="auto"/>
        <w:bottom w:val="none" w:sz="0" w:space="0" w:color="auto"/>
        <w:right w:val="none" w:sz="0" w:space="0" w:color="auto"/>
      </w:divBdr>
    </w:div>
    <w:div w:id="187107944">
      <w:bodyDiv w:val="1"/>
      <w:marLeft w:val="0"/>
      <w:marRight w:val="0"/>
      <w:marTop w:val="0"/>
      <w:marBottom w:val="0"/>
      <w:divBdr>
        <w:top w:val="none" w:sz="0" w:space="0" w:color="auto"/>
        <w:left w:val="none" w:sz="0" w:space="0" w:color="auto"/>
        <w:bottom w:val="none" w:sz="0" w:space="0" w:color="auto"/>
        <w:right w:val="none" w:sz="0" w:space="0" w:color="auto"/>
      </w:divBdr>
    </w:div>
    <w:div w:id="538586320">
      <w:bodyDiv w:val="1"/>
      <w:marLeft w:val="0"/>
      <w:marRight w:val="0"/>
      <w:marTop w:val="0"/>
      <w:marBottom w:val="0"/>
      <w:divBdr>
        <w:top w:val="none" w:sz="0" w:space="0" w:color="auto"/>
        <w:left w:val="none" w:sz="0" w:space="0" w:color="auto"/>
        <w:bottom w:val="none" w:sz="0" w:space="0" w:color="auto"/>
        <w:right w:val="none" w:sz="0" w:space="0" w:color="auto"/>
      </w:divBdr>
    </w:div>
    <w:div w:id="587813930">
      <w:bodyDiv w:val="1"/>
      <w:marLeft w:val="0"/>
      <w:marRight w:val="0"/>
      <w:marTop w:val="0"/>
      <w:marBottom w:val="0"/>
      <w:divBdr>
        <w:top w:val="none" w:sz="0" w:space="0" w:color="auto"/>
        <w:left w:val="none" w:sz="0" w:space="0" w:color="auto"/>
        <w:bottom w:val="none" w:sz="0" w:space="0" w:color="auto"/>
        <w:right w:val="none" w:sz="0" w:space="0" w:color="auto"/>
      </w:divBdr>
    </w:div>
    <w:div w:id="725568561">
      <w:bodyDiv w:val="1"/>
      <w:marLeft w:val="0"/>
      <w:marRight w:val="0"/>
      <w:marTop w:val="0"/>
      <w:marBottom w:val="0"/>
      <w:divBdr>
        <w:top w:val="none" w:sz="0" w:space="0" w:color="auto"/>
        <w:left w:val="none" w:sz="0" w:space="0" w:color="auto"/>
        <w:bottom w:val="none" w:sz="0" w:space="0" w:color="auto"/>
        <w:right w:val="none" w:sz="0" w:space="0" w:color="auto"/>
      </w:divBdr>
    </w:div>
    <w:div w:id="933047752">
      <w:bodyDiv w:val="1"/>
      <w:marLeft w:val="0"/>
      <w:marRight w:val="0"/>
      <w:marTop w:val="0"/>
      <w:marBottom w:val="0"/>
      <w:divBdr>
        <w:top w:val="none" w:sz="0" w:space="0" w:color="auto"/>
        <w:left w:val="none" w:sz="0" w:space="0" w:color="auto"/>
        <w:bottom w:val="none" w:sz="0" w:space="0" w:color="auto"/>
        <w:right w:val="none" w:sz="0" w:space="0" w:color="auto"/>
      </w:divBdr>
    </w:div>
    <w:div w:id="1006057753">
      <w:bodyDiv w:val="1"/>
      <w:marLeft w:val="0"/>
      <w:marRight w:val="0"/>
      <w:marTop w:val="0"/>
      <w:marBottom w:val="0"/>
      <w:divBdr>
        <w:top w:val="none" w:sz="0" w:space="0" w:color="auto"/>
        <w:left w:val="none" w:sz="0" w:space="0" w:color="auto"/>
        <w:bottom w:val="none" w:sz="0" w:space="0" w:color="auto"/>
        <w:right w:val="none" w:sz="0" w:space="0" w:color="auto"/>
      </w:divBdr>
    </w:div>
    <w:div w:id="1042821716">
      <w:bodyDiv w:val="1"/>
      <w:marLeft w:val="0"/>
      <w:marRight w:val="0"/>
      <w:marTop w:val="0"/>
      <w:marBottom w:val="0"/>
      <w:divBdr>
        <w:top w:val="none" w:sz="0" w:space="0" w:color="auto"/>
        <w:left w:val="none" w:sz="0" w:space="0" w:color="auto"/>
        <w:bottom w:val="none" w:sz="0" w:space="0" w:color="auto"/>
        <w:right w:val="none" w:sz="0" w:space="0" w:color="auto"/>
      </w:divBdr>
    </w:div>
    <w:div w:id="1431731171">
      <w:bodyDiv w:val="1"/>
      <w:marLeft w:val="0"/>
      <w:marRight w:val="0"/>
      <w:marTop w:val="0"/>
      <w:marBottom w:val="0"/>
      <w:divBdr>
        <w:top w:val="none" w:sz="0" w:space="0" w:color="auto"/>
        <w:left w:val="none" w:sz="0" w:space="0" w:color="auto"/>
        <w:bottom w:val="none" w:sz="0" w:space="0" w:color="auto"/>
        <w:right w:val="none" w:sz="0" w:space="0" w:color="auto"/>
      </w:divBdr>
    </w:div>
    <w:div w:id="1495298523">
      <w:bodyDiv w:val="1"/>
      <w:marLeft w:val="0"/>
      <w:marRight w:val="0"/>
      <w:marTop w:val="0"/>
      <w:marBottom w:val="0"/>
      <w:divBdr>
        <w:top w:val="none" w:sz="0" w:space="0" w:color="auto"/>
        <w:left w:val="none" w:sz="0" w:space="0" w:color="auto"/>
        <w:bottom w:val="none" w:sz="0" w:space="0" w:color="auto"/>
        <w:right w:val="none" w:sz="0" w:space="0" w:color="auto"/>
      </w:divBdr>
    </w:div>
    <w:div w:id="1501847816">
      <w:bodyDiv w:val="1"/>
      <w:marLeft w:val="0"/>
      <w:marRight w:val="0"/>
      <w:marTop w:val="0"/>
      <w:marBottom w:val="0"/>
      <w:divBdr>
        <w:top w:val="none" w:sz="0" w:space="0" w:color="auto"/>
        <w:left w:val="none" w:sz="0" w:space="0" w:color="auto"/>
        <w:bottom w:val="none" w:sz="0" w:space="0" w:color="auto"/>
        <w:right w:val="none" w:sz="0" w:space="0" w:color="auto"/>
      </w:divBdr>
    </w:div>
    <w:div w:id="1609653164">
      <w:bodyDiv w:val="1"/>
      <w:marLeft w:val="0"/>
      <w:marRight w:val="0"/>
      <w:marTop w:val="0"/>
      <w:marBottom w:val="0"/>
      <w:divBdr>
        <w:top w:val="none" w:sz="0" w:space="0" w:color="auto"/>
        <w:left w:val="none" w:sz="0" w:space="0" w:color="auto"/>
        <w:bottom w:val="none" w:sz="0" w:space="0" w:color="auto"/>
        <w:right w:val="none" w:sz="0" w:space="0" w:color="auto"/>
      </w:divBdr>
    </w:div>
    <w:div w:id="1633293983">
      <w:bodyDiv w:val="1"/>
      <w:marLeft w:val="0"/>
      <w:marRight w:val="0"/>
      <w:marTop w:val="0"/>
      <w:marBottom w:val="0"/>
      <w:divBdr>
        <w:top w:val="none" w:sz="0" w:space="0" w:color="auto"/>
        <w:left w:val="none" w:sz="0" w:space="0" w:color="auto"/>
        <w:bottom w:val="none" w:sz="0" w:space="0" w:color="auto"/>
        <w:right w:val="none" w:sz="0" w:space="0" w:color="auto"/>
      </w:divBdr>
    </w:div>
    <w:div w:id="1865902877">
      <w:bodyDiv w:val="1"/>
      <w:marLeft w:val="0"/>
      <w:marRight w:val="0"/>
      <w:marTop w:val="0"/>
      <w:marBottom w:val="0"/>
      <w:divBdr>
        <w:top w:val="none" w:sz="0" w:space="0" w:color="auto"/>
        <w:left w:val="none" w:sz="0" w:space="0" w:color="auto"/>
        <w:bottom w:val="none" w:sz="0" w:space="0" w:color="auto"/>
        <w:right w:val="none" w:sz="0" w:space="0" w:color="auto"/>
      </w:divBdr>
      <w:divsChild>
        <w:div w:id="526792763">
          <w:marLeft w:val="0"/>
          <w:marRight w:val="0"/>
          <w:marTop w:val="0"/>
          <w:marBottom w:val="0"/>
          <w:divBdr>
            <w:top w:val="none" w:sz="0" w:space="0" w:color="auto"/>
            <w:left w:val="none" w:sz="0" w:space="0" w:color="auto"/>
            <w:bottom w:val="none" w:sz="0" w:space="0" w:color="auto"/>
            <w:right w:val="none" w:sz="0" w:space="0" w:color="auto"/>
          </w:divBdr>
        </w:div>
        <w:div w:id="746850744">
          <w:marLeft w:val="0"/>
          <w:marRight w:val="0"/>
          <w:marTop w:val="0"/>
          <w:marBottom w:val="0"/>
          <w:divBdr>
            <w:top w:val="none" w:sz="0" w:space="0" w:color="auto"/>
            <w:left w:val="none" w:sz="0" w:space="0" w:color="auto"/>
            <w:bottom w:val="none" w:sz="0" w:space="0" w:color="auto"/>
            <w:right w:val="none" w:sz="0" w:space="0" w:color="auto"/>
          </w:divBdr>
        </w:div>
        <w:div w:id="787697604">
          <w:marLeft w:val="0"/>
          <w:marRight w:val="0"/>
          <w:marTop w:val="0"/>
          <w:marBottom w:val="0"/>
          <w:divBdr>
            <w:top w:val="none" w:sz="0" w:space="0" w:color="auto"/>
            <w:left w:val="none" w:sz="0" w:space="0" w:color="auto"/>
            <w:bottom w:val="none" w:sz="0" w:space="0" w:color="auto"/>
            <w:right w:val="none" w:sz="0" w:space="0" w:color="auto"/>
          </w:divBdr>
        </w:div>
        <w:div w:id="1252616471">
          <w:marLeft w:val="0"/>
          <w:marRight w:val="0"/>
          <w:marTop w:val="0"/>
          <w:marBottom w:val="0"/>
          <w:divBdr>
            <w:top w:val="none" w:sz="0" w:space="0" w:color="auto"/>
            <w:left w:val="none" w:sz="0" w:space="0" w:color="auto"/>
            <w:bottom w:val="none" w:sz="0" w:space="0" w:color="auto"/>
            <w:right w:val="none" w:sz="0" w:space="0" w:color="auto"/>
          </w:divBdr>
        </w:div>
        <w:div w:id="1286814219">
          <w:marLeft w:val="0"/>
          <w:marRight w:val="0"/>
          <w:marTop w:val="0"/>
          <w:marBottom w:val="0"/>
          <w:divBdr>
            <w:top w:val="none" w:sz="0" w:space="0" w:color="auto"/>
            <w:left w:val="none" w:sz="0" w:space="0" w:color="auto"/>
            <w:bottom w:val="none" w:sz="0" w:space="0" w:color="auto"/>
            <w:right w:val="none" w:sz="0" w:space="0" w:color="auto"/>
          </w:divBdr>
        </w:div>
        <w:div w:id="1412848303">
          <w:marLeft w:val="0"/>
          <w:marRight w:val="0"/>
          <w:marTop w:val="0"/>
          <w:marBottom w:val="0"/>
          <w:divBdr>
            <w:top w:val="none" w:sz="0" w:space="0" w:color="auto"/>
            <w:left w:val="none" w:sz="0" w:space="0" w:color="auto"/>
            <w:bottom w:val="none" w:sz="0" w:space="0" w:color="auto"/>
            <w:right w:val="none" w:sz="0" w:space="0" w:color="auto"/>
          </w:divBdr>
        </w:div>
        <w:div w:id="1462000284">
          <w:marLeft w:val="0"/>
          <w:marRight w:val="0"/>
          <w:marTop w:val="0"/>
          <w:marBottom w:val="0"/>
          <w:divBdr>
            <w:top w:val="none" w:sz="0" w:space="0" w:color="auto"/>
            <w:left w:val="none" w:sz="0" w:space="0" w:color="auto"/>
            <w:bottom w:val="none" w:sz="0" w:space="0" w:color="auto"/>
            <w:right w:val="none" w:sz="0" w:space="0" w:color="auto"/>
          </w:divBdr>
        </w:div>
      </w:divsChild>
    </w:div>
    <w:div w:id="21461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E12B-5904-41C5-ACB1-2380A877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5416</Words>
  <Characters>30876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2025-04-01T03:42:00Z</cp:lastPrinted>
  <dcterms:created xsi:type="dcterms:W3CDTF">2025-04-01T03:45:00Z</dcterms:created>
  <dcterms:modified xsi:type="dcterms:W3CDTF">2025-04-01T03:45:00Z</dcterms:modified>
</cp:coreProperties>
</file>