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A9" w:rsidRPr="00C14BA9" w:rsidRDefault="00C14BA9" w:rsidP="00736604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14BA9">
        <w:rPr>
          <w:rFonts w:ascii="Times New Roman" w:hAnsi="Times New Roman" w:cs="Times New Roman"/>
          <w:sz w:val="36"/>
          <w:szCs w:val="36"/>
        </w:rPr>
        <w:t>СОВ</w:t>
      </w:r>
      <w:r w:rsidR="00736604" w:rsidRPr="00C14BA9">
        <w:rPr>
          <w:rFonts w:ascii="Times New Roman" w:hAnsi="Times New Roman" w:cs="Times New Roman"/>
          <w:sz w:val="36"/>
          <w:szCs w:val="36"/>
        </w:rPr>
        <w:t xml:space="preserve">ЕТ </w:t>
      </w:r>
      <w:r w:rsidRPr="00C14BA9">
        <w:rPr>
          <w:rFonts w:ascii="Times New Roman" w:hAnsi="Times New Roman" w:cs="Times New Roman"/>
          <w:sz w:val="36"/>
          <w:szCs w:val="36"/>
        </w:rPr>
        <w:t xml:space="preserve">ПЕТРОВСК-ЗАБАЙКАЛЬСКОГО </w:t>
      </w:r>
    </w:p>
    <w:p w:rsidR="00736604" w:rsidRPr="00C14BA9" w:rsidRDefault="00736604" w:rsidP="00C14BA9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14BA9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C14BA9" w:rsidRPr="00C14BA9">
        <w:rPr>
          <w:rFonts w:ascii="Times New Roman" w:hAnsi="Times New Roman" w:cs="Times New Roman"/>
          <w:sz w:val="36"/>
          <w:szCs w:val="36"/>
        </w:rPr>
        <w:t>ОКРУГА</w:t>
      </w:r>
    </w:p>
    <w:p w:rsidR="00C14BA9" w:rsidRPr="00C14BA9" w:rsidRDefault="00C14BA9" w:rsidP="00C14BA9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14BA9"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591F30" w:rsidRPr="001A7812" w:rsidRDefault="00591F30" w:rsidP="00051D55">
      <w:pPr>
        <w:rPr>
          <w:b/>
          <w:sz w:val="28"/>
          <w:szCs w:val="28"/>
        </w:rPr>
      </w:pPr>
    </w:p>
    <w:p w:rsidR="00736604" w:rsidRPr="00C14BA9" w:rsidRDefault="00736604" w:rsidP="00736604">
      <w:pPr>
        <w:jc w:val="center"/>
        <w:rPr>
          <w:b/>
          <w:sz w:val="44"/>
          <w:szCs w:val="44"/>
        </w:rPr>
      </w:pPr>
      <w:r w:rsidRPr="00C14BA9">
        <w:rPr>
          <w:b/>
          <w:sz w:val="44"/>
          <w:szCs w:val="44"/>
        </w:rPr>
        <w:t>РЕШЕНИЕ</w:t>
      </w:r>
    </w:p>
    <w:p w:rsidR="00736604" w:rsidRPr="00F0634F" w:rsidRDefault="00736604" w:rsidP="00736604">
      <w:pPr>
        <w:jc w:val="center"/>
        <w:rPr>
          <w:b/>
          <w:sz w:val="28"/>
          <w:szCs w:val="28"/>
        </w:rPr>
      </w:pPr>
    </w:p>
    <w:p w:rsidR="00736604" w:rsidRPr="001A7812" w:rsidRDefault="00E71422" w:rsidP="0042057D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 w:rsidR="00C14BA9">
        <w:rPr>
          <w:sz w:val="28"/>
          <w:szCs w:val="28"/>
        </w:rPr>
        <w:t xml:space="preserve"> декабря</w:t>
      </w:r>
      <w:r w:rsidR="00E10D53">
        <w:rPr>
          <w:sz w:val="28"/>
          <w:szCs w:val="28"/>
        </w:rPr>
        <w:t xml:space="preserve"> </w:t>
      </w:r>
      <w:r w:rsidR="00736604" w:rsidRPr="001A7812">
        <w:rPr>
          <w:sz w:val="28"/>
          <w:szCs w:val="28"/>
        </w:rPr>
        <w:t>20</w:t>
      </w:r>
      <w:r w:rsidR="00E10D53">
        <w:rPr>
          <w:sz w:val="28"/>
          <w:szCs w:val="28"/>
        </w:rPr>
        <w:t>2</w:t>
      </w:r>
      <w:r w:rsidR="00C14BA9">
        <w:rPr>
          <w:sz w:val="28"/>
          <w:szCs w:val="28"/>
        </w:rPr>
        <w:t>4</w:t>
      </w:r>
      <w:r w:rsidR="00E10D53">
        <w:rPr>
          <w:sz w:val="28"/>
          <w:szCs w:val="28"/>
        </w:rPr>
        <w:t xml:space="preserve"> </w:t>
      </w:r>
      <w:r w:rsidR="00736604" w:rsidRPr="001A7812">
        <w:rPr>
          <w:sz w:val="28"/>
          <w:szCs w:val="28"/>
        </w:rPr>
        <w:t xml:space="preserve">года         </w:t>
      </w:r>
      <w:r w:rsidR="00736604">
        <w:rPr>
          <w:sz w:val="28"/>
          <w:szCs w:val="28"/>
        </w:rPr>
        <w:t xml:space="preserve">                  </w:t>
      </w:r>
      <w:r w:rsidR="005A59DA">
        <w:rPr>
          <w:sz w:val="28"/>
          <w:szCs w:val="28"/>
        </w:rPr>
        <w:t xml:space="preserve">                              </w:t>
      </w:r>
      <w:r w:rsidR="00736604">
        <w:rPr>
          <w:sz w:val="28"/>
          <w:szCs w:val="28"/>
        </w:rPr>
        <w:t xml:space="preserve">     </w:t>
      </w:r>
      <w:r w:rsidR="00736604" w:rsidRPr="001A7812">
        <w:rPr>
          <w:sz w:val="28"/>
          <w:szCs w:val="28"/>
        </w:rPr>
        <w:t xml:space="preserve">                </w:t>
      </w:r>
      <w:r w:rsidR="0042057D">
        <w:rPr>
          <w:sz w:val="28"/>
          <w:szCs w:val="28"/>
        </w:rPr>
        <w:t xml:space="preserve">  </w:t>
      </w:r>
      <w:r w:rsidR="00736604" w:rsidRPr="001A7812">
        <w:rPr>
          <w:sz w:val="28"/>
          <w:szCs w:val="28"/>
        </w:rPr>
        <w:t xml:space="preserve"> </w:t>
      </w:r>
      <w:r w:rsidR="00756B56">
        <w:rPr>
          <w:sz w:val="28"/>
          <w:szCs w:val="28"/>
        </w:rPr>
        <w:t xml:space="preserve">     </w:t>
      </w:r>
      <w:r w:rsidR="00736604" w:rsidRPr="001A7812">
        <w:rPr>
          <w:sz w:val="28"/>
          <w:szCs w:val="28"/>
        </w:rPr>
        <w:t xml:space="preserve"> </w:t>
      </w:r>
      <w:r w:rsidR="00756B56">
        <w:rPr>
          <w:sz w:val="28"/>
          <w:szCs w:val="28"/>
        </w:rPr>
        <w:t xml:space="preserve">    </w:t>
      </w:r>
      <w:r w:rsidR="00756B56" w:rsidRPr="001A7812">
        <w:rPr>
          <w:sz w:val="28"/>
          <w:szCs w:val="28"/>
        </w:rPr>
        <w:t>№</w:t>
      </w:r>
      <w:r w:rsidR="00756B56">
        <w:rPr>
          <w:sz w:val="28"/>
          <w:szCs w:val="28"/>
        </w:rPr>
        <w:t xml:space="preserve"> 48</w:t>
      </w:r>
    </w:p>
    <w:p w:rsidR="00736604" w:rsidRPr="001A7812" w:rsidRDefault="00736604" w:rsidP="00736604">
      <w:pPr>
        <w:jc w:val="center"/>
        <w:rPr>
          <w:sz w:val="28"/>
          <w:szCs w:val="28"/>
        </w:rPr>
      </w:pPr>
    </w:p>
    <w:p w:rsidR="00736604" w:rsidRPr="00591F30" w:rsidRDefault="00591F30" w:rsidP="00736604">
      <w:pPr>
        <w:jc w:val="center"/>
        <w:rPr>
          <w:sz w:val="28"/>
          <w:szCs w:val="28"/>
        </w:rPr>
      </w:pPr>
      <w:r w:rsidRPr="00591F30">
        <w:rPr>
          <w:sz w:val="28"/>
          <w:szCs w:val="28"/>
        </w:rPr>
        <w:t>г. Петровск-Забайкальский</w:t>
      </w:r>
    </w:p>
    <w:p w:rsidR="00736604" w:rsidRPr="001A7812" w:rsidRDefault="00736604" w:rsidP="00736604">
      <w:pPr>
        <w:jc w:val="center"/>
        <w:rPr>
          <w:sz w:val="28"/>
          <w:szCs w:val="28"/>
        </w:rPr>
      </w:pPr>
    </w:p>
    <w:p w:rsidR="0042057D" w:rsidRDefault="0042057D" w:rsidP="00C14BA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r w:rsidR="00C14BA9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4BA9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42057D" w:rsidRPr="003828C9" w:rsidRDefault="0042057D" w:rsidP="0042057D">
      <w:pPr>
        <w:pStyle w:val="ConsPlusTitle"/>
        <w:ind w:firstLine="720"/>
        <w:jc w:val="center"/>
        <w:rPr>
          <w:sz w:val="26"/>
          <w:szCs w:val="26"/>
        </w:rPr>
      </w:pPr>
    </w:p>
    <w:p w:rsidR="0042057D" w:rsidRPr="003828C9" w:rsidRDefault="0042057D" w:rsidP="00AD4D7F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В</w:t>
      </w:r>
      <w:r w:rsidRPr="003828C9">
        <w:rPr>
          <w:spacing w:val="4"/>
          <w:sz w:val="28"/>
          <w:szCs w:val="28"/>
        </w:rPr>
        <w:t xml:space="preserve"> соответствии с</w:t>
      </w:r>
      <w:r>
        <w:rPr>
          <w:spacing w:val="4"/>
          <w:sz w:val="28"/>
          <w:szCs w:val="28"/>
        </w:rPr>
        <w:t xml:space="preserve"> под</w:t>
      </w:r>
      <w:r w:rsidRPr="003828C9">
        <w:rPr>
          <w:spacing w:val="4"/>
          <w:sz w:val="28"/>
          <w:szCs w:val="28"/>
        </w:rPr>
        <w:t xml:space="preserve">пунктом </w:t>
      </w:r>
      <w:r w:rsidR="00923F42">
        <w:rPr>
          <w:spacing w:val="4"/>
          <w:sz w:val="28"/>
          <w:szCs w:val="28"/>
        </w:rPr>
        <w:t>5 пункта 2 статьи</w:t>
      </w:r>
      <w:r>
        <w:rPr>
          <w:spacing w:val="4"/>
          <w:sz w:val="28"/>
          <w:szCs w:val="28"/>
        </w:rPr>
        <w:t xml:space="preserve"> 36 </w:t>
      </w:r>
      <w:r w:rsidRPr="003828C9">
        <w:rPr>
          <w:spacing w:val="4"/>
          <w:sz w:val="28"/>
          <w:szCs w:val="28"/>
        </w:rPr>
        <w:t>Федерального закона</w:t>
      </w:r>
      <w:r>
        <w:rPr>
          <w:spacing w:val="4"/>
          <w:sz w:val="28"/>
          <w:szCs w:val="28"/>
        </w:rPr>
        <w:t xml:space="preserve"> от 06 октября 2003 года </w:t>
      </w:r>
      <w:r w:rsidRPr="003828C9">
        <w:rPr>
          <w:spacing w:val="4"/>
          <w:sz w:val="28"/>
          <w:szCs w:val="28"/>
        </w:rPr>
        <w:t xml:space="preserve"> №</w:t>
      </w:r>
      <w:r>
        <w:rPr>
          <w:spacing w:val="4"/>
          <w:sz w:val="28"/>
          <w:szCs w:val="28"/>
        </w:rPr>
        <w:t xml:space="preserve"> </w:t>
      </w:r>
      <w:r w:rsidRPr="003828C9">
        <w:rPr>
          <w:spacing w:val="4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D4D7F" w:rsidRPr="00AD4D7F">
        <w:rPr>
          <w:spacing w:val="-2"/>
          <w:sz w:val="28"/>
          <w:szCs w:val="28"/>
        </w:rPr>
        <w:t>пунктом 1</w:t>
      </w:r>
      <w:r w:rsidR="00C14BA9">
        <w:rPr>
          <w:spacing w:val="-2"/>
          <w:sz w:val="28"/>
          <w:szCs w:val="28"/>
        </w:rPr>
        <w:t>06</w:t>
      </w:r>
      <w:r w:rsidRPr="00AD4D7F">
        <w:rPr>
          <w:spacing w:val="-2"/>
          <w:sz w:val="28"/>
          <w:szCs w:val="28"/>
        </w:rPr>
        <w:t xml:space="preserve"> Порядка</w:t>
      </w:r>
      <w:r w:rsidR="00AD4D7F">
        <w:rPr>
          <w:spacing w:val="-2"/>
          <w:sz w:val="28"/>
          <w:szCs w:val="28"/>
        </w:rPr>
        <w:t xml:space="preserve"> </w:t>
      </w:r>
      <w:r w:rsidR="00AD4D7F" w:rsidRPr="007155D5">
        <w:rPr>
          <w:sz w:val="28"/>
          <w:szCs w:val="28"/>
        </w:rPr>
        <w:t xml:space="preserve">проведения конкурса по отбору кандидатур на должность </w:t>
      </w:r>
      <w:r w:rsidR="00AD4D7F">
        <w:rPr>
          <w:sz w:val="28"/>
          <w:szCs w:val="28"/>
        </w:rPr>
        <w:t xml:space="preserve">главы </w:t>
      </w:r>
      <w:r w:rsidR="00C14BA9">
        <w:rPr>
          <w:sz w:val="28"/>
          <w:szCs w:val="28"/>
        </w:rPr>
        <w:t xml:space="preserve">Петровск-Забайкальского </w:t>
      </w:r>
      <w:r w:rsidR="00AD4D7F">
        <w:rPr>
          <w:sz w:val="28"/>
          <w:szCs w:val="28"/>
        </w:rPr>
        <w:t xml:space="preserve">муниципального </w:t>
      </w:r>
      <w:r w:rsidR="00C14BA9">
        <w:rPr>
          <w:sz w:val="28"/>
          <w:szCs w:val="28"/>
        </w:rPr>
        <w:t>округа</w:t>
      </w:r>
      <w:r w:rsidR="00AD4D7F">
        <w:rPr>
          <w:sz w:val="28"/>
          <w:szCs w:val="28"/>
        </w:rPr>
        <w:t xml:space="preserve">, утвержденного решением Совета </w:t>
      </w:r>
      <w:r w:rsidR="00C14BA9">
        <w:rPr>
          <w:sz w:val="28"/>
          <w:szCs w:val="28"/>
        </w:rPr>
        <w:t xml:space="preserve">Петровск-Забайкальского </w:t>
      </w:r>
      <w:r w:rsidR="00AD4D7F">
        <w:rPr>
          <w:sz w:val="28"/>
          <w:szCs w:val="28"/>
        </w:rPr>
        <w:t xml:space="preserve">муниципального </w:t>
      </w:r>
      <w:r w:rsidR="00FD0078">
        <w:rPr>
          <w:sz w:val="28"/>
          <w:szCs w:val="28"/>
        </w:rPr>
        <w:t>округа</w:t>
      </w:r>
      <w:r w:rsidR="00AD4D7F">
        <w:rPr>
          <w:sz w:val="28"/>
          <w:szCs w:val="28"/>
        </w:rPr>
        <w:t xml:space="preserve"> от </w:t>
      </w:r>
      <w:r w:rsidR="00C14BA9">
        <w:rPr>
          <w:sz w:val="28"/>
          <w:szCs w:val="28"/>
        </w:rPr>
        <w:t>27 сентября</w:t>
      </w:r>
      <w:r w:rsidR="00AD4D7F">
        <w:rPr>
          <w:sz w:val="28"/>
          <w:szCs w:val="28"/>
        </w:rPr>
        <w:t xml:space="preserve"> 202</w:t>
      </w:r>
      <w:r w:rsidR="00C14BA9">
        <w:rPr>
          <w:sz w:val="28"/>
          <w:szCs w:val="28"/>
        </w:rPr>
        <w:t>4</w:t>
      </w:r>
      <w:r w:rsidR="00AD4D7F">
        <w:rPr>
          <w:sz w:val="28"/>
          <w:szCs w:val="28"/>
        </w:rPr>
        <w:t xml:space="preserve"> года № 14 </w:t>
      </w:r>
      <w:r w:rsidRPr="00AD4D7F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н</w:t>
      </w:r>
      <w:r>
        <w:rPr>
          <w:spacing w:val="4"/>
          <w:sz w:val="28"/>
          <w:szCs w:val="28"/>
        </w:rPr>
        <w:t xml:space="preserve">а основании </w:t>
      </w:r>
      <w:r w:rsidR="004A64C7">
        <w:rPr>
          <w:spacing w:val="4"/>
          <w:sz w:val="28"/>
          <w:szCs w:val="28"/>
        </w:rPr>
        <w:t>решения конкурсной комиссии по проведению конкурса по отбору кандидатур на должность главы</w:t>
      </w:r>
      <w:r w:rsidR="00C14BA9">
        <w:rPr>
          <w:spacing w:val="4"/>
          <w:sz w:val="28"/>
          <w:szCs w:val="28"/>
        </w:rPr>
        <w:t xml:space="preserve"> Петровск-</w:t>
      </w:r>
      <w:r w:rsidR="008158AA">
        <w:rPr>
          <w:spacing w:val="4"/>
          <w:sz w:val="28"/>
          <w:szCs w:val="28"/>
        </w:rPr>
        <w:t>З</w:t>
      </w:r>
      <w:r w:rsidR="00C14BA9">
        <w:rPr>
          <w:spacing w:val="4"/>
          <w:sz w:val="28"/>
          <w:szCs w:val="28"/>
        </w:rPr>
        <w:t xml:space="preserve">абайкальского </w:t>
      </w:r>
      <w:r w:rsidR="004A64C7">
        <w:rPr>
          <w:spacing w:val="4"/>
          <w:sz w:val="28"/>
          <w:szCs w:val="28"/>
        </w:rPr>
        <w:t xml:space="preserve"> муниципального </w:t>
      </w:r>
      <w:r w:rsidR="00C14BA9">
        <w:rPr>
          <w:spacing w:val="4"/>
          <w:sz w:val="28"/>
          <w:szCs w:val="28"/>
        </w:rPr>
        <w:t>округа</w:t>
      </w:r>
      <w:r w:rsidR="004A64C7">
        <w:rPr>
          <w:spacing w:val="4"/>
          <w:sz w:val="28"/>
          <w:szCs w:val="28"/>
        </w:rPr>
        <w:t xml:space="preserve"> от 0</w:t>
      </w:r>
      <w:r w:rsidR="00C14BA9">
        <w:rPr>
          <w:spacing w:val="4"/>
          <w:sz w:val="28"/>
          <w:szCs w:val="28"/>
        </w:rPr>
        <w:t>7</w:t>
      </w:r>
      <w:r w:rsidR="004A64C7">
        <w:rPr>
          <w:spacing w:val="4"/>
          <w:sz w:val="28"/>
          <w:szCs w:val="28"/>
        </w:rPr>
        <w:t xml:space="preserve"> </w:t>
      </w:r>
      <w:r w:rsidR="00C14BA9">
        <w:rPr>
          <w:spacing w:val="4"/>
          <w:sz w:val="28"/>
          <w:szCs w:val="28"/>
        </w:rPr>
        <w:t>декабря</w:t>
      </w:r>
      <w:r w:rsidR="004A64C7">
        <w:rPr>
          <w:spacing w:val="4"/>
          <w:sz w:val="28"/>
          <w:szCs w:val="28"/>
        </w:rPr>
        <w:t xml:space="preserve"> 202</w:t>
      </w:r>
      <w:r w:rsidR="00C14BA9">
        <w:rPr>
          <w:spacing w:val="4"/>
          <w:sz w:val="28"/>
          <w:szCs w:val="28"/>
        </w:rPr>
        <w:t>4</w:t>
      </w:r>
      <w:r w:rsidR="004A64C7">
        <w:rPr>
          <w:spacing w:val="4"/>
          <w:sz w:val="28"/>
          <w:szCs w:val="28"/>
        </w:rPr>
        <w:t xml:space="preserve"> года № </w:t>
      </w:r>
      <w:r w:rsidR="00C14BA9">
        <w:rPr>
          <w:spacing w:val="4"/>
          <w:sz w:val="28"/>
          <w:szCs w:val="28"/>
        </w:rPr>
        <w:t>11</w:t>
      </w:r>
      <w:r w:rsidR="004A64C7">
        <w:rPr>
          <w:spacing w:val="4"/>
          <w:sz w:val="28"/>
          <w:szCs w:val="28"/>
        </w:rPr>
        <w:t xml:space="preserve"> </w:t>
      </w:r>
      <w:r w:rsidR="008158AA">
        <w:rPr>
          <w:spacing w:val="4"/>
          <w:sz w:val="28"/>
          <w:szCs w:val="28"/>
        </w:rPr>
        <w:t xml:space="preserve">       </w:t>
      </w:r>
      <w:r w:rsidR="004A64C7">
        <w:rPr>
          <w:spacing w:val="4"/>
          <w:sz w:val="28"/>
          <w:szCs w:val="28"/>
        </w:rPr>
        <w:t xml:space="preserve">«О результатах голосования по отбору кандидатур для представления в Совет </w:t>
      </w:r>
      <w:r w:rsidR="00C14BA9">
        <w:rPr>
          <w:spacing w:val="4"/>
          <w:sz w:val="28"/>
          <w:szCs w:val="28"/>
        </w:rPr>
        <w:t xml:space="preserve">Петровск-Забайкальского </w:t>
      </w:r>
      <w:r w:rsidR="004A64C7">
        <w:rPr>
          <w:spacing w:val="4"/>
          <w:sz w:val="28"/>
          <w:szCs w:val="28"/>
        </w:rPr>
        <w:t xml:space="preserve">муниципального </w:t>
      </w:r>
      <w:r w:rsidR="00C14BA9">
        <w:rPr>
          <w:spacing w:val="4"/>
          <w:sz w:val="28"/>
          <w:szCs w:val="28"/>
        </w:rPr>
        <w:t>округа</w:t>
      </w:r>
      <w:r w:rsidR="008158AA">
        <w:rPr>
          <w:spacing w:val="4"/>
          <w:sz w:val="28"/>
          <w:szCs w:val="28"/>
        </w:rPr>
        <w:t xml:space="preserve"> для избрания на должность главы Петровск-Забайкальского муниципального округа</w:t>
      </w:r>
      <w:r w:rsidR="00FD0078">
        <w:rPr>
          <w:spacing w:val="4"/>
          <w:sz w:val="28"/>
          <w:szCs w:val="28"/>
        </w:rPr>
        <w:t>»</w:t>
      </w:r>
      <w:r w:rsidR="00AD4D7F">
        <w:rPr>
          <w:sz w:val="28"/>
          <w:szCs w:val="28"/>
        </w:rPr>
        <w:t>, руководствуясь</w:t>
      </w:r>
      <w:r w:rsidR="00C14BA9">
        <w:rPr>
          <w:sz w:val="28"/>
          <w:szCs w:val="28"/>
        </w:rPr>
        <w:t xml:space="preserve"> пунктом 2 статьи 31</w:t>
      </w:r>
      <w:r w:rsidR="00AD4D7F">
        <w:rPr>
          <w:sz w:val="28"/>
          <w:szCs w:val="28"/>
        </w:rPr>
        <w:t xml:space="preserve"> </w:t>
      </w:r>
      <w:r w:rsidR="00AD4D7F" w:rsidRPr="001916AF">
        <w:rPr>
          <w:sz w:val="28"/>
          <w:szCs w:val="28"/>
        </w:rPr>
        <w:t xml:space="preserve">Устава </w:t>
      </w:r>
      <w:r w:rsidR="00C14BA9">
        <w:rPr>
          <w:sz w:val="28"/>
          <w:szCs w:val="28"/>
        </w:rPr>
        <w:t xml:space="preserve">Петровск-Забайкальского </w:t>
      </w:r>
      <w:r w:rsidR="00AD4D7F">
        <w:rPr>
          <w:sz w:val="28"/>
          <w:szCs w:val="28"/>
        </w:rPr>
        <w:t>муниципального</w:t>
      </w:r>
      <w:r w:rsidR="00C14BA9">
        <w:rPr>
          <w:sz w:val="28"/>
          <w:szCs w:val="28"/>
        </w:rPr>
        <w:t xml:space="preserve"> округа</w:t>
      </w:r>
      <w:r w:rsidR="00AD4D7F">
        <w:rPr>
          <w:sz w:val="28"/>
          <w:szCs w:val="28"/>
        </w:rPr>
        <w:t>,</w:t>
      </w:r>
      <w:r w:rsidR="008158AA">
        <w:rPr>
          <w:sz w:val="28"/>
          <w:szCs w:val="28"/>
        </w:rPr>
        <w:t xml:space="preserve"> </w:t>
      </w:r>
      <w:r w:rsidRPr="003828C9">
        <w:rPr>
          <w:spacing w:val="-2"/>
          <w:sz w:val="28"/>
          <w:szCs w:val="28"/>
        </w:rPr>
        <w:t xml:space="preserve">Совет </w:t>
      </w:r>
      <w:r w:rsidR="00C14BA9">
        <w:rPr>
          <w:spacing w:val="-2"/>
          <w:sz w:val="28"/>
          <w:szCs w:val="28"/>
        </w:rPr>
        <w:t xml:space="preserve">Петровск-Забайкальского </w:t>
      </w:r>
      <w:r w:rsidR="00AD4D7F">
        <w:rPr>
          <w:spacing w:val="-2"/>
          <w:sz w:val="28"/>
          <w:szCs w:val="28"/>
        </w:rPr>
        <w:t>муниципального</w:t>
      </w:r>
      <w:r w:rsidR="00C14BA9">
        <w:rPr>
          <w:spacing w:val="-2"/>
          <w:sz w:val="28"/>
          <w:szCs w:val="28"/>
        </w:rPr>
        <w:t xml:space="preserve"> округа </w:t>
      </w:r>
      <w:r w:rsidRPr="003828C9">
        <w:rPr>
          <w:spacing w:val="-2"/>
          <w:sz w:val="28"/>
          <w:szCs w:val="28"/>
        </w:rPr>
        <w:t xml:space="preserve"> </w:t>
      </w:r>
      <w:r w:rsidRPr="00AD4D7F">
        <w:rPr>
          <w:b/>
          <w:sz w:val="28"/>
          <w:szCs w:val="28"/>
        </w:rPr>
        <w:t>р</w:t>
      </w:r>
      <w:r w:rsidR="00AD4D7F" w:rsidRPr="00AD4D7F">
        <w:rPr>
          <w:b/>
          <w:sz w:val="28"/>
          <w:szCs w:val="28"/>
        </w:rPr>
        <w:t xml:space="preserve"> </w:t>
      </w:r>
      <w:r w:rsidRPr="00AD4D7F">
        <w:rPr>
          <w:b/>
          <w:sz w:val="28"/>
          <w:szCs w:val="28"/>
        </w:rPr>
        <w:t>е</w:t>
      </w:r>
      <w:r w:rsidR="00AD4D7F" w:rsidRPr="00AD4D7F">
        <w:rPr>
          <w:b/>
          <w:sz w:val="28"/>
          <w:szCs w:val="28"/>
        </w:rPr>
        <w:t xml:space="preserve"> </w:t>
      </w:r>
      <w:r w:rsidRPr="00AD4D7F">
        <w:rPr>
          <w:b/>
          <w:sz w:val="28"/>
          <w:szCs w:val="28"/>
        </w:rPr>
        <w:t>ш</w:t>
      </w:r>
      <w:r w:rsidR="00AD4D7F" w:rsidRPr="00AD4D7F">
        <w:rPr>
          <w:b/>
          <w:sz w:val="28"/>
          <w:szCs w:val="28"/>
        </w:rPr>
        <w:t xml:space="preserve"> </w:t>
      </w:r>
      <w:r w:rsidRPr="00AD4D7F">
        <w:rPr>
          <w:b/>
          <w:sz w:val="28"/>
          <w:szCs w:val="28"/>
        </w:rPr>
        <w:t>и</w:t>
      </w:r>
      <w:r w:rsidR="00AD4D7F" w:rsidRPr="00AD4D7F">
        <w:rPr>
          <w:b/>
          <w:sz w:val="28"/>
          <w:szCs w:val="28"/>
        </w:rPr>
        <w:t xml:space="preserve"> </w:t>
      </w:r>
      <w:r w:rsidRPr="00AD4D7F">
        <w:rPr>
          <w:b/>
          <w:sz w:val="28"/>
          <w:szCs w:val="28"/>
        </w:rPr>
        <w:t>л:</w:t>
      </w:r>
    </w:p>
    <w:p w:rsidR="0042057D" w:rsidRDefault="0042057D" w:rsidP="008158AA">
      <w:pPr>
        <w:pStyle w:val="a4"/>
        <w:ind w:firstLine="708"/>
        <w:jc w:val="both"/>
        <w:rPr>
          <w:sz w:val="28"/>
          <w:szCs w:val="28"/>
        </w:rPr>
      </w:pPr>
      <w:r w:rsidRPr="003828C9">
        <w:rPr>
          <w:sz w:val="28"/>
          <w:szCs w:val="28"/>
        </w:rPr>
        <w:t xml:space="preserve">1. </w:t>
      </w:r>
      <w:r w:rsidRPr="00400B6C">
        <w:rPr>
          <w:sz w:val="28"/>
          <w:szCs w:val="28"/>
        </w:rPr>
        <w:t xml:space="preserve">Избрать на должность главы </w:t>
      </w:r>
      <w:r w:rsidR="00FD0078">
        <w:rPr>
          <w:sz w:val="28"/>
          <w:szCs w:val="28"/>
        </w:rPr>
        <w:t xml:space="preserve">Петровск-Забайкальского </w:t>
      </w:r>
      <w:r w:rsidR="00AD4D7F">
        <w:rPr>
          <w:sz w:val="28"/>
          <w:szCs w:val="28"/>
        </w:rPr>
        <w:t xml:space="preserve">муниципального </w:t>
      </w:r>
      <w:r w:rsidR="00FD0078">
        <w:rPr>
          <w:sz w:val="28"/>
          <w:szCs w:val="28"/>
        </w:rPr>
        <w:t>округа Забайкальского края</w:t>
      </w:r>
      <w:r w:rsidR="00756B56">
        <w:rPr>
          <w:sz w:val="28"/>
          <w:szCs w:val="28"/>
        </w:rPr>
        <w:t xml:space="preserve"> Горюнова Николая Валерьевича</w:t>
      </w:r>
      <w:r w:rsidR="00AD4D7F">
        <w:rPr>
          <w:sz w:val="28"/>
          <w:szCs w:val="28"/>
        </w:rPr>
        <w:t>.</w:t>
      </w:r>
    </w:p>
    <w:p w:rsidR="00FD0078" w:rsidRPr="00FD0078" w:rsidRDefault="00FD0078" w:rsidP="00FD00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4D7F">
        <w:rPr>
          <w:sz w:val="28"/>
          <w:szCs w:val="28"/>
        </w:rPr>
        <w:t>2</w:t>
      </w:r>
      <w:r w:rsidR="00FB4589" w:rsidRPr="00DC276D">
        <w:rPr>
          <w:sz w:val="28"/>
          <w:szCs w:val="28"/>
        </w:rPr>
        <w:t>. </w:t>
      </w:r>
      <w:r w:rsidRPr="00E36C7B">
        <w:t> </w:t>
      </w:r>
      <w:r w:rsidRPr="00FD0078">
        <w:rPr>
          <w:sz w:val="28"/>
          <w:szCs w:val="28"/>
        </w:rPr>
        <w:t xml:space="preserve">Настоящее решение опубликовать в газете «Петровская новь» и </w:t>
      </w:r>
      <w:r w:rsidR="00756B56" w:rsidRPr="00FD0078">
        <w:rPr>
          <w:sz w:val="28"/>
          <w:szCs w:val="28"/>
        </w:rPr>
        <w:t>обнародовать на</w:t>
      </w:r>
      <w:r w:rsidRPr="00FD0078">
        <w:rPr>
          <w:sz w:val="28"/>
          <w:szCs w:val="28"/>
        </w:rPr>
        <w:t xml:space="preserve">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система). </w:t>
      </w:r>
    </w:p>
    <w:p w:rsidR="00E944A6" w:rsidRDefault="00E944A6" w:rsidP="00FD0078">
      <w:pPr>
        <w:ind w:firstLine="709"/>
        <w:jc w:val="both"/>
        <w:rPr>
          <w:i/>
          <w:sz w:val="22"/>
          <w:szCs w:val="22"/>
        </w:rPr>
      </w:pPr>
      <w:r w:rsidRPr="00E944A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828C9">
        <w:rPr>
          <w:spacing w:val="7"/>
          <w:sz w:val="28"/>
          <w:szCs w:val="28"/>
        </w:rPr>
        <w:t>Настоящее решение</w:t>
      </w:r>
      <w:r>
        <w:rPr>
          <w:spacing w:val="7"/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принятия.</w:t>
      </w:r>
      <w:r>
        <w:rPr>
          <w:i/>
          <w:sz w:val="22"/>
          <w:szCs w:val="22"/>
        </w:rPr>
        <w:t xml:space="preserve"> </w:t>
      </w:r>
    </w:p>
    <w:p w:rsidR="00E944A6" w:rsidRPr="00E944A6" w:rsidRDefault="00E944A6" w:rsidP="00E10D53">
      <w:pPr>
        <w:ind w:firstLine="709"/>
        <w:jc w:val="both"/>
        <w:rPr>
          <w:sz w:val="28"/>
          <w:szCs w:val="28"/>
        </w:rPr>
      </w:pPr>
    </w:p>
    <w:p w:rsidR="005A59DA" w:rsidRDefault="005A59DA" w:rsidP="00E10D53">
      <w:pPr>
        <w:ind w:firstLine="709"/>
        <w:jc w:val="both"/>
        <w:rPr>
          <w:sz w:val="28"/>
          <w:szCs w:val="28"/>
        </w:rPr>
      </w:pPr>
    </w:p>
    <w:p w:rsidR="00DB3B32" w:rsidRPr="00736604" w:rsidRDefault="00DB3B32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D0078" w:rsidRDefault="00DB3B32" w:rsidP="00FD007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D007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</w:t>
      </w:r>
      <w:r w:rsidR="00FD0078">
        <w:rPr>
          <w:sz w:val="28"/>
          <w:szCs w:val="28"/>
        </w:rPr>
        <w:t>Петровск-Забайкальского</w:t>
      </w:r>
    </w:p>
    <w:p w:rsidR="00DB3B32" w:rsidRPr="00FD0078" w:rsidRDefault="00FD0078" w:rsidP="00FD007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   </w:t>
      </w:r>
      <w:proofErr w:type="spellStart"/>
      <w:r w:rsidR="00E10D53" w:rsidRPr="00E10D53">
        <w:rPr>
          <w:sz w:val="28"/>
          <w:szCs w:val="28"/>
        </w:rPr>
        <w:t>Т.В.Вдовина</w:t>
      </w:r>
      <w:proofErr w:type="spellEnd"/>
    </w:p>
    <w:sectPr w:rsidR="00DB3B32" w:rsidRPr="00FD0078" w:rsidSect="00591F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7E22"/>
    <w:multiLevelType w:val="hybridMultilevel"/>
    <w:tmpl w:val="B07C2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3DA4"/>
    <w:rsid w:val="00051D55"/>
    <w:rsid w:val="00063CE5"/>
    <w:rsid w:val="000641EC"/>
    <w:rsid w:val="0008021A"/>
    <w:rsid w:val="000C3858"/>
    <w:rsid w:val="00161448"/>
    <w:rsid w:val="00180149"/>
    <w:rsid w:val="00184369"/>
    <w:rsid w:val="001964C3"/>
    <w:rsid w:val="001C3876"/>
    <w:rsid w:val="00261602"/>
    <w:rsid w:val="002F38D7"/>
    <w:rsid w:val="003D6758"/>
    <w:rsid w:val="0042057D"/>
    <w:rsid w:val="004A64C7"/>
    <w:rsid w:val="0058690E"/>
    <w:rsid w:val="00591F30"/>
    <w:rsid w:val="005A3DA4"/>
    <w:rsid w:val="005A59DA"/>
    <w:rsid w:val="005C261A"/>
    <w:rsid w:val="005F126B"/>
    <w:rsid w:val="006112ED"/>
    <w:rsid w:val="00621556"/>
    <w:rsid w:val="006651E8"/>
    <w:rsid w:val="006B55FC"/>
    <w:rsid w:val="00736604"/>
    <w:rsid w:val="00756B56"/>
    <w:rsid w:val="007C0EB3"/>
    <w:rsid w:val="008158AA"/>
    <w:rsid w:val="008D00D6"/>
    <w:rsid w:val="008D3AF2"/>
    <w:rsid w:val="008D3E58"/>
    <w:rsid w:val="00923F42"/>
    <w:rsid w:val="0097636D"/>
    <w:rsid w:val="009D69FA"/>
    <w:rsid w:val="00A40733"/>
    <w:rsid w:val="00AD4D7F"/>
    <w:rsid w:val="00B35E52"/>
    <w:rsid w:val="00B64F0F"/>
    <w:rsid w:val="00BE63A2"/>
    <w:rsid w:val="00C14BA9"/>
    <w:rsid w:val="00C34534"/>
    <w:rsid w:val="00C40CA8"/>
    <w:rsid w:val="00DB3B32"/>
    <w:rsid w:val="00E10D53"/>
    <w:rsid w:val="00E71422"/>
    <w:rsid w:val="00E944A6"/>
    <w:rsid w:val="00F54468"/>
    <w:rsid w:val="00FB2653"/>
    <w:rsid w:val="00FB4589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7AD4"/>
  <w15:docId w15:val="{61904766-5220-43EC-9025-C79CF384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205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42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Марина</cp:lastModifiedBy>
  <cp:revision>7</cp:revision>
  <cp:lastPrinted>2024-12-17T02:03:00Z</cp:lastPrinted>
  <dcterms:created xsi:type="dcterms:W3CDTF">2020-08-04T02:07:00Z</dcterms:created>
  <dcterms:modified xsi:type="dcterms:W3CDTF">2024-12-17T02:03:00Z</dcterms:modified>
</cp:coreProperties>
</file>