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011" w:rsidRDefault="003D5011" w:rsidP="00AC5DCC">
      <w:pPr>
        <w:tabs>
          <w:tab w:val="left" w:pos="4428"/>
          <w:tab w:val="center" w:pos="4677"/>
        </w:tabs>
        <w:autoSpaceDE/>
        <w:autoSpaceDN/>
        <w:jc w:val="center"/>
        <w:rPr>
          <w:b/>
          <w:bCs/>
          <w:sz w:val="36"/>
          <w:szCs w:val="36"/>
        </w:rPr>
      </w:pPr>
      <w:r w:rsidRPr="008636D8">
        <w:rPr>
          <w:b/>
          <w:bCs/>
          <w:sz w:val="36"/>
          <w:szCs w:val="36"/>
        </w:rPr>
        <w:t>А</w:t>
      </w:r>
      <w:r>
        <w:rPr>
          <w:b/>
          <w:bCs/>
          <w:sz w:val="36"/>
          <w:szCs w:val="36"/>
        </w:rPr>
        <w:t>ДМИНИСТРАЦИЯ</w:t>
      </w:r>
    </w:p>
    <w:p w:rsidR="003D5011" w:rsidRDefault="003D5011" w:rsidP="003D5011">
      <w:pPr>
        <w:autoSpaceDE/>
        <w:autoSpaceDN/>
        <w:jc w:val="center"/>
        <w:rPr>
          <w:b/>
          <w:bCs/>
          <w:sz w:val="36"/>
          <w:szCs w:val="36"/>
        </w:rPr>
      </w:pPr>
      <w:r>
        <w:rPr>
          <w:b/>
          <w:bCs/>
          <w:sz w:val="36"/>
          <w:szCs w:val="36"/>
        </w:rPr>
        <w:t xml:space="preserve">ПЕТРОВСК-ЗАБАЙКАЛЬСКОГО </w:t>
      </w:r>
    </w:p>
    <w:p w:rsidR="003D5011" w:rsidRDefault="003D5011" w:rsidP="003D5011">
      <w:pPr>
        <w:autoSpaceDE/>
        <w:autoSpaceDN/>
        <w:jc w:val="center"/>
        <w:rPr>
          <w:b/>
          <w:bCs/>
          <w:sz w:val="36"/>
          <w:szCs w:val="36"/>
        </w:rPr>
      </w:pPr>
      <w:r>
        <w:rPr>
          <w:b/>
          <w:bCs/>
          <w:sz w:val="36"/>
          <w:szCs w:val="36"/>
        </w:rPr>
        <w:t>МУНИЦИПАЛЬНОГО ОКРУГА</w:t>
      </w:r>
    </w:p>
    <w:p w:rsidR="003D5011" w:rsidRPr="00C503D9" w:rsidRDefault="003D5011" w:rsidP="003D5011">
      <w:pPr>
        <w:autoSpaceDE/>
        <w:autoSpaceDN/>
        <w:jc w:val="center"/>
        <w:rPr>
          <w:b/>
          <w:bCs/>
          <w:sz w:val="36"/>
          <w:szCs w:val="36"/>
        </w:rPr>
      </w:pPr>
    </w:p>
    <w:p w:rsidR="003D5011" w:rsidRPr="00AC5DCC" w:rsidRDefault="003D5011" w:rsidP="003D5011">
      <w:pPr>
        <w:pStyle w:val="2"/>
        <w:rPr>
          <w:b/>
          <w:bCs/>
          <w:sz w:val="44"/>
          <w:szCs w:val="44"/>
        </w:rPr>
      </w:pPr>
      <w:r w:rsidRPr="00AC5DCC">
        <w:rPr>
          <w:b/>
          <w:bCs/>
          <w:sz w:val="44"/>
          <w:szCs w:val="44"/>
        </w:rPr>
        <w:t>ПОСТАНОВЛЕНИЕ</w:t>
      </w:r>
    </w:p>
    <w:p w:rsidR="003D5011" w:rsidRDefault="003D5011" w:rsidP="003D5011">
      <w:pPr>
        <w:jc w:val="center"/>
        <w:rPr>
          <w:b/>
          <w:bCs/>
          <w:sz w:val="32"/>
          <w:szCs w:val="32"/>
        </w:rPr>
      </w:pPr>
    </w:p>
    <w:p w:rsidR="003D5011" w:rsidRDefault="003D5011" w:rsidP="003D5011">
      <w:pPr>
        <w:jc w:val="center"/>
        <w:rPr>
          <w:b/>
          <w:bCs/>
          <w:sz w:val="32"/>
          <w:szCs w:val="32"/>
        </w:rPr>
      </w:pPr>
    </w:p>
    <w:p w:rsidR="003D5011" w:rsidRPr="00857C89" w:rsidRDefault="00AC5DCC" w:rsidP="003D5011">
      <w:pPr>
        <w:autoSpaceDE/>
        <w:jc w:val="both"/>
        <w:rPr>
          <w:sz w:val="24"/>
          <w:szCs w:val="24"/>
        </w:rPr>
      </w:pPr>
      <w:r w:rsidRPr="00857C89">
        <w:rPr>
          <w:sz w:val="24"/>
          <w:szCs w:val="24"/>
        </w:rPr>
        <w:t xml:space="preserve">17 апреля </w:t>
      </w:r>
      <w:r w:rsidR="003D5011" w:rsidRPr="00857C89">
        <w:rPr>
          <w:sz w:val="24"/>
          <w:szCs w:val="24"/>
        </w:rPr>
        <w:t>2025 года</w:t>
      </w:r>
      <w:r w:rsidRPr="00857C89">
        <w:rPr>
          <w:sz w:val="24"/>
          <w:szCs w:val="24"/>
        </w:rPr>
        <w:t xml:space="preserve">                  </w:t>
      </w:r>
      <w:r w:rsidR="00857C89">
        <w:rPr>
          <w:sz w:val="24"/>
          <w:szCs w:val="24"/>
        </w:rPr>
        <w:t xml:space="preserve">  </w:t>
      </w:r>
      <w:r w:rsidRPr="00857C89">
        <w:rPr>
          <w:sz w:val="24"/>
          <w:szCs w:val="24"/>
        </w:rPr>
        <w:t xml:space="preserve">             </w:t>
      </w:r>
      <w:r w:rsidR="003D5011" w:rsidRPr="00857C89">
        <w:rPr>
          <w:sz w:val="24"/>
          <w:szCs w:val="24"/>
        </w:rPr>
        <w:t xml:space="preserve">                       </w:t>
      </w:r>
      <w:r w:rsidRPr="00857C89">
        <w:rPr>
          <w:sz w:val="24"/>
          <w:szCs w:val="24"/>
        </w:rPr>
        <w:t xml:space="preserve">  </w:t>
      </w:r>
      <w:r w:rsidR="003D5011" w:rsidRPr="00857C89">
        <w:rPr>
          <w:sz w:val="24"/>
          <w:szCs w:val="24"/>
        </w:rPr>
        <w:t xml:space="preserve">          </w:t>
      </w:r>
      <w:r w:rsidR="00857C89">
        <w:rPr>
          <w:sz w:val="24"/>
          <w:szCs w:val="24"/>
        </w:rPr>
        <w:t xml:space="preserve">                        </w:t>
      </w:r>
      <w:r w:rsidR="003D5011" w:rsidRPr="00857C89">
        <w:rPr>
          <w:sz w:val="24"/>
          <w:szCs w:val="24"/>
        </w:rPr>
        <w:t xml:space="preserve">                  № </w:t>
      </w:r>
      <w:r w:rsidRPr="00857C89">
        <w:rPr>
          <w:sz w:val="24"/>
          <w:szCs w:val="24"/>
        </w:rPr>
        <w:t>526</w:t>
      </w:r>
    </w:p>
    <w:p w:rsidR="00AC5DCC" w:rsidRPr="00857C89" w:rsidRDefault="00AC5DCC" w:rsidP="003D5011">
      <w:pPr>
        <w:jc w:val="center"/>
        <w:rPr>
          <w:bCs/>
          <w:sz w:val="24"/>
          <w:szCs w:val="24"/>
        </w:rPr>
      </w:pPr>
    </w:p>
    <w:p w:rsidR="003D5011" w:rsidRPr="00857C89" w:rsidRDefault="003D5011" w:rsidP="003D5011">
      <w:pPr>
        <w:jc w:val="center"/>
        <w:rPr>
          <w:bCs/>
          <w:sz w:val="24"/>
          <w:szCs w:val="24"/>
        </w:rPr>
      </w:pPr>
      <w:r w:rsidRPr="00857C89">
        <w:rPr>
          <w:bCs/>
          <w:sz w:val="24"/>
          <w:szCs w:val="24"/>
        </w:rPr>
        <w:t>г.Петровск-Забайкальский</w:t>
      </w:r>
    </w:p>
    <w:p w:rsidR="00550565" w:rsidRPr="00857C89" w:rsidRDefault="00550565" w:rsidP="00EF3BE4">
      <w:pPr>
        <w:autoSpaceDE/>
        <w:jc w:val="both"/>
        <w:rPr>
          <w:b/>
          <w:bCs/>
          <w:sz w:val="24"/>
          <w:szCs w:val="24"/>
        </w:rPr>
      </w:pPr>
    </w:p>
    <w:p w:rsidR="00E02313" w:rsidRPr="00857C89" w:rsidRDefault="00E02576" w:rsidP="00AC5DCC">
      <w:pPr>
        <w:adjustRightInd w:val="0"/>
        <w:jc w:val="center"/>
        <w:rPr>
          <w:sz w:val="24"/>
          <w:szCs w:val="24"/>
        </w:rPr>
      </w:pPr>
      <w:r w:rsidRPr="00857C89">
        <w:rPr>
          <w:b/>
          <w:sz w:val="24"/>
          <w:szCs w:val="24"/>
          <w:shd w:val="clear" w:color="auto" w:fill="FFFFFF"/>
        </w:rPr>
        <w:t>О</w:t>
      </w:r>
      <w:r w:rsidR="004B049B" w:rsidRPr="00857C89">
        <w:rPr>
          <w:b/>
          <w:sz w:val="24"/>
          <w:szCs w:val="24"/>
          <w:shd w:val="clear" w:color="auto" w:fill="FFFFFF"/>
        </w:rPr>
        <w:t xml:space="preserve">б утверждении Положения об организации транспортного обслуживания населения автомобильным пассажирским транспортом на территории </w:t>
      </w:r>
      <w:r w:rsidR="003D5011" w:rsidRPr="00857C89">
        <w:rPr>
          <w:b/>
          <w:sz w:val="24"/>
          <w:szCs w:val="24"/>
          <w:shd w:val="clear" w:color="auto" w:fill="FFFFFF"/>
        </w:rPr>
        <w:t>Петровск-Забайкальского муниципального округа</w:t>
      </w:r>
    </w:p>
    <w:p w:rsidR="00E02576" w:rsidRPr="00857C89" w:rsidRDefault="00E02576" w:rsidP="00E02313">
      <w:pPr>
        <w:adjustRightInd w:val="0"/>
        <w:ind w:firstLine="540"/>
        <w:jc w:val="both"/>
        <w:rPr>
          <w:sz w:val="24"/>
          <w:szCs w:val="24"/>
        </w:rPr>
      </w:pPr>
    </w:p>
    <w:p w:rsidR="00E02313" w:rsidRPr="00857C89" w:rsidRDefault="00E02313" w:rsidP="00E02313">
      <w:pPr>
        <w:adjustRightInd w:val="0"/>
        <w:ind w:firstLine="540"/>
        <w:jc w:val="both"/>
        <w:rPr>
          <w:b/>
          <w:sz w:val="24"/>
          <w:szCs w:val="24"/>
        </w:rPr>
      </w:pPr>
      <w:r w:rsidRPr="00857C89">
        <w:rPr>
          <w:sz w:val="24"/>
          <w:szCs w:val="24"/>
        </w:rPr>
        <w:t xml:space="preserve">В соответствии с </w:t>
      </w:r>
      <w:r w:rsidR="0088066A" w:rsidRPr="00857C89">
        <w:rPr>
          <w:sz w:val="24"/>
          <w:szCs w:val="24"/>
        </w:rPr>
        <w:t xml:space="preserve">пунктом </w:t>
      </w:r>
      <w:r w:rsidR="007C1570" w:rsidRPr="00857C89">
        <w:rPr>
          <w:sz w:val="24"/>
          <w:szCs w:val="24"/>
        </w:rPr>
        <w:t>7 статьи 16</w:t>
      </w:r>
      <w:r w:rsidR="0088066A" w:rsidRPr="00857C89">
        <w:rPr>
          <w:sz w:val="24"/>
          <w:szCs w:val="24"/>
        </w:rPr>
        <w:t xml:space="preserve"> Федерального закона</w:t>
      </w:r>
      <w:r w:rsidRPr="00857C89">
        <w:rPr>
          <w:sz w:val="24"/>
          <w:szCs w:val="24"/>
        </w:rPr>
        <w:t xml:space="preserve"> от 06</w:t>
      </w:r>
      <w:r w:rsidR="00AA6DAB" w:rsidRPr="00857C89">
        <w:rPr>
          <w:sz w:val="24"/>
          <w:szCs w:val="24"/>
        </w:rPr>
        <w:t xml:space="preserve"> октября </w:t>
      </w:r>
      <w:r w:rsidRPr="00857C89">
        <w:rPr>
          <w:sz w:val="24"/>
          <w:szCs w:val="24"/>
        </w:rPr>
        <w:t>2003</w:t>
      </w:r>
      <w:r w:rsidR="00AA6DAB" w:rsidRPr="00857C89">
        <w:rPr>
          <w:sz w:val="24"/>
          <w:szCs w:val="24"/>
        </w:rPr>
        <w:t xml:space="preserve">года </w:t>
      </w:r>
      <w:r w:rsidRPr="00857C89">
        <w:rPr>
          <w:sz w:val="24"/>
          <w:szCs w:val="24"/>
        </w:rPr>
        <w:t xml:space="preserve"> № 131-ФЗ «Об общих принципах организации местного самоуправления в Российской Федерации», </w:t>
      </w:r>
      <w:hyperlink r:id="rId7" w:history="1">
        <w:r w:rsidR="0088066A" w:rsidRPr="00857C89">
          <w:rPr>
            <w:rStyle w:val="a6"/>
            <w:color w:val="auto"/>
            <w:sz w:val="24"/>
            <w:szCs w:val="24"/>
            <w:u w:val="none"/>
            <w:shd w:val="clear" w:color="auto" w:fill="FFFFFF"/>
          </w:rPr>
          <w:t xml:space="preserve">Федеральным законом от 13 июля 2015 года № 220-ФЗ </w:t>
        </w:r>
        <w:r w:rsidR="00AC5DCC" w:rsidRPr="00857C89">
          <w:rPr>
            <w:rStyle w:val="a6"/>
            <w:color w:val="auto"/>
            <w:sz w:val="24"/>
            <w:szCs w:val="24"/>
            <w:u w:val="none"/>
            <w:shd w:val="clear" w:color="auto" w:fill="FFFFFF"/>
          </w:rPr>
          <w:t>«</w:t>
        </w:r>
        <w:r w:rsidR="0088066A" w:rsidRPr="00857C89">
          <w:rPr>
            <w:rStyle w:val="a6"/>
            <w:color w:val="auto"/>
            <w:sz w:val="24"/>
            <w:szCs w:val="24"/>
            <w:u w:val="none"/>
            <w:shd w:val="clear" w:color="auto" w:fill="FFFFFF"/>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00AC5DCC" w:rsidRPr="00857C89">
        <w:rPr>
          <w:sz w:val="24"/>
          <w:szCs w:val="24"/>
        </w:rPr>
        <w:t>»</w:t>
      </w:r>
      <w:r w:rsidR="0088066A" w:rsidRPr="00857C89">
        <w:rPr>
          <w:sz w:val="24"/>
          <w:szCs w:val="24"/>
          <w:shd w:val="clear" w:color="auto" w:fill="FFFFFF"/>
        </w:rPr>
        <w:t xml:space="preserve">, </w:t>
      </w:r>
      <w:r w:rsidR="0088066A" w:rsidRPr="00857C89">
        <w:rPr>
          <w:sz w:val="24"/>
          <w:szCs w:val="24"/>
        </w:rPr>
        <w:t>пунктом</w:t>
      </w:r>
      <w:r w:rsidR="00AC5DCC" w:rsidRPr="00857C89">
        <w:rPr>
          <w:sz w:val="24"/>
          <w:szCs w:val="24"/>
        </w:rPr>
        <w:t xml:space="preserve"> статьи </w:t>
      </w:r>
      <w:r w:rsidR="0088066A" w:rsidRPr="00857C89">
        <w:rPr>
          <w:sz w:val="24"/>
          <w:szCs w:val="24"/>
        </w:rPr>
        <w:t xml:space="preserve">Устава </w:t>
      </w:r>
      <w:r w:rsidR="003D5011" w:rsidRPr="00857C89">
        <w:rPr>
          <w:sz w:val="24"/>
          <w:szCs w:val="24"/>
        </w:rPr>
        <w:t>Петровск-Забайкальского муниципального округа</w:t>
      </w:r>
      <w:r w:rsidR="0088066A" w:rsidRPr="00857C89">
        <w:rPr>
          <w:sz w:val="24"/>
          <w:szCs w:val="24"/>
        </w:rPr>
        <w:t xml:space="preserve">, </w:t>
      </w:r>
      <w:r w:rsidR="0088066A" w:rsidRPr="00857C89">
        <w:rPr>
          <w:sz w:val="24"/>
          <w:szCs w:val="24"/>
          <w:shd w:val="clear" w:color="auto" w:fill="FFFFFF"/>
        </w:rPr>
        <w:t>в целях совершенствования организации транспортного обслуживания населения на территории</w:t>
      </w:r>
      <w:r w:rsidR="00AC5DCC" w:rsidRPr="00857C89">
        <w:rPr>
          <w:rStyle w:val="apple-converted-space"/>
          <w:sz w:val="24"/>
          <w:szCs w:val="24"/>
          <w:shd w:val="clear" w:color="auto" w:fill="FFFFFF"/>
        </w:rPr>
        <w:t xml:space="preserve"> </w:t>
      </w:r>
      <w:r w:rsidR="003D5011" w:rsidRPr="00857C89">
        <w:rPr>
          <w:sz w:val="24"/>
          <w:szCs w:val="24"/>
        </w:rPr>
        <w:t>Петровск-Забайкальского муниципального округа</w:t>
      </w:r>
      <w:r w:rsidRPr="00857C89">
        <w:rPr>
          <w:sz w:val="24"/>
          <w:szCs w:val="24"/>
        </w:rPr>
        <w:t xml:space="preserve">, </w:t>
      </w:r>
      <w:r w:rsidR="004B049B" w:rsidRPr="00857C89">
        <w:rPr>
          <w:bCs/>
          <w:iCs/>
          <w:sz w:val="24"/>
          <w:szCs w:val="24"/>
        </w:rPr>
        <w:t xml:space="preserve">повышения ответственности владельцев пассажирского транспорта и уровня безопасности пассажирских перевозок, укрепления транспортной дисциплины, </w:t>
      </w:r>
      <w:r w:rsidR="003D5011" w:rsidRPr="00857C89">
        <w:rPr>
          <w:bCs/>
          <w:iCs/>
          <w:sz w:val="24"/>
          <w:szCs w:val="24"/>
        </w:rPr>
        <w:t>а</w:t>
      </w:r>
      <w:r w:rsidRPr="00857C89">
        <w:rPr>
          <w:bCs/>
          <w:iCs/>
          <w:sz w:val="24"/>
          <w:szCs w:val="24"/>
        </w:rPr>
        <w:t xml:space="preserve">дминистрация </w:t>
      </w:r>
      <w:r w:rsidR="003D5011" w:rsidRPr="00857C89">
        <w:rPr>
          <w:bCs/>
          <w:iCs/>
          <w:sz w:val="24"/>
          <w:szCs w:val="24"/>
        </w:rPr>
        <w:t>Петровск-Забайкальского муниципального округа</w:t>
      </w:r>
      <w:r w:rsidR="00AC5DCC" w:rsidRPr="00857C89">
        <w:rPr>
          <w:bCs/>
          <w:iCs/>
          <w:sz w:val="24"/>
          <w:szCs w:val="24"/>
        </w:rPr>
        <w:t xml:space="preserve">, </w:t>
      </w:r>
      <w:r w:rsidRPr="00857C89">
        <w:rPr>
          <w:b/>
          <w:bCs/>
          <w:iCs/>
          <w:sz w:val="24"/>
          <w:szCs w:val="24"/>
        </w:rPr>
        <w:t>постановляет:</w:t>
      </w:r>
      <w:r w:rsidRPr="00857C89">
        <w:rPr>
          <w:sz w:val="24"/>
          <w:szCs w:val="24"/>
        </w:rPr>
        <w:tab/>
      </w:r>
    </w:p>
    <w:p w:rsidR="005D37EA" w:rsidRPr="00DB2121" w:rsidRDefault="00E02313" w:rsidP="00E02313">
      <w:pPr>
        <w:adjustRightInd w:val="0"/>
        <w:ind w:firstLine="550"/>
        <w:jc w:val="both"/>
        <w:rPr>
          <w:sz w:val="24"/>
          <w:szCs w:val="24"/>
          <w:shd w:val="clear" w:color="auto" w:fill="FFFFFF"/>
        </w:rPr>
      </w:pPr>
      <w:r w:rsidRPr="00DB2121">
        <w:rPr>
          <w:sz w:val="24"/>
          <w:szCs w:val="24"/>
        </w:rPr>
        <w:t xml:space="preserve">   1.</w:t>
      </w:r>
      <w:r w:rsidR="005D37EA" w:rsidRPr="00DB2121">
        <w:rPr>
          <w:sz w:val="24"/>
          <w:szCs w:val="24"/>
          <w:shd w:val="clear" w:color="auto" w:fill="FFFFFF"/>
        </w:rPr>
        <w:t xml:space="preserve">Утвердить </w:t>
      </w:r>
      <w:r w:rsidR="004B049B" w:rsidRPr="00DB2121">
        <w:rPr>
          <w:sz w:val="24"/>
          <w:szCs w:val="24"/>
          <w:shd w:val="clear" w:color="auto" w:fill="FFFFFF"/>
        </w:rPr>
        <w:t>Положение об организации транспортного обслуживания населения автомобильным пассажирским транспортом</w:t>
      </w:r>
      <w:r w:rsidR="005D37EA" w:rsidRPr="00DB2121">
        <w:rPr>
          <w:sz w:val="24"/>
          <w:szCs w:val="24"/>
          <w:shd w:val="clear" w:color="auto" w:fill="FFFFFF"/>
        </w:rPr>
        <w:t xml:space="preserve"> </w:t>
      </w:r>
      <w:r w:rsidR="004B049B" w:rsidRPr="00DB2121">
        <w:rPr>
          <w:sz w:val="24"/>
          <w:szCs w:val="24"/>
          <w:shd w:val="clear" w:color="auto" w:fill="FFFFFF"/>
        </w:rPr>
        <w:t>на территории</w:t>
      </w:r>
      <w:r w:rsidR="005D37EA" w:rsidRPr="00DB2121">
        <w:rPr>
          <w:sz w:val="24"/>
          <w:szCs w:val="24"/>
          <w:shd w:val="clear" w:color="auto" w:fill="FFFFFF"/>
        </w:rPr>
        <w:t xml:space="preserve"> </w:t>
      </w:r>
      <w:r w:rsidR="003D5011" w:rsidRPr="00DB2121">
        <w:rPr>
          <w:sz w:val="24"/>
          <w:szCs w:val="24"/>
          <w:shd w:val="clear" w:color="auto" w:fill="FFFFFF"/>
        </w:rPr>
        <w:t>Петровск-Забайкальского муниципального округа</w:t>
      </w:r>
      <w:r w:rsidR="00ED292E" w:rsidRPr="00DB2121">
        <w:rPr>
          <w:sz w:val="24"/>
          <w:szCs w:val="24"/>
          <w:shd w:val="clear" w:color="auto" w:fill="FFFFFF"/>
        </w:rPr>
        <w:t xml:space="preserve"> (приложени</w:t>
      </w:r>
      <w:r w:rsidR="004B049B" w:rsidRPr="00DB2121">
        <w:rPr>
          <w:sz w:val="24"/>
          <w:szCs w:val="24"/>
          <w:shd w:val="clear" w:color="auto" w:fill="FFFFFF"/>
        </w:rPr>
        <w:t>е</w:t>
      </w:r>
      <w:r w:rsidR="00ED292E" w:rsidRPr="00DB2121">
        <w:rPr>
          <w:sz w:val="24"/>
          <w:szCs w:val="24"/>
          <w:shd w:val="clear" w:color="auto" w:fill="FFFFFF"/>
        </w:rPr>
        <w:t>)</w:t>
      </w:r>
      <w:r w:rsidR="005D37EA" w:rsidRPr="00DB2121">
        <w:rPr>
          <w:sz w:val="24"/>
          <w:szCs w:val="24"/>
          <w:shd w:val="clear" w:color="auto" w:fill="FFFFFF"/>
        </w:rPr>
        <w:t>.</w:t>
      </w:r>
    </w:p>
    <w:p w:rsidR="003D5011" w:rsidRPr="00DB2121" w:rsidRDefault="004B049B" w:rsidP="003D5011">
      <w:pPr>
        <w:adjustRightInd w:val="0"/>
        <w:ind w:firstLine="550"/>
        <w:jc w:val="both"/>
        <w:rPr>
          <w:sz w:val="24"/>
          <w:szCs w:val="24"/>
        </w:rPr>
      </w:pPr>
      <w:r w:rsidRPr="00DB2121">
        <w:rPr>
          <w:sz w:val="24"/>
          <w:szCs w:val="24"/>
          <w:shd w:val="clear" w:color="auto" w:fill="FFFFFF"/>
        </w:rPr>
        <w:tab/>
        <w:t xml:space="preserve">2. Признать утратившим силу постановление </w:t>
      </w:r>
      <w:r w:rsidR="003D5011" w:rsidRPr="00DB2121">
        <w:rPr>
          <w:sz w:val="24"/>
          <w:szCs w:val="24"/>
          <w:shd w:val="clear" w:color="auto" w:fill="FFFFFF"/>
        </w:rPr>
        <w:t>а</w:t>
      </w:r>
      <w:r w:rsidRPr="00DB2121">
        <w:rPr>
          <w:sz w:val="24"/>
          <w:szCs w:val="24"/>
          <w:shd w:val="clear" w:color="auto" w:fill="FFFFFF"/>
        </w:rPr>
        <w:t xml:space="preserve">дминистрации </w:t>
      </w:r>
      <w:r w:rsidR="003D5011" w:rsidRPr="00DB2121">
        <w:rPr>
          <w:sz w:val="24"/>
          <w:szCs w:val="24"/>
          <w:shd w:val="clear" w:color="auto" w:fill="FFFFFF"/>
        </w:rPr>
        <w:t>муниципального района «Петровск-Забайкальский район» от</w:t>
      </w:r>
      <w:r w:rsidRPr="00DB2121">
        <w:rPr>
          <w:sz w:val="24"/>
          <w:szCs w:val="24"/>
          <w:shd w:val="clear" w:color="auto" w:fill="FFFFFF"/>
        </w:rPr>
        <w:t xml:space="preserve"> </w:t>
      </w:r>
      <w:r w:rsidR="003D5011" w:rsidRPr="00DB2121">
        <w:rPr>
          <w:bCs/>
          <w:sz w:val="24"/>
          <w:szCs w:val="24"/>
          <w:shd w:val="clear" w:color="auto" w:fill="FFFFFF"/>
        </w:rPr>
        <w:t>20 августа 2019 года № 588 «Об утверждении Положения об организации транспортного обслуживания населения автомобильным пассажирским транспортом на территории муниципального района «Петровск-Забайкальский район</w:t>
      </w:r>
      <w:r w:rsidR="003D5011" w:rsidRPr="00DB2121">
        <w:rPr>
          <w:sz w:val="24"/>
          <w:szCs w:val="24"/>
        </w:rPr>
        <w:t>».</w:t>
      </w:r>
    </w:p>
    <w:p w:rsidR="003D5011" w:rsidRPr="00857C89" w:rsidRDefault="00725DCE" w:rsidP="003D5011">
      <w:pPr>
        <w:ind w:firstLine="550"/>
        <w:jc w:val="both"/>
        <w:rPr>
          <w:bCs/>
          <w:sz w:val="24"/>
          <w:szCs w:val="24"/>
          <w:shd w:val="clear" w:color="auto" w:fill="FFFFFF"/>
        </w:rPr>
      </w:pPr>
      <w:r w:rsidRPr="00857C89">
        <w:rPr>
          <w:sz w:val="24"/>
          <w:szCs w:val="24"/>
        </w:rPr>
        <w:t xml:space="preserve">  </w:t>
      </w:r>
      <w:r w:rsidR="003D5011" w:rsidRPr="00857C89">
        <w:rPr>
          <w:sz w:val="24"/>
          <w:szCs w:val="24"/>
        </w:rPr>
        <w:t xml:space="preserve">3. </w:t>
      </w:r>
      <w:r w:rsidR="003D5011" w:rsidRPr="00857C89">
        <w:rPr>
          <w:sz w:val="24"/>
          <w:szCs w:val="24"/>
          <w:shd w:val="clear" w:color="auto" w:fill="FFFFFF"/>
        </w:rPr>
        <w:t>Признать утратившим силу постановление администрации муниципального района «Петровск-Забайкальский район» от 29 апреля 2021года № 244 «</w:t>
      </w:r>
      <w:r w:rsidR="003D5011" w:rsidRPr="00857C89">
        <w:rPr>
          <w:bCs/>
          <w:sz w:val="24"/>
          <w:szCs w:val="24"/>
          <w:shd w:val="clear" w:color="auto" w:fill="FFFFFF"/>
        </w:rPr>
        <w:t xml:space="preserve">О внесении изменений </w:t>
      </w:r>
      <w:bookmarkStart w:id="0" w:name="OLE_LINK4"/>
      <w:r w:rsidR="003D5011" w:rsidRPr="00857C89">
        <w:rPr>
          <w:bCs/>
          <w:sz w:val="24"/>
          <w:szCs w:val="24"/>
          <w:shd w:val="clear" w:color="auto" w:fill="FFFFFF"/>
        </w:rPr>
        <w:t>в постановление администрации муниципального района «Петровск-Забайкальский район» от 20 августа 2019 года № 588 «Об утверждении Положения об организации транспортного обслуживания населения автомобильным пассажирским транспортом на территории муниципального района «Петровск-Забайкальский район»;</w:t>
      </w:r>
    </w:p>
    <w:p w:rsidR="00725DCE" w:rsidRPr="00DB2121" w:rsidRDefault="003D5011" w:rsidP="00EA5071">
      <w:pPr>
        <w:ind w:firstLine="550"/>
        <w:jc w:val="both"/>
        <w:rPr>
          <w:sz w:val="24"/>
          <w:szCs w:val="24"/>
          <w:shd w:val="clear" w:color="auto" w:fill="FFFFFF"/>
        </w:rPr>
      </w:pPr>
      <w:r w:rsidRPr="00DB2121">
        <w:rPr>
          <w:bCs/>
          <w:sz w:val="24"/>
          <w:szCs w:val="24"/>
          <w:shd w:val="clear" w:color="auto" w:fill="FFFFFF"/>
        </w:rPr>
        <w:t>4.</w:t>
      </w:r>
      <w:bookmarkEnd w:id="0"/>
      <w:r w:rsidR="00725DCE" w:rsidRPr="00DB2121">
        <w:rPr>
          <w:rFonts w:eastAsia="Calibri"/>
          <w:sz w:val="24"/>
          <w:szCs w:val="24"/>
        </w:rPr>
        <w:t xml:space="preserve"> </w:t>
      </w:r>
      <w:r w:rsidR="00725DCE" w:rsidRPr="00DB2121">
        <w:rPr>
          <w:sz w:val="24"/>
          <w:szCs w:val="24"/>
          <w:shd w:val="clear" w:color="auto" w:fill="FFFFFF"/>
        </w:rPr>
        <w:t xml:space="preserve">Настоящее постановление опубликовать в газете «Петровская новь». </w:t>
      </w:r>
    </w:p>
    <w:p w:rsidR="00BA2198" w:rsidRPr="00857C89" w:rsidRDefault="00EA5071" w:rsidP="00725DCE">
      <w:pPr>
        <w:adjustRightInd w:val="0"/>
        <w:ind w:firstLine="550"/>
        <w:jc w:val="both"/>
        <w:rPr>
          <w:sz w:val="24"/>
          <w:szCs w:val="24"/>
        </w:rPr>
      </w:pPr>
      <w:r w:rsidRPr="00857C89">
        <w:rPr>
          <w:sz w:val="24"/>
          <w:szCs w:val="24"/>
        </w:rPr>
        <w:t>5</w:t>
      </w:r>
      <w:r w:rsidR="00BA2198" w:rsidRPr="00857C89">
        <w:rPr>
          <w:sz w:val="24"/>
          <w:szCs w:val="24"/>
        </w:rPr>
        <w:t>. Настоящее постановление вступает в силу со дня официального опубликования.</w:t>
      </w:r>
    </w:p>
    <w:p w:rsidR="00E02313" w:rsidRPr="00857C89" w:rsidRDefault="00EA5071" w:rsidP="00BA2198">
      <w:pPr>
        <w:ind w:firstLine="567"/>
        <w:jc w:val="both"/>
        <w:rPr>
          <w:sz w:val="24"/>
          <w:szCs w:val="24"/>
        </w:rPr>
      </w:pPr>
      <w:r w:rsidRPr="00857C89">
        <w:rPr>
          <w:sz w:val="24"/>
          <w:szCs w:val="24"/>
        </w:rPr>
        <w:t>6</w:t>
      </w:r>
      <w:r w:rsidR="00E02313" w:rsidRPr="00857C89">
        <w:rPr>
          <w:sz w:val="24"/>
          <w:szCs w:val="24"/>
        </w:rPr>
        <w:t xml:space="preserve">. Контроль за исполнением настоящего постановления </w:t>
      </w:r>
      <w:r w:rsidR="00E02313" w:rsidRPr="00857C89">
        <w:rPr>
          <w:bCs/>
          <w:sz w:val="24"/>
          <w:szCs w:val="24"/>
        </w:rPr>
        <w:t>оставляю за собой.</w:t>
      </w:r>
    </w:p>
    <w:p w:rsidR="00943E59" w:rsidRPr="00857C89" w:rsidRDefault="00943E59" w:rsidP="007843AC">
      <w:pPr>
        <w:jc w:val="both"/>
        <w:rPr>
          <w:sz w:val="24"/>
          <w:szCs w:val="24"/>
        </w:rPr>
      </w:pPr>
    </w:p>
    <w:p w:rsidR="00E02313" w:rsidRDefault="00E02313" w:rsidP="007843AC">
      <w:pPr>
        <w:jc w:val="both"/>
        <w:rPr>
          <w:sz w:val="24"/>
          <w:szCs w:val="24"/>
        </w:rPr>
      </w:pPr>
    </w:p>
    <w:p w:rsidR="00857C89" w:rsidRPr="00857C89" w:rsidRDefault="00857C89" w:rsidP="007843AC">
      <w:pPr>
        <w:jc w:val="both"/>
        <w:rPr>
          <w:sz w:val="24"/>
          <w:szCs w:val="24"/>
        </w:rPr>
      </w:pPr>
    </w:p>
    <w:p w:rsidR="00725DCE" w:rsidRPr="00857C89" w:rsidRDefault="00AC5DCC" w:rsidP="007843AC">
      <w:pPr>
        <w:jc w:val="both"/>
        <w:rPr>
          <w:sz w:val="24"/>
          <w:szCs w:val="24"/>
        </w:rPr>
      </w:pPr>
      <w:r w:rsidRPr="00857C89">
        <w:rPr>
          <w:sz w:val="24"/>
          <w:szCs w:val="24"/>
        </w:rPr>
        <w:t>И.о. г</w:t>
      </w:r>
      <w:r w:rsidR="007843AC" w:rsidRPr="00857C89">
        <w:rPr>
          <w:sz w:val="24"/>
          <w:szCs w:val="24"/>
        </w:rPr>
        <w:t>лав</w:t>
      </w:r>
      <w:r w:rsidRPr="00857C89">
        <w:rPr>
          <w:sz w:val="24"/>
          <w:szCs w:val="24"/>
        </w:rPr>
        <w:t>ы</w:t>
      </w:r>
      <w:r w:rsidR="007843AC" w:rsidRPr="00857C89">
        <w:rPr>
          <w:sz w:val="24"/>
          <w:szCs w:val="24"/>
        </w:rPr>
        <w:t xml:space="preserve"> </w:t>
      </w:r>
      <w:r w:rsidR="00725DCE" w:rsidRPr="00857C89">
        <w:rPr>
          <w:sz w:val="24"/>
          <w:szCs w:val="24"/>
        </w:rPr>
        <w:t xml:space="preserve">Петровск-Забайкальского </w:t>
      </w:r>
    </w:p>
    <w:p w:rsidR="00AC5DCC" w:rsidRPr="00857C89" w:rsidRDefault="00E02313" w:rsidP="00AC5DCC">
      <w:pPr>
        <w:jc w:val="both"/>
        <w:rPr>
          <w:sz w:val="24"/>
          <w:szCs w:val="24"/>
        </w:rPr>
      </w:pPr>
      <w:r w:rsidRPr="00857C89">
        <w:rPr>
          <w:sz w:val="24"/>
          <w:szCs w:val="24"/>
        </w:rPr>
        <w:t>муниципального</w:t>
      </w:r>
      <w:r w:rsidR="007843AC" w:rsidRPr="00857C89">
        <w:rPr>
          <w:sz w:val="24"/>
          <w:szCs w:val="24"/>
        </w:rPr>
        <w:t xml:space="preserve"> </w:t>
      </w:r>
      <w:r w:rsidR="00725DCE" w:rsidRPr="00857C89">
        <w:rPr>
          <w:sz w:val="24"/>
          <w:szCs w:val="24"/>
        </w:rPr>
        <w:t>округа</w:t>
      </w:r>
      <w:r w:rsidR="007843AC" w:rsidRPr="00857C89">
        <w:rPr>
          <w:sz w:val="24"/>
          <w:szCs w:val="24"/>
        </w:rPr>
        <w:t xml:space="preserve">  </w:t>
      </w:r>
      <w:r w:rsidR="00AC5DCC" w:rsidRPr="00857C89">
        <w:rPr>
          <w:sz w:val="24"/>
          <w:szCs w:val="24"/>
        </w:rPr>
        <w:t xml:space="preserve">                                    </w:t>
      </w:r>
      <w:r w:rsidR="00857C89">
        <w:rPr>
          <w:sz w:val="24"/>
          <w:szCs w:val="24"/>
        </w:rPr>
        <w:t xml:space="preserve">                    </w:t>
      </w:r>
      <w:r w:rsidR="00AC5DCC" w:rsidRPr="00857C89">
        <w:rPr>
          <w:sz w:val="24"/>
          <w:szCs w:val="24"/>
        </w:rPr>
        <w:t xml:space="preserve">                       </w:t>
      </w:r>
      <w:r w:rsidR="00725DCE" w:rsidRPr="00857C89">
        <w:rPr>
          <w:sz w:val="24"/>
          <w:szCs w:val="24"/>
        </w:rPr>
        <w:t>Н.</w:t>
      </w:r>
      <w:r w:rsidR="00AC5DCC" w:rsidRPr="00857C89">
        <w:rPr>
          <w:sz w:val="24"/>
          <w:szCs w:val="24"/>
        </w:rPr>
        <w:t>Ю. Шестопалов</w:t>
      </w:r>
    </w:p>
    <w:p w:rsidR="00AC5DCC" w:rsidRPr="00857C89" w:rsidRDefault="00AC5DCC" w:rsidP="00AC5DCC">
      <w:pPr>
        <w:jc w:val="right"/>
        <w:rPr>
          <w:sz w:val="24"/>
          <w:szCs w:val="24"/>
        </w:rPr>
      </w:pPr>
      <w:r>
        <w:rPr>
          <w:sz w:val="28"/>
          <w:szCs w:val="28"/>
        </w:rPr>
        <w:br w:type="page"/>
      </w:r>
      <w:r w:rsidRPr="00857C89">
        <w:rPr>
          <w:sz w:val="24"/>
          <w:szCs w:val="24"/>
        </w:rPr>
        <w:lastRenderedPageBreak/>
        <w:t xml:space="preserve">ПРИЛОЖЕНИЕ </w:t>
      </w:r>
    </w:p>
    <w:p w:rsidR="00AC5DCC" w:rsidRPr="00857C89" w:rsidRDefault="00AC5DCC" w:rsidP="00AC5DCC">
      <w:pPr>
        <w:jc w:val="right"/>
        <w:rPr>
          <w:sz w:val="24"/>
          <w:szCs w:val="24"/>
        </w:rPr>
      </w:pPr>
      <w:r w:rsidRPr="00857C89">
        <w:rPr>
          <w:sz w:val="24"/>
          <w:szCs w:val="24"/>
        </w:rPr>
        <w:t>к постановлению администрации</w:t>
      </w:r>
    </w:p>
    <w:p w:rsidR="00AC5DCC" w:rsidRPr="00857C89" w:rsidRDefault="00AC5DCC" w:rsidP="00AC5DCC">
      <w:pPr>
        <w:jc w:val="right"/>
        <w:rPr>
          <w:sz w:val="24"/>
          <w:szCs w:val="24"/>
        </w:rPr>
      </w:pPr>
      <w:r w:rsidRPr="00857C89">
        <w:rPr>
          <w:sz w:val="24"/>
          <w:szCs w:val="24"/>
        </w:rPr>
        <w:t>Петровск-Забайкальского муниципального округа</w:t>
      </w:r>
    </w:p>
    <w:p w:rsidR="00AC5DCC" w:rsidRPr="00857C89" w:rsidRDefault="00AC5DCC" w:rsidP="00AC5DCC">
      <w:pPr>
        <w:jc w:val="right"/>
        <w:rPr>
          <w:sz w:val="24"/>
          <w:szCs w:val="24"/>
        </w:rPr>
      </w:pPr>
      <w:r w:rsidRPr="00857C89">
        <w:rPr>
          <w:sz w:val="24"/>
          <w:szCs w:val="24"/>
        </w:rPr>
        <w:t xml:space="preserve">от 17 апреля 2025 года  № 526 </w:t>
      </w:r>
    </w:p>
    <w:p w:rsidR="00AC5DCC" w:rsidRPr="001D0C74" w:rsidRDefault="00AC5DCC" w:rsidP="000B2968">
      <w:pPr>
        <w:tabs>
          <w:tab w:val="left" w:pos="4785"/>
        </w:tabs>
        <w:rPr>
          <w:sz w:val="28"/>
          <w:szCs w:val="28"/>
        </w:rPr>
      </w:pPr>
    </w:p>
    <w:p w:rsidR="003C1D21" w:rsidRPr="00DA2C27" w:rsidRDefault="004B049B" w:rsidP="00DA2C27">
      <w:pPr>
        <w:adjustRightInd w:val="0"/>
        <w:jc w:val="center"/>
        <w:rPr>
          <w:b/>
          <w:sz w:val="24"/>
          <w:szCs w:val="24"/>
        </w:rPr>
      </w:pPr>
      <w:bookmarkStart w:id="1" w:name="Par44"/>
      <w:bookmarkEnd w:id="1"/>
      <w:r w:rsidRPr="00DA2C27">
        <w:rPr>
          <w:b/>
          <w:sz w:val="24"/>
          <w:szCs w:val="24"/>
        </w:rPr>
        <w:t xml:space="preserve">Положение </w:t>
      </w:r>
      <w:r w:rsidR="003C1D21" w:rsidRPr="00DA2C27">
        <w:rPr>
          <w:b/>
          <w:sz w:val="24"/>
          <w:szCs w:val="24"/>
          <w:shd w:val="clear" w:color="auto" w:fill="FFFFFF"/>
        </w:rPr>
        <w:t>об организации транспортного обслуживания населения автомобильным пассажирским транспортом на территории Петровск-Забайкальского муниципального округа</w:t>
      </w:r>
    </w:p>
    <w:p w:rsidR="00725DCE" w:rsidRPr="00DA2C27" w:rsidRDefault="00725DCE" w:rsidP="00DA2C27">
      <w:pPr>
        <w:pStyle w:val="ConsPlusTitle"/>
        <w:jc w:val="center"/>
        <w:rPr>
          <w:b w:val="0"/>
          <w:sz w:val="24"/>
          <w:szCs w:val="24"/>
        </w:rPr>
      </w:pPr>
    </w:p>
    <w:p w:rsidR="004B049B" w:rsidRPr="00DA2C27" w:rsidRDefault="004B049B" w:rsidP="00DA2C27">
      <w:pPr>
        <w:pStyle w:val="ConsPlusNormal"/>
        <w:ind w:firstLine="709"/>
        <w:jc w:val="center"/>
        <w:rPr>
          <w:b/>
        </w:rPr>
      </w:pPr>
      <w:r w:rsidRPr="00DA2C27">
        <w:rPr>
          <w:b/>
        </w:rPr>
        <w:t>1. Предмет регулирования настоящего Положения</w:t>
      </w:r>
      <w:r w:rsidR="00F60212" w:rsidRPr="00DA2C27">
        <w:rPr>
          <w:b/>
        </w:rPr>
        <w:t>, цели настоящего Положения</w:t>
      </w:r>
    </w:p>
    <w:p w:rsidR="004B049B" w:rsidRPr="00DA2C27" w:rsidRDefault="004B049B" w:rsidP="00DA2C27">
      <w:pPr>
        <w:pStyle w:val="ConsPlusNormal"/>
        <w:ind w:firstLine="709"/>
        <w:jc w:val="center"/>
        <w:rPr>
          <w:b/>
        </w:rPr>
      </w:pPr>
    </w:p>
    <w:p w:rsidR="00934B89" w:rsidRPr="00857C89" w:rsidRDefault="00934B89" w:rsidP="00DA2C27">
      <w:pPr>
        <w:pStyle w:val="ae"/>
        <w:numPr>
          <w:ilvl w:val="0"/>
          <w:numId w:val="10"/>
        </w:numPr>
        <w:shd w:val="clear" w:color="auto" w:fill="FFFFFF"/>
        <w:suppressAutoHyphens w:val="0"/>
        <w:autoSpaceDN w:val="0"/>
        <w:adjustRightInd w:val="0"/>
        <w:ind w:left="0" w:firstLine="720"/>
        <w:jc w:val="both"/>
        <w:rPr>
          <w:lang w:val="ru-RU"/>
        </w:rPr>
      </w:pPr>
      <w:r w:rsidRPr="00DA2C27">
        <w:rPr>
          <w:lang w:val="ru-RU"/>
        </w:rPr>
        <w:t xml:space="preserve">Настоящее Положение регулирует отношения, связанные с организацией транспортного обслуживания населения автомобильным транспортом на территории Петровск-Забайкальского муниципального округа, и разработано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08 ноября 2007 года  № 259-ФЗ «Устав автомобильного транспорта и городского наземного электрического транспорта», </w:t>
      </w:r>
      <w:r w:rsidRPr="00DA2C27">
        <w:rPr>
          <w:spacing w:val="12"/>
          <w:shd w:val="clear" w:color="auto" w:fill="FFFFFF"/>
          <w:lang w:val="ru-RU"/>
        </w:rPr>
        <w:t xml:space="preserve">Федеральным законом от 13 июля </w:t>
      </w:r>
      <w:r w:rsidRPr="00857C89">
        <w:rPr>
          <w:shd w:val="clear" w:color="auto" w:fill="FFFFFF"/>
          <w:lang w:val="ru-RU"/>
        </w:rPr>
        <w:t xml:space="preserve">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857C89">
        <w:rPr>
          <w:lang w:val="ru-RU"/>
        </w:rPr>
        <w:t>Приказом Министерства автомобильного транспорта РСФСР от 31.12.1981г. № 200 «Об утверждении правил организации пассажирских перевозок на автомобильном транспорте».</w:t>
      </w:r>
    </w:p>
    <w:p w:rsidR="00934B89" w:rsidRPr="00DA2C27" w:rsidRDefault="00934B89" w:rsidP="00DA2C27">
      <w:pPr>
        <w:pStyle w:val="ae"/>
        <w:shd w:val="clear" w:color="auto" w:fill="FFFFFF"/>
        <w:suppressAutoHyphens w:val="0"/>
        <w:autoSpaceDN w:val="0"/>
        <w:adjustRightInd w:val="0"/>
        <w:ind w:left="0" w:right="72" w:firstLine="0"/>
        <w:jc w:val="both"/>
        <w:rPr>
          <w:spacing w:val="-2"/>
          <w:lang w:val="ru-RU"/>
        </w:rPr>
      </w:pPr>
      <w:r w:rsidRPr="00DA2C27">
        <w:rPr>
          <w:lang w:val="ru-RU"/>
        </w:rPr>
        <w:tab/>
        <w:t>2.</w:t>
      </w:r>
      <w:r w:rsidR="00857C89">
        <w:rPr>
          <w:lang w:val="ru-RU"/>
        </w:rPr>
        <w:t xml:space="preserve"> </w:t>
      </w:r>
      <w:r w:rsidRPr="00DA2C27">
        <w:rPr>
          <w:lang w:val="ru-RU"/>
        </w:rPr>
        <w:t xml:space="preserve">Действие настоящего Положения распространяется на всех юридических лиц независимо от организационно-правовой формы, индивидуальных предпринимателей, которые осуществляют или намерены осуществлять регулярные маршрутные перевозки пассажиров автомобильным транспортом, и подлежит обязательному исполнению на </w:t>
      </w:r>
      <w:r w:rsidRPr="00DA2C27">
        <w:rPr>
          <w:spacing w:val="-2"/>
          <w:lang w:val="ru-RU"/>
        </w:rPr>
        <w:t xml:space="preserve">всей территории </w:t>
      </w:r>
      <w:r w:rsidR="00A65E65" w:rsidRPr="00DA2C27">
        <w:rPr>
          <w:lang w:val="ru-RU"/>
        </w:rPr>
        <w:t>Петровск-Забайкальского муниципального округа</w:t>
      </w:r>
      <w:r w:rsidRPr="00DA2C27">
        <w:rPr>
          <w:spacing w:val="-2"/>
          <w:lang w:val="ru-RU"/>
        </w:rPr>
        <w:t>.</w:t>
      </w:r>
    </w:p>
    <w:p w:rsidR="00F60212" w:rsidRPr="00DA2C27" w:rsidRDefault="00F60212" w:rsidP="00DA2C27">
      <w:pPr>
        <w:shd w:val="clear" w:color="auto" w:fill="FFFFFF"/>
        <w:ind w:firstLine="709"/>
        <w:jc w:val="both"/>
        <w:rPr>
          <w:sz w:val="24"/>
          <w:szCs w:val="24"/>
        </w:rPr>
      </w:pPr>
      <w:r w:rsidRPr="00DA2C27">
        <w:rPr>
          <w:spacing w:val="-2"/>
          <w:sz w:val="24"/>
          <w:szCs w:val="24"/>
        </w:rPr>
        <w:tab/>
        <w:t xml:space="preserve">3. </w:t>
      </w:r>
      <w:r w:rsidRPr="00DA2C27">
        <w:rPr>
          <w:sz w:val="24"/>
          <w:szCs w:val="24"/>
        </w:rPr>
        <w:t>Целями настоящего Положения являются:</w:t>
      </w:r>
    </w:p>
    <w:p w:rsidR="00F60212" w:rsidRPr="00DA2C27" w:rsidRDefault="00F60212" w:rsidP="00DA2C27">
      <w:pPr>
        <w:shd w:val="clear" w:color="auto" w:fill="FFFFFF"/>
        <w:tabs>
          <w:tab w:val="left" w:pos="1147"/>
        </w:tabs>
        <w:ind w:firstLine="709"/>
        <w:jc w:val="both"/>
        <w:rPr>
          <w:sz w:val="24"/>
          <w:szCs w:val="24"/>
        </w:rPr>
      </w:pPr>
      <w:r w:rsidRPr="00DA2C27">
        <w:rPr>
          <w:sz w:val="24"/>
          <w:szCs w:val="24"/>
        </w:rPr>
        <w:t>1)</w:t>
      </w:r>
      <w:r w:rsidRPr="00DA2C27">
        <w:rPr>
          <w:sz w:val="24"/>
          <w:szCs w:val="24"/>
        </w:rPr>
        <w:tab/>
        <w:t xml:space="preserve">создание условий для более полного удовлетворения потребностей </w:t>
      </w:r>
      <w:r w:rsidRPr="00DA2C27">
        <w:rPr>
          <w:spacing w:val="-2"/>
          <w:sz w:val="24"/>
          <w:szCs w:val="24"/>
        </w:rPr>
        <w:t xml:space="preserve">населения в качественных и безопасных регулярных перевозках маршрутным </w:t>
      </w:r>
      <w:r w:rsidRPr="00DA2C27">
        <w:rPr>
          <w:sz w:val="24"/>
          <w:szCs w:val="24"/>
        </w:rPr>
        <w:t>автомобильным пассажирским транспортом;</w:t>
      </w:r>
    </w:p>
    <w:p w:rsidR="00F60212" w:rsidRPr="00DA2C27" w:rsidRDefault="00F60212" w:rsidP="00DA2C27">
      <w:pPr>
        <w:pStyle w:val="ae"/>
        <w:numPr>
          <w:ilvl w:val="0"/>
          <w:numId w:val="13"/>
        </w:numPr>
        <w:shd w:val="clear" w:color="auto" w:fill="FFFFFF"/>
        <w:tabs>
          <w:tab w:val="left" w:pos="1190"/>
        </w:tabs>
        <w:suppressAutoHyphens w:val="0"/>
        <w:autoSpaceDN w:val="0"/>
        <w:adjustRightInd w:val="0"/>
        <w:ind w:left="0" w:firstLine="709"/>
        <w:jc w:val="both"/>
        <w:rPr>
          <w:spacing w:val="-1"/>
          <w:lang w:val="ru-RU"/>
        </w:rPr>
      </w:pPr>
      <w:r w:rsidRPr="00DA2C27">
        <w:rPr>
          <w:lang w:val="ru-RU"/>
        </w:rPr>
        <w:t>распределение прав, обязанностей и ответственности органов местного самоуправления и перевозчиков, а также порядка их взаимоотношений при осуществлении пассажирских перевозок;</w:t>
      </w:r>
    </w:p>
    <w:p w:rsidR="00F60212" w:rsidRPr="00DA2C27" w:rsidRDefault="00F60212" w:rsidP="00DA2C27">
      <w:pPr>
        <w:pStyle w:val="ae"/>
        <w:numPr>
          <w:ilvl w:val="0"/>
          <w:numId w:val="13"/>
        </w:numPr>
        <w:shd w:val="clear" w:color="auto" w:fill="FFFFFF"/>
        <w:tabs>
          <w:tab w:val="left" w:pos="1190"/>
        </w:tabs>
        <w:suppressAutoHyphens w:val="0"/>
        <w:autoSpaceDN w:val="0"/>
        <w:adjustRightInd w:val="0"/>
        <w:ind w:left="0" w:firstLine="709"/>
        <w:jc w:val="both"/>
        <w:rPr>
          <w:spacing w:val="-1"/>
          <w:lang w:val="ru-RU"/>
        </w:rPr>
      </w:pPr>
      <w:r w:rsidRPr="00DA2C27">
        <w:rPr>
          <w:lang w:val="ru-RU"/>
        </w:rPr>
        <w:t>создание условий для повышения безопасности пассажиров при перевозке автомобильным транспортом, направленных на сокращение количества дорожно-транспортных происшествий и снижение ущерба от этих происшествий;</w:t>
      </w:r>
    </w:p>
    <w:p w:rsidR="00F60212" w:rsidRPr="00DA2C27" w:rsidRDefault="00F60212" w:rsidP="00DA2C27">
      <w:pPr>
        <w:widowControl w:val="0"/>
        <w:numPr>
          <w:ilvl w:val="0"/>
          <w:numId w:val="13"/>
        </w:numPr>
        <w:shd w:val="clear" w:color="auto" w:fill="FFFFFF"/>
        <w:tabs>
          <w:tab w:val="left" w:pos="1190"/>
        </w:tabs>
        <w:adjustRightInd w:val="0"/>
        <w:ind w:left="0" w:firstLine="709"/>
        <w:jc w:val="both"/>
        <w:rPr>
          <w:spacing w:val="-1"/>
          <w:sz w:val="24"/>
          <w:szCs w:val="24"/>
        </w:rPr>
      </w:pPr>
      <w:r w:rsidRPr="00DA2C27">
        <w:rPr>
          <w:sz w:val="24"/>
          <w:szCs w:val="24"/>
        </w:rPr>
        <w:t>осуществление функции управления деятельностью по созданию условий для обеспечения своевременного и полного удовлетворения потребностей населения в перевозках, высокой культуры обслуживания, повышения безопасности дорожного движения;</w:t>
      </w:r>
    </w:p>
    <w:p w:rsidR="00F60212" w:rsidRPr="00DA2C27" w:rsidRDefault="00F60212" w:rsidP="00DA2C27">
      <w:pPr>
        <w:widowControl w:val="0"/>
        <w:numPr>
          <w:ilvl w:val="0"/>
          <w:numId w:val="13"/>
        </w:numPr>
        <w:shd w:val="clear" w:color="auto" w:fill="FFFFFF"/>
        <w:tabs>
          <w:tab w:val="left" w:pos="1190"/>
        </w:tabs>
        <w:adjustRightInd w:val="0"/>
        <w:ind w:left="0" w:firstLine="709"/>
        <w:jc w:val="both"/>
        <w:rPr>
          <w:spacing w:val="-1"/>
          <w:sz w:val="24"/>
          <w:szCs w:val="24"/>
        </w:rPr>
      </w:pPr>
      <w:r w:rsidRPr="00DA2C27">
        <w:rPr>
          <w:sz w:val="24"/>
          <w:szCs w:val="24"/>
        </w:rPr>
        <w:t>организация контроля за соблюдением законодательства в сфере транспортного обслуживания населения;</w:t>
      </w:r>
    </w:p>
    <w:p w:rsidR="00F60212" w:rsidRPr="00DA2C27" w:rsidRDefault="00F60212" w:rsidP="00DA2C27">
      <w:pPr>
        <w:pStyle w:val="ae"/>
        <w:numPr>
          <w:ilvl w:val="0"/>
          <w:numId w:val="13"/>
        </w:numPr>
        <w:shd w:val="clear" w:color="auto" w:fill="FFFFFF"/>
        <w:tabs>
          <w:tab w:val="left" w:pos="1344"/>
        </w:tabs>
        <w:ind w:left="0" w:firstLine="709"/>
        <w:jc w:val="both"/>
        <w:rPr>
          <w:spacing w:val="-1"/>
          <w:lang w:val="ru-RU"/>
        </w:rPr>
      </w:pPr>
      <w:r w:rsidRPr="00DA2C27">
        <w:rPr>
          <w:lang w:val="ru-RU"/>
        </w:rPr>
        <w:t>создание добросовестной конкуренции среди предприятий, организаций, юридических лиц и индивидуальных предпринимателей, занимающихся перевозкой пассажиров на маршрутах, находящихся на территории Петровск-Забайкальского муниципального округа;</w:t>
      </w:r>
    </w:p>
    <w:p w:rsidR="00F60212" w:rsidRPr="00DA2C27" w:rsidRDefault="00F60212" w:rsidP="00DA2C27">
      <w:pPr>
        <w:pStyle w:val="ae"/>
        <w:numPr>
          <w:ilvl w:val="0"/>
          <w:numId w:val="13"/>
        </w:numPr>
        <w:shd w:val="clear" w:color="auto" w:fill="FFFFFF"/>
        <w:suppressAutoHyphens w:val="0"/>
        <w:autoSpaceDN w:val="0"/>
        <w:adjustRightInd w:val="0"/>
        <w:ind w:left="0" w:firstLine="709"/>
        <w:jc w:val="both"/>
        <w:rPr>
          <w:spacing w:val="-1"/>
          <w:lang w:val="ru-RU"/>
        </w:rPr>
      </w:pPr>
      <w:r w:rsidRPr="00DA2C27">
        <w:rPr>
          <w:lang w:val="ru-RU"/>
        </w:rPr>
        <w:t>организация контроля по допуску к перевозкам пассажиров по маршрутам компетентных и профессионально подготовленных работников.</w:t>
      </w:r>
    </w:p>
    <w:p w:rsidR="00857C89" w:rsidRDefault="00857C89" w:rsidP="00DA2C27">
      <w:pPr>
        <w:pStyle w:val="ConsPlusNormal"/>
        <w:ind w:firstLine="709"/>
        <w:jc w:val="center"/>
        <w:rPr>
          <w:b/>
        </w:rPr>
      </w:pPr>
    </w:p>
    <w:p w:rsidR="004B049B" w:rsidRPr="00DA2C27" w:rsidRDefault="004B049B" w:rsidP="00DA2C27">
      <w:pPr>
        <w:pStyle w:val="ConsPlusNormal"/>
        <w:ind w:firstLine="709"/>
        <w:jc w:val="center"/>
        <w:rPr>
          <w:b/>
        </w:rPr>
      </w:pPr>
      <w:r w:rsidRPr="00DA2C27">
        <w:rPr>
          <w:b/>
        </w:rPr>
        <w:lastRenderedPageBreak/>
        <w:t>2. Основные термины и понятия</w:t>
      </w:r>
    </w:p>
    <w:p w:rsidR="004B049B" w:rsidRPr="00DA2C27" w:rsidRDefault="004B049B" w:rsidP="00DA2C27">
      <w:pPr>
        <w:pStyle w:val="ConsPlusNormal"/>
        <w:ind w:firstLine="709"/>
        <w:jc w:val="center"/>
        <w:rPr>
          <w:b/>
        </w:rPr>
      </w:pPr>
    </w:p>
    <w:p w:rsidR="0013733F" w:rsidRPr="00DA2C27" w:rsidRDefault="0013733F" w:rsidP="00DA2C27">
      <w:pPr>
        <w:shd w:val="clear" w:color="auto" w:fill="FFFFFF"/>
        <w:ind w:firstLine="854"/>
        <w:jc w:val="both"/>
        <w:rPr>
          <w:sz w:val="24"/>
          <w:szCs w:val="24"/>
        </w:rPr>
      </w:pPr>
      <w:r w:rsidRPr="00DA2C27">
        <w:rPr>
          <w:sz w:val="24"/>
          <w:szCs w:val="24"/>
        </w:rPr>
        <w:t>- транспортное обслуживание - предоставление услуг по перевозке пассажиров и багажа автомобильным транспортом;</w:t>
      </w:r>
    </w:p>
    <w:p w:rsidR="0013733F" w:rsidRPr="00DA2C27" w:rsidRDefault="0013733F" w:rsidP="00DA2C27">
      <w:pPr>
        <w:shd w:val="clear" w:color="auto" w:fill="FFFFFF"/>
        <w:ind w:firstLine="720"/>
        <w:jc w:val="both"/>
        <w:rPr>
          <w:color w:val="000000"/>
          <w:sz w:val="24"/>
          <w:szCs w:val="24"/>
        </w:rPr>
      </w:pPr>
      <w:r w:rsidRPr="00DA2C27">
        <w:rPr>
          <w:sz w:val="24"/>
          <w:szCs w:val="24"/>
        </w:rPr>
        <w:t>- организация транспортного обслуживания - реализация комплекса организационных, финансовых мероприятий и распорядительных действий, направленных на удовлетворение потребностей населения в пассажирских перевозках;</w:t>
      </w:r>
      <w:r w:rsidRPr="00DA2C27">
        <w:rPr>
          <w:color w:val="000000"/>
          <w:sz w:val="24"/>
          <w:szCs w:val="24"/>
        </w:rPr>
        <w:t xml:space="preserve"> </w:t>
      </w:r>
    </w:p>
    <w:p w:rsidR="0013733F" w:rsidRPr="00DA2C27" w:rsidRDefault="0013733F" w:rsidP="00DA2C27">
      <w:pPr>
        <w:shd w:val="clear" w:color="auto" w:fill="FFFFFF"/>
        <w:ind w:firstLine="720"/>
        <w:jc w:val="both"/>
        <w:rPr>
          <w:color w:val="000000"/>
          <w:sz w:val="24"/>
          <w:szCs w:val="24"/>
        </w:rPr>
      </w:pPr>
      <w:r w:rsidRPr="00DA2C27">
        <w:rPr>
          <w:color w:val="000000"/>
          <w:sz w:val="24"/>
          <w:szCs w:val="24"/>
        </w:rPr>
        <w:t>- перевозки в городском сообщении – перевозки, осуществляемые в границах населенных пунктов;</w:t>
      </w:r>
    </w:p>
    <w:p w:rsidR="0013733F" w:rsidRPr="00DA2C27" w:rsidRDefault="0013733F" w:rsidP="00DA2C27">
      <w:pPr>
        <w:shd w:val="clear" w:color="auto" w:fill="FFFFFF"/>
        <w:ind w:firstLine="720"/>
        <w:jc w:val="both"/>
        <w:rPr>
          <w:color w:val="000000"/>
          <w:sz w:val="24"/>
          <w:szCs w:val="24"/>
        </w:rPr>
      </w:pPr>
      <w:r w:rsidRPr="00DA2C27">
        <w:rPr>
          <w:color w:val="000000"/>
          <w:sz w:val="24"/>
          <w:szCs w:val="24"/>
        </w:rPr>
        <w:t>-перевозки в пригородном сообщении  - перевозки, осуществляемые между населенными пунктами на расстояние до пятидесяти километров включительно между границами этих населенных пунктов;</w:t>
      </w:r>
    </w:p>
    <w:p w:rsidR="0013733F" w:rsidRPr="00DA2C27" w:rsidRDefault="0013733F" w:rsidP="00DA2C27">
      <w:pPr>
        <w:shd w:val="clear" w:color="auto" w:fill="FFFFFF"/>
        <w:ind w:firstLine="720"/>
        <w:jc w:val="both"/>
        <w:rPr>
          <w:sz w:val="24"/>
          <w:szCs w:val="24"/>
        </w:rPr>
      </w:pPr>
      <w:r w:rsidRPr="00DA2C27">
        <w:rPr>
          <w:color w:val="000000"/>
          <w:sz w:val="24"/>
          <w:szCs w:val="24"/>
        </w:rPr>
        <w:t>-перевозки в междугородном сообщении –</w:t>
      </w:r>
      <w:r w:rsidR="00857C89">
        <w:rPr>
          <w:color w:val="000000"/>
          <w:sz w:val="24"/>
          <w:szCs w:val="24"/>
        </w:rPr>
        <w:t xml:space="preserve"> </w:t>
      </w:r>
      <w:r w:rsidRPr="00DA2C27">
        <w:rPr>
          <w:color w:val="000000"/>
          <w:sz w:val="24"/>
          <w:szCs w:val="24"/>
        </w:rPr>
        <w:t>перевозки, осуществляемые между населенными пунктами на расстояние более пятидесяти километров между границами этих населенных пунктов;</w:t>
      </w:r>
    </w:p>
    <w:p w:rsidR="0013733F" w:rsidRPr="00DA2C27" w:rsidRDefault="0013733F" w:rsidP="00DA2C27">
      <w:pPr>
        <w:shd w:val="clear" w:color="auto" w:fill="FFFFFF"/>
        <w:ind w:firstLine="854"/>
        <w:jc w:val="both"/>
        <w:rPr>
          <w:sz w:val="24"/>
          <w:szCs w:val="24"/>
        </w:rPr>
      </w:pPr>
      <w:r w:rsidRPr="00DA2C27">
        <w:rPr>
          <w:sz w:val="24"/>
          <w:szCs w:val="24"/>
        </w:rPr>
        <w:t>- маршрут - путь следования транспортного средства между пунктами отправления и назначения;</w:t>
      </w:r>
    </w:p>
    <w:p w:rsidR="0013733F" w:rsidRPr="00DA2C27" w:rsidRDefault="0013733F" w:rsidP="00DA2C27">
      <w:pPr>
        <w:shd w:val="clear" w:color="auto" w:fill="FFFFFF"/>
        <w:ind w:firstLine="854"/>
        <w:jc w:val="both"/>
        <w:rPr>
          <w:sz w:val="24"/>
          <w:szCs w:val="24"/>
        </w:rPr>
      </w:pPr>
      <w:r w:rsidRPr="00DA2C27">
        <w:rPr>
          <w:sz w:val="24"/>
          <w:szCs w:val="24"/>
        </w:rPr>
        <w:t>- муниципальный маршрут - маршрут регулярных перевозок</w:t>
      </w:r>
      <w:r w:rsidR="00857C89">
        <w:rPr>
          <w:sz w:val="24"/>
          <w:szCs w:val="24"/>
        </w:rPr>
        <w:t>;</w:t>
      </w:r>
    </w:p>
    <w:p w:rsidR="0013733F" w:rsidRPr="00DA2C27" w:rsidRDefault="0013733F" w:rsidP="00DA2C27">
      <w:pPr>
        <w:shd w:val="clear" w:color="auto" w:fill="FFFFFF"/>
        <w:ind w:firstLine="854"/>
        <w:jc w:val="both"/>
        <w:rPr>
          <w:sz w:val="24"/>
          <w:szCs w:val="24"/>
        </w:rPr>
      </w:pPr>
      <w:r w:rsidRPr="00DA2C27">
        <w:rPr>
          <w:sz w:val="24"/>
          <w:szCs w:val="24"/>
        </w:rPr>
        <w:t>- уполномоченный орган местного самоуправления муниципального образования - орган или должностное лицо местного самоуправления муниципального образования, наделенный в установленном порядке полномочиями в сфере транспортного обслуживания населения;</w:t>
      </w:r>
    </w:p>
    <w:p w:rsidR="005A768A" w:rsidRPr="00DA2C27" w:rsidRDefault="005A768A" w:rsidP="00DA2C27">
      <w:pPr>
        <w:pStyle w:val="ac"/>
        <w:spacing w:before="0" w:beforeAutospacing="0" w:after="0" w:afterAutospacing="0"/>
        <w:ind w:firstLine="709"/>
        <w:jc w:val="both"/>
      </w:pPr>
      <w:r w:rsidRPr="00DA2C27">
        <w:rPr>
          <w:color w:val="000000"/>
        </w:rPr>
        <w:t>- перевозчик - юридическое лицо. индивидуальный предприниматель,</w:t>
      </w:r>
      <w:r w:rsidR="00857C89">
        <w:rPr>
          <w:color w:val="000000"/>
        </w:rPr>
        <w:t xml:space="preserve"> </w:t>
      </w:r>
      <w:r w:rsidRPr="00DA2C27">
        <w:rPr>
          <w:color w:val="000000"/>
        </w:rPr>
        <w:t>простое товарищество,</w:t>
      </w:r>
      <w:r w:rsidR="00857C89">
        <w:rPr>
          <w:color w:val="000000"/>
        </w:rPr>
        <w:t xml:space="preserve"> </w:t>
      </w:r>
      <w:r w:rsidRPr="00DA2C27">
        <w:rPr>
          <w:color w:val="000000"/>
        </w:rPr>
        <w:t>принявшие на себя обязательства по договору перевозки;</w:t>
      </w:r>
    </w:p>
    <w:p w:rsidR="0013733F" w:rsidRPr="00DA2C27" w:rsidRDefault="0013733F" w:rsidP="00DA2C27">
      <w:pPr>
        <w:shd w:val="clear" w:color="auto" w:fill="FFFFFF"/>
        <w:ind w:firstLine="854"/>
        <w:jc w:val="both"/>
        <w:rPr>
          <w:sz w:val="24"/>
          <w:szCs w:val="24"/>
        </w:rPr>
      </w:pPr>
      <w:r w:rsidRPr="00DA2C27">
        <w:rPr>
          <w:sz w:val="24"/>
          <w:szCs w:val="24"/>
        </w:rPr>
        <w:t>- реестр маршрутов регулярных перевозок - учетный документ, содержащий информацию о маршрутах регулярных перевозок;</w:t>
      </w:r>
    </w:p>
    <w:p w:rsidR="0013733F" w:rsidRPr="00DA2C27" w:rsidRDefault="0013733F" w:rsidP="00DA2C27">
      <w:pPr>
        <w:shd w:val="clear" w:color="auto" w:fill="FFFFFF"/>
        <w:ind w:firstLine="854"/>
        <w:jc w:val="both"/>
        <w:rPr>
          <w:sz w:val="24"/>
          <w:szCs w:val="24"/>
        </w:rPr>
      </w:pPr>
      <w:r w:rsidRPr="00DA2C27">
        <w:rPr>
          <w:sz w:val="24"/>
          <w:szCs w:val="24"/>
        </w:rPr>
        <w:t>- рейс - путь следования транспортного средства от начального до конечного пункта маршрута;</w:t>
      </w:r>
    </w:p>
    <w:p w:rsidR="0013733F" w:rsidRPr="00DA2C27" w:rsidRDefault="0013733F" w:rsidP="00DA2C27">
      <w:pPr>
        <w:shd w:val="clear" w:color="auto" w:fill="FFFFFF"/>
        <w:ind w:firstLine="854"/>
        <w:jc w:val="both"/>
        <w:rPr>
          <w:sz w:val="24"/>
          <w:szCs w:val="24"/>
        </w:rPr>
      </w:pPr>
      <w:r w:rsidRPr="00DA2C27">
        <w:rPr>
          <w:spacing w:val="-1"/>
          <w:sz w:val="24"/>
          <w:szCs w:val="24"/>
        </w:rPr>
        <w:t xml:space="preserve">- паспорт маршрута - документ, удостоверяющий маршрут регулярных перевозок и содержащий сведения об оборудовании маршрута и организации </w:t>
      </w:r>
      <w:r w:rsidRPr="00DA2C27">
        <w:rPr>
          <w:sz w:val="24"/>
          <w:szCs w:val="24"/>
        </w:rPr>
        <w:t>движения транспортных средств;</w:t>
      </w:r>
    </w:p>
    <w:p w:rsidR="0013733F" w:rsidRPr="00DA2C27" w:rsidRDefault="0013733F" w:rsidP="00DA2C27">
      <w:pPr>
        <w:shd w:val="clear" w:color="auto" w:fill="FFFFFF"/>
        <w:ind w:firstLine="854"/>
        <w:jc w:val="both"/>
        <w:rPr>
          <w:sz w:val="24"/>
          <w:szCs w:val="24"/>
        </w:rPr>
      </w:pPr>
      <w:r w:rsidRPr="00DA2C27">
        <w:rPr>
          <w:sz w:val="24"/>
          <w:szCs w:val="24"/>
        </w:rPr>
        <w:t>- начальный остановочный пункт маршрута регулярных перевозок -первый остановочный пункт по маршруту регулярных перевозок, указанный в паспорте соответствующего маршрута регулярных перевозок;</w:t>
      </w:r>
    </w:p>
    <w:p w:rsidR="0013733F" w:rsidRPr="00DA2C27" w:rsidRDefault="0013733F" w:rsidP="00DA2C27">
      <w:pPr>
        <w:shd w:val="clear" w:color="auto" w:fill="FFFFFF"/>
        <w:ind w:firstLine="854"/>
        <w:jc w:val="both"/>
        <w:rPr>
          <w:sz w:val="24"/>
          <w:szCs w:val="24"/>
        </w:rPr>
      </w:pPr>
      <w:r w:rsidRPr="00DA2C27">
        <w:rPr>
          <w:spacing w:val="-2"/>
          <w:sz w:val="24"/>
          <w:szCs w:val="24"/>
        </w:rPr>
        <w:t xml:space="preserve">- владелец объектов транспортной инфраструктуры - юридическое лицо </w:t>
      </w:r>
      <w:r w:rsidRPr="00DA2C27">
        <w:rPr>
          <w:spacing w:val="-1"/>
          <w:sz w:val="24"/>
          <w:szCs w:val="24"/>
        </w:rPr>
        <w:t xml:space="preserve">или индивидуальный предприниматель, владеющие объектами транспортной </w:t>
      </w:r>
      <w:r w:rsidRPr="00DA2C27">
        <w:rPr>
          <w:sz w:val="24"/>
          <w:szCs w:val="24"/>
        </w:rPr>
        <w:t>инфраструктуры на праве собственности или ином праве;</w:t>
      </w:r>
    </w:p>
    <w:p w:rsidR="0013733F" w:rsidRPr="00DA2C27" w:rsidRDefault="0013733F" w:rsidP="00DA2C27">
      <w:pPr>
        <w:shd w:val="clear" w:color="auto" w:fill="FFFFFF"/>
        <w:ind w:firstLine="854"/>
        <w:jc w:val="both"/>
        <w:rPr>
          <w:sz w:val="24"/>
          <w:szCs w:val="24"/>
        </w:rPr>
      </w:pPr>
      <w:r w:rsidRPr="00DA2C27">
        <w:rPr>
          <w:sz w:val="24"/>
          <w:szCs w:val="24"/>
        </w:rPr>
        <w:t>-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13733F" w:rsidRPr="00DA2C27" w:rsidRDefault="0013733F" w:rsidP="00DA2C27">
      <w:pPr>
        <w:shd w:val="clear" w:color="auto" w:fill="FFFFFF"/>
        <w:ind w:firstLine="854"/>
        <w:jc w:val="both"/>
        <w:rPr>
          <w:sz w:val="24"/>
          <w:szCs w:val="24"/>
        </w:rPr>
      </w:pPr>
      <w:r w:rsidRPr="00DA2C27">
        <w:rPr>
          <w:sz w:val="24"/>
          <w:szCs w:val="24"/>
        </w:rPr>
        <w:t>- водитель маршрутного транспортного средства - лицо, управляющее транспортным средством общего пользования (автобус), предназначенное для  перевозки  по  дорогам  людей,  и  движущееся  по  установленному маршруту с обозначенными местами остановок;</w:t>
      </w:r>
    </w:p>
    <w:p w:rsidR="0013733F" w:rsidRPr="00DA2C27" w:rsidRDefault="0013733F" w:rsidP="00DA2C27">
      <w:pPr>
        <w:shd w:val="clear" w:color="auto" w:fill="FFFFFF"/>
        <w:ind w:firstLine="854"/>
        <w:jc w:val="both"/>
        <w:rPr>
          <w:sz w:val="24"/>
          <w:szCs w:val="24"/>
        </w:rPr>
      </w:pPr>
      <w:r w:rsidRPr="00DA2C27">
        <w:rPr>
          <w:sz w:val="24"/>
          <w:szCs w:val="24"/>
        </w:rPr>
        <w:t>- регулярные перевозки по регулируемым тарифам - регулярные перевозки пассажиров и багажа, осуществляемые с применением тарифов и предоставлением преимуществ в провозной плате (в том числе права на бесплатный проезд), которые установлены законодательством Российской Федерации, законами и иными нормативными правовыми актами Забайкальского края;</w:t>
      </w:r>
    </w:p>
    <w:p w:rsidR="0013733F" w:rsidRPr="00DA2C27" w:rsidRDefault="0013733F" w:rsidP="00DA2C27">
      <w:pPr>
        <w:shd w:val="clear" w:color="auto" w:fill="FFFFFF"/>
        <w:ind w:firstLine="854"/>
        <w:jc w:val="both"/>
        <w:rPr>
          <w:b/>
          <w:bCs/>
          <w:sz w:val="24"/>
          <w:szCs w:val="24"/>
        </w:rPr>
      </w:pPr>
      <w:r w:rsidRPr="00DA2C27">
        <w:rPr>
          <w:sz w:val="24"/>
          <w:szCs w:val="24"/>
        </w:rPr>
        <w:t>- регулярные перевозки по нерегулируемым тарифам - регулярные перевозки пассажиров и багажа, осуществляемые с применением тарифов и предоставлением преимуществ в провозной плате, установленных перевозчиками;</w:t>
      </w:r>
    </w:p>
    <w:p w:rsidR="004B049B" w:rsidRPr="00DA2C27" w:rsidRDefault="004B049B" w:rsidP="00DA2C27">
      <w:pPr>
        <w:pStyle w:val="ConsPlusNormal"/>
        <w:ind w:firstLine="709"/>
        <w:jc w:val="both"/>
      </w:pPr>
      <w:r w:rsidRPr="00DA2C27">
        <w:lastRenderedPageBreak/>
        <w:t>- 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w:t>
      </w:r>
    </w:p>
    <w:p w:rsidR="004B049B" w:rsidRPr="00DA2C27" w:rsidRDefault="004B049B" w:rsidP="00DA2C27">
      <w:pPr>
        <w:pStyle w:val="ConsPlusNormal"/>
        <w:ind w:firstLine="709"/>
        <w:jc w:val="both"/>
      </w:pPr>
      <w:r w:rsidRPr="00DA2C27">
        <w:t>-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4B049B" w:rsidRPr="00DA2C27" w:rsidRDefault="004B049B" w:rsidP="00DA2C27">
      <w:pPr>
        <w:pStyle w:val="ConsPlusNormal"/>
        <w:ind w:firstLine="709"/>
        <w:jc w:val="both"/>
      </w:pPr>
      <w:r w:rsidRPr="00DA2C27">
        <w:t>- участники договора простого товарищества - юридические лица или индивидуальные предприниматели, являющиеся сторонами договора простого товарищества, заключенного для осу</w:t>
      </w:r>
      <w:r w:rsidR="005A768A" w:rsidRPr="00DA2C27">
        <w:t>ществления регулярных перевозок;</w:t>
      </w:r>
    </w:p>
    <w:p w:rsidR="005A768A" w:rsidRPr="00DA2C27" w:rsidRDefault="005A768A" w:rsidP="00DA2C27">
      <w:pPr>
        <w:pStyle w:val="ac"/>
        <w:spacing w:before="0" w:beforeAutospacing="0" w:after="0" w:afterAutospacing="0"/>
        <w:ind w:firstLine="709"/>
        <w:jc w:val="both"/>
        <w:rPr>
          <w:rFonts w:ascii="Arial" w:hAnsi="Arial" w:cs="Arial"/>
          <w:color w:val="000000"/>
        </w:rPr>
      </w:pPr>
      <w:r w:rsidRPr="00DA2C27">
        <w:t>-</w:t>
      </w:r>
      <w:r w:rsidRPr="00DA2C27">
        <w:rPr>
          <w:rFonts w:ascii="Arial" w:hAnsi="Arial" w:cs="Arial"/>
          <w:color w:val="000000"/>
        </w:rPr>
        <w:t xml:space="preserve"> </w:t>
      </w:r>
      <w:r w:rsidRPr="00DA2C27">
        <w:rPr>
          <w:color w:val="000000"/>
        </w:rPr>
        <w:t>чрезвычайная</w:t>
      </w:r>
      <w:r w:rsidR="00857C89">
        <w:rPr>
          <w:color w:val="000000"/>
        </w:rPr>
        <w:t xml:space="preserve"> </w:t>
      </w:r>
      <w:r w:rsidRPr="00DA2C27">
        <w:rPr>
          <w:color w:val="000000"/>
        </w:rPr>
        <w:t>ситуация -</w:t>
      </w:r>
      <w:r w:rsidR="00857C89">
        <w:rPr>
          <w:color w:val="000000"/>
        </w:rPr>
        <w:t xml:space="preserve"> </w:t>
      </w:r>
      <w:r w:rsidRPr="00DA2C27">
        <w:rPr>
          <w:color w:val="000000"/>
        </w:rPr>
        <w:t>обстановка,</w:t>
      </w:r>
      <w:r w:rsidR="00857C89">
        <w:rPr>
          <w:color w:val="000000"/>
        </w:rPr>
        <w:t xml:space="preserve"> </w:t>
      </w:r>
      <w:r w:rsidRPr="00DA2C27">
        <w:rPr>
          <w:color w:val="000000"/>
        </w:rPr>
        <w:t>осложнившаяся в результате аварии или опасного природного явления,</w:t>
      </w:r>
      <w:r w:rsidR="00857C89">
        <w:rPr>
          <w:color w:val="000000"/>
        </w:rPr>
        <w:t xml:space="preserve"> </w:t>
      </w:r>
      <w:r w:rsidRPr="00DA2C27">
        <w:rPr>
          <w:color w:val="000000"/>
        </w:rPr>
        <w:t>вызвавших приостановление работы отдельных видов транспорта,</w:t>
      </w:r>
      <w:r w:rsidR="00857C89">
        <w:rPr>
          <w:color w:val="000000"/>
        </w:rPr>
        <w:t xml:space="preserve"> </w:t>
      </w:r>
      <w:r w:rsidRPr="00DA2C27">
        <w:rPr>
          <w:color w:val="000000"/>
        </w:rPr>
        <w:t>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w:t>
      </w:r>
      <w:r w:rsidR="00857C89">
        <w:rPr>
          <w:color w:val="000000"/>
        </w:rPr>
        <w:t xml:space="preserve"> </w:t>
      </w:r>
      <w:r w:rsidRPr="00DA2C27">
        <w:rPr>
          <w:color w:val="000000"/>
        </w:rPr>
        <w:t>объектов транспортной инфраструктуры</w:t>
      </w:r>
      <w:r w:rsidRPr="00DA2C27">
        <w:rPr>
          <w:rFonts w:ascii="Arial" w:hAnsi="Arial" w:cs="Arial"/>
          <w:color w:val="000000"/>
        </w:rPr>
        <w:t>.</w:t>
      </w:r>
    </w:p>
    <w:p w:rsidR="005A768A" w:rsidRPr="00DA2C27" w:rsidRDefault="005A768A" w:rsidP="00DA2C27">
      <w:pPr>
        <w:pStyle w:val="ConsPlusNormal"/>
        <w:ind w:firstLine="709"/>
        <w:jc w:val="both"/>
      </w:pPr>
    </w:p>
    <w:p w:rsidR="004B049B" w:rsidRPr="00DA2C27" w:rsidRDefault="004B049B" w:rsidP="00DA2C27">
      <w:pPr>
        <w:pStyle w:val="ConsPlusNormal"/>
        <w:ind w:firstLine="709"/>
        <w:jc w:val="both"/>
      </w:pPr>
    </w:p>
    <w:p w:rsidR="004B049B" w:rsidRPr="00DA2C27" w:rsidRDefault="004B049B" w:rsidP="00DA2C27">
      <w:pPr>
        <w:pStyle w:val="ConsPlusNormal"/>
        <w:ind w:firstLine="709"/>
        <w:jc w:val="center"/>
      </w:pPr>
      <w:r w:rsidRPr="00DA2C27">
        <w:rPr>
          <w:b/>
        </w:rPr>
        <w:t>3</w:t>
      </w:r>
      <w:r w:rsidRPr="00DA2C27">
        <w:t xml:space="preserve">. </w:t>
      </w:r>
      <w:r w:rsidRPr="00DA2C27">
        <w:rPr>
          <w:b/>
        </w:rPr>
        <w:t xml:space="preserve">Орган местного самоуправления, уполномоченный осуществлять функции по организации регулярных перевозок пассажиров и багажа на территории </w:t>
      </w:r>
      <w:r w:rsidR="0013733F" w:rsidRPr="00DA2C27">
        <w:rPr>
          <w:b/>
        </w:rPr>
        <w:t>Петровск-Забайкальского муниципального округа</w:t>
      </w:r>
    </w:p>
    <w:p w:rsidR="004B049B" w:rsidRPr="00DA2C27" w:rsidRDefault="004B049B" w:rsidP="00DA2C27">
      <w:pPr>
        <w:pStyle w:val="ConsPlusNormal"/>
        <w:ind w:firstLine="709"/>
      </w:pPr>
    </w:p>
    <w:p w:rsidR="004B049B" w:rsidRPr="00DA2C27" w:rsidRDefault="004B049B" w:rsidP="00857C89">
      <w:pPr>
        <w:pStyle w:val="ConsPlusNormal"/>
        <w:ind w:firstLine="709"/>
        <w:jc w:val="both"/>
      </w:pPr>
      <w:r w:rsidRPr="00DA2C27">
        <w:t xml:space="preserve">3.1. Органом местного самоуправления, уполномоченным осуществлять функции по организации регулярных перевозок пассажиров и багажа на территории </w:t>
      </w:r>
      <w:r w:rsidR="0013733F" w:rsidRPr="00DA2C27">
        <w:t xml:space="preserve">Петровск-Забайкальского муниципального округа </w:t>
      </w:r>
      <w:r w:rsidRPr="00DA2C27">
        <w:t xml:space="preserve"> является </w:t>
      </w:r>
      <w:r w:rsidR="0013733F" w:rsidRPr="00DA2C27">
        <w:t xml:space="preserve"> а</w:t>
      </w:r>
      <w:r w:rsidRPr="00DA2C27">
        <w:t xml:space="preserve">дминистрация </w:t>
      </w:r>
      <w:r w:rsidR="0013733F" w:rsidRPr="00DA2C27">
        <w:t>Петровск-Забайкальского муниципального окр</w:t>
      </w:r>
      <w:r w:rsidR="00B85B0E" w:rsidRPr="00DA2C27">
        <w:t>уга</w:t>
      </w:r>
      <w:r w:rsidR="0013733F" w:rsidRPr="00DA2C27">
        <w:t>.  Реализацию полномочий в пределах своей компетенции обеспечивает структурное подразделение администрации Петровск-Забайкальского муниципального округа</w:t>
      </w:r>
      <w:r w:rsidR="003C41E3" w:rsidRPr="00DA2C27">
        <w:t xml:space="preserve">, ответственное за организацию регулярных перевозок пассажиров и багажа на территории Петровск-Забайкальского муниципального округа </w:t>
      </w:r>
      <w:r w:rsidRPr="00DA2C27">
        <w:t>(далее - уполномоченный</w:t>
      </w:r>
      <w:r w:rsidR="003C41E3" w:rsidRPr="00DA2C27">
        <w:t xml:space="preserve"> орган местного самоуправления):</w:t>
      </w:r>
    </w:p>
    <w:p w:rsidR="003C41E3" w:rsidRPr="00DA2C27" w:rsidRDefault="003C41E3" w:rsidP="00857C89">
      <w:pPr>
        <w:widowControl w:val="0"/>
        <w:numPr>
          <w:ilvl w:val="0"/>
          <w:numId w:val="11"/>
        </w:numPr>
        <w:shd w:val="clear" w:color="auto" w:fill="FFFFFF"/>
        <w:tabs>
          <w:tab w:val="left" w:pos="1258"/>
        </w:tabs>
        <w:adjustRightInd w:val="0"/>
        <w:ind w:firstLine="854"/>
        <w:jc w:val="both"/>
        <w:rPr>
          <w:spacing w:val="-1"/>
          <w:sz w:val="24"/>
          <w:szCs w:val="24"/>
        </w:rPr>
      </w:pPr>
      <w:r w:rsidRPr="00DA2C27">
        <w:rPr>
          <w:sz w:val="24"/>
          <w:szCs w:val="24"/>
        </w:rPr>
        <w:t>определяет потребности населения в пассажирских перевозках, интенсивность пассажиропотока и состояние рынка транспортных услуг, устанавливает объем транспортных услуг для удовлетворения потребности населения в пассажирских перевозках, проводит анализ и прогнозирование состояния транспортного обслуживания населения на территории Петровск-Забайкальского муниципального округа;</w:t>
      </w:r>
    </w:p>
    <w:p w:rsidR="003C41E3" w:rsidRPr="00DA2C27" w:rsidRDefault="003C41E3" w:rsidP="00857C89">
      <w:pPr>
        <w:widowControl w:val="0"/>
        <w:numPr>
          <w:ilvl w:val="0"/>
          <w:numId w:val="11"/>
        </w:numPr>
        <w:shd w:val="clear" w:color="auto" w:fill="FFFFFF"/>
        <w:tabs>
          <w:tab w:val="left" w:pos="1258"/>
        </w:tabs>
        <w:adjustRightInd w:val="0"/>
        <w:ind w:firstLine="854"/>
        <w:jc w:val="both"/>
        <w:rPr>
          <w:spacing w:val="-1"/>
          <w:sz w:val="24"/>
          <w:szCs w:val="24"/>
        </w:rPr>
      </w:pPr>
      <w:r w:rsidRPr="00DA2C27">
        <w:rPr>
          <w:sz w:val="24"/>
          <w:szCs w:val="24"/>
        </w:rPr>
        <w:t>в установленном порядке принимает решения об открытии, изменении или закрытии муниципальных маршрутов регулярных перевозок автомобильного транспорта в порядке, установленном законодательством;</w:t>
      </w:r>
    </w:p>
    <w:p w:rsidR="003C41E3" w:rsidRPr="00DA2C27" w:rsidRDefault="003C41E3" w:rsidP="00857C89">
      <w:pPr>
        <w:widowControl w:val="0"/>
        <w:numPr>
          <w:ilvl w:val="0"/>
          <w:numId w:val="11"/>
        </w:numPr>
        <w:shd w:val="clear" w:color="auto" w:fill="FFFFFF"/>
        <w:tabs>
          <w:tab w:val="left" w:pos="1258"/>
        </w:tabs>
        <w:adjustRightInd w:val="0"/>
        <w:ind w:firstLine="854"/>
        <w:jc w:val="both"/>
        <w:rPr>
          <w:spacing w:val="-1"/>
          <w:sz w:val="24"/>
          <w:szCs w:val="24"/>
        </w:rPr>
      </w:pPr>
      <w:r w:rsidRPr="00DA2C27">
        <w:rPr>
          <w:sz w:val="24"/>
          <w:szCs w:val="24"/>
        </w:rPr>
        <w:t>утверждает паспорта, выдает свидетельство об осуществлении перевозок по маршруту регулярных перевозок, согласовывает расписания движения транспортных средств по муниципальным маршрутам автомобильного транспорта;</w:t>
      </w:r>
    </w:p>
    <w:p w:rsidR="003C41E3" w:rsidRPr="00DA2C27" w:rsidRDefault="003C41E3" w:rsidP="00857C89">
      <w:pPr>
        <w:widowControl w:val="0"/>
        <w:numPr>
          <w:ilvl w:val="0"/>
          <w:numId w:val="12"/>
        </w:numPr>
        <w:shd w:val="clear" w:color="auto" w:fill="FFFFFF"/>
        <w:tabs>
          <w:tab w:val="left" w:pos="1219"/>
        </w:tabs>
        <w:adjustRightInd w:val="0"/>
        <w:ind w:firstLine="854"/>
        <w:jc w:val="both"/>
        <w:rPr>
          <w:spacing w:val="-1"/>
          <w:sz w:val="24"/>
          <w:szCs w:val="24"/>
        </w:rPr>
      </w:pPr>
      <w:r w:rsidRPr="00DA2C27">
        <w:rPr>
          <w:sz w:val="24"/>
          <w:szCs w:val="24"/>
        </w:rPr>
        <w:t>информирует население об организации маршрутов регулярных перевозок, о выполняемых на них перевозках, о перевозчиках, а также иных сведениях, необходимых потребителям транспортных услуг на территории Петровск-Забайкальского муниципального округа;</w:t>
      </w:r>
    </w:p>
    <w:p w:rsidR="003C41E3" w:rsidRPr="00DA2C27" w:rsidRDefault="003C41E3" w:rsidP="00DA2C27">
      <w:pPr>
        <w:widowControl w:val="0"/>
        <w:numPr>
          <w:ilvl w:val="0"/>
          <w:numId w:val="12"/>
        </w:numPr>
        <w:shd w:val="clear" w:color="auto" w:fill="FFFFFF"/>
        <w:tabs>
          <w:tab w:val="left" w:pos="1219"/>
        </w:tabs>
        <w:adjustRightInd w:val="0"/>
        <w:ind w:firstLine="854"/>
        <w:jc w:val="both"/>
        <w:rPr>
          <w:spacing w:val="-1"/>
          <w:sz w:val="24"/>
          <w:szCs w:val="24"/>
        </w:rPr>
      </w:pPr>
      <w:r w:rsidRPr="00DA2C27">
        <w:rPr>
          <w:sz w:val="24"/>
          <w:szCs w:val="24"/>
        </w:rPr>
        <w:t>осуществляет координацию работы перевозчиков на территории Петровск-Забайкальского муниципального округа;</w:t>
      </w:r>
    </w:p>
    <w:p w:rsidR="003C41E3" w:rsidRPr="00DA2C27" w:rsidRDefault="003C41E3" w:rsidP="00DA2C27">
      <w:pPr>
        <w:widowControl w:val="0"/>
        <w:numPr>
          <w:ilvl w:val="0"/>
          <w:numId w:val="12"/>
        </w:numPr>
        <w:shd w:val="clear" w:color="auto" w:fill="FFFFFF"/>
        <w:tabs>
          <w:tab w:val="left" w:pos="1219"/>
        </w:tabs>
        <w:adjustRightInd w:val="0"/>
        <w:ind w:firstLine="854"/>
        <w:jc w:val="both"/>
        <w:rPr>
          <w:spacing w:val="-1"/>
          <w:sz w:val="24"/>
          <w:szCs w:val="24"/>
        </w:rPr>
      </w:pPr>
      <w:r w:rsidRPr="00DA2C27">
        <w:rPr>
          <w:spacing w:val="-1"/>
          <w:sz w:val="24"/>
          <w:szCs w:val="24"/>
        </w:rPr>
        <w:t xml:space="preserve">участвует в разработке и реализации мероприятий по строительству </w:t>
      </w:r>
      <w:r w:rsidRPr="00DA2C27">
        <w:rPr>
          <w:sz w:val="24"/>
          <w:szCs w:val="24"/>
        </w:rPr>
        <w:t>и обустройству объектов транспортной инфраструктуры в границах территории Петровск-Забайкальского муниципального округа;</w:t>
      </w:r>
    </w:p>
    <w:p w:rsidR="003C41E3" w:rsidRPr="00DA2C27" w:rsidRDefault="003C41E3" w:rsidP="00DA2C27">
      <w:pPr>
        <w:shd w:val="clear" w:color="auto" w:fill="FFFFFF"/>
        <w:tabs>
          <w:tab w:val="left" w:pos="1368"/>
        </w:tabs>
        <w:ind w:firstLine="854"/>
        <w:jc w:val="both"/>
        <w:rPr>
          <w:sz w:val="24"/>
          <w:szCs w:val="24"/>
        </w:rPr>
      </w:pPr>
      <w:r w:rsidRPr="00DA2C27">
        <w:rPr>
          <w:spacing w:val="-1"/>
          <w:sz w:val="24"/>
          <w:szCs w:val="24"/>
        </w:rPr>
        <w:t>7)</w:t>
      </w:r>
      <w:r w:rsidRPr="00DA2C27">
        <w:rPr>
          <w:sz w:val="24"/>
          <w:szCs w:val="24"/>
        </w:rPr>
        <w:tab/>
        <w:t>в пределах своих полномочий обеспечивает контроль за соблюдением условий договора на выполнение пассажирских перевозок по муниципальным маршрутам;</w:t>
      </w:r>
    </w:p>
    <w:p w:rsidR="003C41E3" w:rsidRPr="00DA2C27" w:rsidRDefault="003C41E3" w:rsidP="00DA2C27">
      <w:pPr>
        <w:shd w:val="clear" w:color="auto" w:fill="FFFFFF"/>
        <w:tabs>
          <w:tab w:val="left" w:pos="1781"/>
        </w:tabs>
        <w:ind w:firstLine="854"/>
        <w:jc w:val="both"/>
        <w:rPr>
          <w:sz w:val="24"/>
          <w:szCs w:val="24"/>
        </w:rPr>
      </w:pPr>
      <w:r w:rsidRPr="00DA2C27">
        <w:rPr>
          <w:spacing w:val="-2"/>
          <w:sz w:val="24"/>
          <w:szCs w:val="24"/>
        </w:rPr>
        <w:t xml:space="preserve">8) </w:t>
      </w:r>
      <w:r w:rsidRPr="00DA2C27">
        <w:rPr>
          <w:sz w:val="24"/>
          <w:szCs w:val="24"/>
        </w:rPr>
        <w:t>осуществляет иные полномочия, предусмотренные законодательством.</w:t>
      </w:r>
    </w:p>
    <w:p w:rsidR="003C41E3" w:rsidRPr="00DA2C27" w:rsidRDefault="003C41E3" w:rsidP="00857C89">
      <w:pPr>
        <w:tabs>
          <w:tab w:val="left" w:pos="4018"/>
        </w:tabs>
        <w:ind w:firstLine="709"/>
        <w:jc w:val="both"/>
        <w:rPr>
          <w:sz w:val="24"/>
          <w:szCs w:val="24"/>
        </w:rPr>
      </w:pPr>
      <w:r w:rsidRPr="00DA2C27">
        <w:rPr>
          <w:sz w:val="24"/>
          <w:szCs w:val="24"/>
        </w:rPr>
        <w:lastRenderedPageBreak/>
        <w:t xml:space="preserve">3.2. Конкурсы на право заключения договоров на выполнение регулярных перевозок по муниципальным маршрутам </w:t>
      </w:r>
      <w:r w:rsidR="00661BC6" w:rsidRPr="00DA2C27">
        <w:rPr>
          <w:sz w:val="24"/>
          <w:szCs w:val="24"/>
        </w:rPr>
        <w:t>администрация Петровск-Забайкальского муниципального округа.</w:t>
      </w:r>
    </w:p>
    <w:p w:rsidR="003C41E3" w:rsidRPr="00DA2C27" w:rsidRDefault="003C41E3" w:rsidP="00DA2C27">
      <w:pPr>
        <w:pStyle w:val="ConsPlusNormal"/>
        <w:ind w:firstLine="709"/>
        <w:jc w:val="both"/>
      </w:pPr>
    </w:p>
    <w:p w:rsidR="004B049B" w:rsidRPr="00DA2C27" w:rsidRDefault="004B049B" w:rsidP="00DA2C27">
      <w:pPr>
        <w:adjustRightInd w:val="0"/>
        <w:jc w:val="center"/>
        <w:outlineLvl w:val="0"/>
        <w:rPr>
          <w:b/>
          <w:sz w:val="24"/>
          <w:szCs w:val="24"/>
        </w:rPr>
      </w:pPr>
      <w:r w:rsidRPr="00DA2C27">
        <w:rPr>
          <w:b/>
          <w:sz w:val="24"/>
          <w:szCs w:val="24"/>
        </w:rPr>
        <w:t xml:space="preserve">4. Порядок открытия, изменения, закрытия регулярных маршрутов </w:t>
      </w:r>
    </w:p>
    <w:p w:rsidR="004B049B" w:rsidRPr="00DA2C27" w:rsidRDefault="004B049B" w:rsidP="00DA2C27">
      <w:pPr>
        <w:adjustRightInd w:val="0"/>
        <w:jc w:val="both"/>
        <w:rPr>
          <w:sz w:val="24"/>
          <w:szCs w:val="24"/>
        </w:rPr>
      </w:pPr>
    </w:p>
    <w:p w:rsidR="004B049B" w:rsidRPr="00DA2C27" w:rsidRDefault="004B049B" w:rsidP="00DA2C27">
      <w:pPr>
        <w:adjustRightInd w:val="0"/>
        <w:ind w:firstLine="540"/>
        <w:jc w:val="both"/>
        <w:rPr>
          <w:sz w:val="24"/>
          <w:szCs w:val="24"/>
        </w:rPr>
      </w:pPr>
      <w:r w:rsidRPr="00DA2C27">
        <w:rPr>
          <w:sz w:val="24"/>
          <w:szCs w:val="24"/>
        </w:rPr>
        <w:t>4.1. Муниципальные</w:t>
      </w:r>
      <w:r w:rsidR="007E7C58" w:rsidRPr="00DA2C27">
        <w:rPr>
          <w:sz w:val="24"/>
          <w:szCs w:val="24"/>
        </w:rPr>
        <w:t>, межмуниципальные</w:t>
      </w:r>
      <w:r w:rsidRPr="00DA2C27">
        <w:rPr>
          <w:sz w:val="24"/>
          <w:szCs w:val="24"/>
        </w:rPr>
        <w:t xml:space="preserve"> маршруты регулярных перевозок в границах </w:t>
      </w:r>
      <w:r w:rsidR="00B85B0E" w:rsidRPr="00DA2C27">
        <w:rPr>
          <w:sz w:val="24"/>
          <w:szCs w:val="24"/>
        </w:rPr>
        <w:t xml:space="preserve">Петровск-Забайкальского </w:t>
      </w:r>
      <w:r w:rsidRPr="00DA2C27">
        <w:rPr>
          <w:sz w:val="24"/>
          <w:szCs w:val="24"/>
        </w:rPr>
        <w:t xml:space="preserve">муниципального </w:t>
      </w:r>
      <w:r w:rsidR="00B85B0E" w:rsidRPr="00DA2C27">
        <w:rPr>
          <w:sz w:val="24"/>
          <w:szCs w:val="24"/>
        </w:rPr>
        <w:t>округа</w:t>
      </w:r>
      <w:r w:rsidRPr="00DA2C27">
        <w:rPr>
          <w:sz w:val="24"/>
          <w:szCs w:val="24"/>
        </w:rPr>
        <w:t xml:space="preserve"> устанавливаются, изменяются, отменяются уполномоченным органом местного самоуправления.</w:t>
      </w:r>
    </w:p>
    <w:p w:rsidR="004B049B" w:rsidRPr="00DA2C27" w:rsidRDefault="004B049B" w:rsidP="00DA2C27">
      <w:pPr>
        <w:adjustRightInd w:val="0"/>
        <w:ind w:firstLine="540"/>
        <w:jc w:val="both"/>
        <w:rPr>
          <w:sz w:val="24"/>
          <w:szCs w:val="24"/>
        </w:rPr>
      </w:pPr>
      <w:r w:rsidRPr="00DA2C27">
        <w:rPr>
          <w:sz w:val="24"/>
          <w:szCs w:val="24"/>
        </w:rPr>
        <w:t>4.2. Порядок установления, изменения, отмены муниципальных</w:t>
      </w:r>
      <w:r w:rsidR="007E7C58" w:rsidRPr="00DA2C27">
        <w:rPr>
          <w:sz w:val="24"/>
          <w:szCs w:val="24"/>
        </w:rPr>
        <w:t>, межмуниципальны</w:t>
      </w:r>
      <w:r w:rsidR="00556EBE" w:rsidRPr="00DA2C27">
        <w:rPr>
          <w:sz w:val="24"/>
          <w:szCs w:val="24"/>
        </w:rPr>
        <w:t>х</w:t>
      </w:r>
      <w:r w:rsidRPr="00DA2C27">
        <w:rPr>
          <w:sz w:val="24"/>
          <w:szCs w:val="24"/>
        </w:rPr>
        <w:t xml:space="preserve"> маршрутов регулярных перевозок устанавливается законами и (или) иными нормативными правовыми актами субъектов Российской Федерации, муниципальными нормативными правовыми актами.</w:t>
      </w:r>
    </w:p>
    <w:p w:rsidR="004B049B" w:rsidRPr="00DA2C27" w:rsidRDefault="004B049B" w:rsidP="00DA2C27">
      <w:pPr>
        <w:adjustRightInd w:val="0"/>
        <w:ind w:firstLine="540"/>
        <w:jc w:val="both"/>
        <w:rPr>
          <w:sz w:val="24"/>
          <w:szCs w:val="24"/>
        </w:rPr>
      </w:pPr>
      <w:r w:rsidRPr="00DA2C27">
        <w:rPr>
          <w:sz w:val="24"/>
          <w:szCs w:val="24"/>
        </w:rPr>
        <w:t>4.3. Муниципальный</w:t>
      </w:r>
      <w:r w:rsidR="007E7C58" w:rsidRPr="00DA2C27">
        <w:rPr>
          <w:sz w:val="24"/>
          <w:szCs w:val="24"/>
        </w:rPr>
        <w:t>, межмуниципальный</w:t>
      </w:r>
      <w:r w:rsidRPr="00DA2C27">
        <w:rPr>
          <w:sz w:val="24"/>
          <w:szCs w:val="24"/>
        </w:rPr>
        <w:t xml:space="preserve"> маршрут регулярных перевозок считается установленным или измененным со дня включения сведений о данном маршруте в реестр муниципальных маршрутов или изменения таких сведений в этот реестр.</w:t>
      </w:r>
    </w:p>
    <w:p w:rsidR="004B049B" w:rsidRPr="00DA2C27" w:rsidRDefault="004B049B" w:rsidP="00DA2C27">
      <w:pPr>
        <w:adjustRightInd w:val="0"/>
        <w:ind w:firstLine="540"/>
        <w:jc w:val="both"/>
        <w:rPr>
          <w:sz w:val="24"/>
          <w:szCs w:val="24"/>
        </w:rPr>
      </w:pPr>
      <w:r w:rsidRPr="00DA2C27">
        <w:rPr>
          <w:sz w:val="24"/>
          <w:szCs w:val="24"/>
        </w:rPr>
        <w:t>4.4. Уполномоченный орган местного самоуправления, принявший решение об отмене муниципального</w:t>
      </w:r>
      <w:r w:rsidR="007E7C58" w:rsidRPr="00DA2C27">
        <w:rPr>
          <w:sz w:val="24"/>
          <w:szCs w:val="24"/>
        </w:rPr>
        <w:t>, межмуниципального</w:t>
      </w:r>
      <w:r w:rsidRPr="00DA2C27">
        <w:rPr>
          <w:sz w:val="24"/>
          <w:szCs w:val="24"/>
        </w:rPr>
        <w:t xml:space="preserve"> маршрута регулярных перевозок,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восьмидесяти дней до дня вступления указанного решения в силу.</w:t>
      </w:r>
    </w:p>
    <w:p w:rsidR="004B049B" w:rsidRPr="00DA2C27" w:rsidRDefault="004B049B" w:rsidP="00DA2C27">
      <w:pPr>
        <w:adjustRightInd w:val="0"/>
        <w:ind w:firstLine="540"/>
        <w:jc w:val="both"/>
        <w:rPr>
          <w:sz w:val="24"/>
          <w:szCs w:val="24"/>
        </w:rPr>
      </w:pPr>
      <w:r w:rsidRPr="00DA2C27">
        <w:rPr>
          <w:sz w:val="24"/>
          <w:szCs w:val="24"/>
        </w:rPr>
        <w:t>4.5. Муниципальный</w:t>
      </w:r>
      <w:r w:rsidR="007E7C58" w:rsidRPr="00DA2C27">
        <w:rPr>
          <w:sz w:val="24"/>
          <w:szCs w:val="24"/>
        </w:rPr>
        <w:t>, межмуниципальный</w:t>
      </w:r>
      <w:r w:rsidRPr="00DA2C27">
        <w:rPr>
          <w:sz w:val="24"/>
          <w:szCs w:val="24"/>
        </w:rPr>
        <w:t xml:space="preserve"> маршрут регулярных перевозок считается отмененным со дня исключения сведений о данных маршрутах из реестра муниципальных маршрутов регулярных перевозок.</w:t>
      </w:r>
    </w:p>
    <w:p w:rsidR="004B049B" w:rsidRPr="00DA2C27" w:rsidRDefault="004B049B" w:rsidP="00DA2C27">
      <w:pPr>
        <w:adjustRightInd w:val="0"/>
        <w:ind w:firstLine="540"/>
        <w:jc w:val="both"/>
        <w:rPr>
          <w:sz w:val="24"/>
          <w:szCs w:val="24"/>
        </w:rPr>
      </w:pPr>
      <w:r w:rsidRPr="00DA2C27">
        <w:rPr>
          <w:sz w:val="24"/>
          <w:szCs w:val="24"/>
        </w:rPr>
        <w:t>4.6. Каждому маршруту регулярных перевозок присваивается определенный порядковый номер.</w:t>
      </w:r>
    </w:p>
    <w:p w:rsidR="004B049B" w:rsidRPr="00DA2C27" w:rsidRDefault="004B049B" w:rsidP="00DA2C27">
      <w:pPr>
        <w:adjustRightInd w:val="0"/>
        <w:ind w:firstLine="540"/>
        <w:jc w:val="both"/>
        <w:rPr>
          <w:sz w:val="24"/>
          <w:szCs w:val="24"/>
        </w:rPr>
      </w:pPr>
      <w:r w:rsidRPr="00DA2C27">
        <w:rPr>
          <w:sz w:val="24"/>
          <w:szCs w:val="24"/>
        </w:rPr>
        <w:t>4.7. После открытия муниципального</w:t>
      </w:r>
      <w:r w:rsidR="007E7C58" w:rsidRPr="00DA2C27">
        <w:rPr>
          <w:sz w:val="24"/>
          <w:szCs w:val="24"/>
        </w:rPr>
        <w:t>, межмуниципального</w:t>
      </w:r>
      <w:r w:rsidRPr="00DA2C27">
        <w:rPr>
          <w:sz w:val="24"/>
          <w:szCs w:val="24"/>
        </w:rPr>
        <w:t xml:space="preserve"> маршрута уполномоченный орган местного самоуправления осуществляет контроль за организацией пассажирских перевозок и обслуживанием пассажиров на нем, уточняет направление маршрута, расположение остановочных пунктов, частоту движения, контролирует наполнение автобусов на отдельных участках и эффективность использования автотранспорта.</w:t>
      </w:r>
    </w:p>
    <w:p w:rsidR="004B049B" w:rsidRPr="00DA2C27" w:rsidRDefault="004B049B" w:rsidP="00DA2C27">
      <w:pPr>
        <w:pStyle w:val="ConsPlusNormal"/>
        <w:ind w:firstLine="709"/>
        <w:jc w:val="both"/>
        <w:rPr>
          <w:b/>
          <w:color w:val="000000"/>
        </w:rPr>
      </w:pPr>
    </w:p>
    <w:p w:rsidR="004B049B" w:rsidRPr="00DA2C27" w:rsidRDefault="004B049B" w:rsidP="00DA2C27">
      <w:pPr>
        <w:pStyle w:val="ConsPlusNormal"/>
        <w:jc w:val="center"/>
        <w:outlineLvl w:val="0"/>
        <w:rPr>
          <w:b/>
          <w:color w:val="000000"/>
        </w:rPr>
      </w:pPr>
      <w:r w:rsidRPr="00DA2C27">
        <w:rPr>
          <w:b/>
          <w:color w:val="000000"/>
        </w:rPr>
        <w:t>5. Порядок допуска перевозчиков для работы на муниципальных</w:t>
      </w:r>
      <w:r w:rsidR="007E7C58" w:rsidRPr="00DA2C27">
        <w:rPr>
          <w:b/>
          <w:color w:val="000000"/>
        </w:rPr>
        <w:t>, межмуниципальных</w:t>
      </w:r>
      <w:r w:rsidRPr="00DA2C27">
        <w:rPr>
          <w:b/>
          <w:color w:val="000000"/>
        </w:rPr>
        <w:t xml:space="preserve"> маршрутах</w:t>
      </w:r>
    </w:p>
    <w:p w:rsidR="00E04EEE" w:rsidRPr="00DA2C27" w:rsidRDefault="00E04EEE" w:rsidP="00DA2C27">
      <w:pPr>
        <w:ind w:firstLine="709"/>
        <w:jc w:val="both"/>
        <w:rPr>
          <w:bCs/>
          <w:sz w:val="24"/>
          <w:szCs w:val="24"/>
        </w:rPr>
      </w:pPr>
      <w:r w:rsidRPr="00DA2C27">
        <w:rPr>
          <w:bCs/>
          <w:sz w:val="24"/>
          <w:szCs w:val="24"/>
        </w:rPr>
        <w:t xml:space="preserve">5.1. В целях обеспечения доступности транспортных услуг для населения уполномоченный орган </w:t>
      </w:r>
      <w:r w:rsidR="00CE2359" w:rsidRPr="00DA2C27">
        <w:rPr>
          <w:bCs/>
          <w:sz w:val="24"/>
          <w:szCs w:val="24"/>
        </w:rPr>
        <w:t>местного самоуправления</w:t>
      </w:r>
      <w:r w:rsidRPr="00DA2C27">
        <w:rPr>
          <w:bCs/>
          <w:sz w:val="24"/>
          <w:szCs w:val="24"/>
        </w:rPr>
        <w:t xml:space="preserve"> </w:t>
      </w:r>
      <w:r w:rsidR="00556EBE" w:rsidRPr="00DA2C27">
        <w:rPr>
          <w:sz w:val="24"/>
          <w:szCs w:val="24"/>
        </w:rPr>
        <w:t>Петровск-Забайкальского муниципального округа</w:t>
      </w:r>
      <w:r w:rsidRPr="00DA2C27">
        <w:rPr>
          <w:bCs/>
          <w:sz w:val="24"/>
          <w:szCs w:val="24"/>
        </w:rPr>
        <w:t xml:space="preserve"> устанавливает муниципальные, межмуниципальные маршруты, как по регулируемым тарифам, так и по нерегулируемым тарифам.</w:t>
      </w:r>
    </w:p>
    <w:p w:rsidR="00E04EEE" w:rsidRPr="00DA2C27" w:rsidRDefault="00E04EEE" w:rsidP="00DA2C27">
      <w:pPr>
        <w:ind w:firstLine="709"/>
        <w:jc w:val="both"/>
        <w:rPr>
          <w:bCs/>
          <w:sz w:val="24"/>
          <w:szCs w:val="24"/>
        </w:rPr>
      </w:pPr>
      <w:r w:rsidRPr="00DA2C27">
        <w:rPr>
          <w:bCs/>
          <w:sz w:val="24"/>
          <w:szCs w:val="24"/>
        </w:rPr>
        <w:t xml:space="preserve">5.2. Регулярные пассажирские перевозки по регулируемым тарифам обеспечиваются посредством заключения администрацией </w:t>
      </w:r>
      <w:r w:rsidR="00556EBE" w:rsidRPr="00DA2C27">
        <w:rPr>
          <w:sz w:val="24"/>
          <w:szCs w:val="24"/>
        </w:rPr>
        <w:t>Петровск-Забайкальского муниципального округа</w:t>
      </w:r>
      <w:r w:rsidRPr="00DA2C27">
        <w:rPr>
          <w:bCs/>
          <w:sz w:val="24"/>
          <w:szCs w:val="24"/>
        </w:rPr>
        <w:t xml:space="preserve"> контракта с юридическим лицом, индивидуальным предпринимателем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нужд.</w:t>
      </w:r>
    </w:p>
    <w:p w:rsidR="00E04EEE" w:rsidRPr="00DA2C27" w:rsidRDefault="00E04EEE" w:rsidP="00DA2C27">
      <w:pPr>
        <w:ind w:firstLine="709"/>
        <w:jc w:val="both"/>
        <w:rPr>
          <w:bCs/>
          <w:sz w:val="24"/>
          <w:szCs w:val="24"/>
        </w:rPr>
      </w:pPr>
      <w:r w:rsidRPr="00DA2C27">
        <w:rPr>
          <w:bCs/>
          <w:sz w:val="24"/>
          <w:szCs w:val="24"/>
        </w:rPr>
        <w:t>5.3. Право осуществления регулярных перевозок по нерегулируемым тарифам по муниципальному, межмуниципальному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картой соответствующего маршрута регулярных перевозок.</w:t>
      </w:r>
    </w:p>
    <w:p w:rsidR="00E04EEE" w:rsidRPr="00DA2C27" w:rsidRDefault="00E04EEE" w:rsidP="00DA2C27">
      <w:pPr>
        <w:ind w:firstLine="709"/>
        <w:jc w:val="both"/>
        <w:rPr>
          <w:bCs/>
          <w:sz w:val="24"/>
          <w:szCs w:val="24"/>
        </w:rPr>
      </w:pPr>
      <w:r w:rsidRPr="00DA2C27">
        <w:rPr>
          <w:bCs/>
          <w:sz w:val="24"/>
          <w:szCs w:val="24"/>
        </w:rPr>
        <w:t>5.4. Карта маршрута регулярных перевозок выдается на каждое транспортное средство, используемое для регулярных перевозок по соответствующему маршруту.</w:t>
      </w:r>
    </w:p>
    <w:p w:rsidR="00E04EEE" w:rsidRPr="00DA2C27" w:rsidRDefault="00E04EEE" w:rsidP="00DA2C27">
      <w:pPr>
        <w:ind w:firstLine="709"/>
        <w:jc w:val="both"/>
        <w:rPr>
          <w:bCs/>
          <w:sz w:val="24"/>
          <w:szCs w:val="24"/>
        </w:rPr>
      </w:pPr>
      <w:r w:rsidRPr="00DA2C27">
        <w:rPr>
          <w:bCs/>
          <w:sz w:val="24"/>
          <w:szCs w:val="24"/>
        </w:rPr>
        <w:lastRenderedPageBreak/>
        <w:t>5.5. Свидетельство об осуществлении перевозок по муниципальному, межмуниципальному маршруту регулярных перевозок и карты соответствующего маршрута выдаются уполномоченным органом</w:t>
      </w:r>
      <w:r w:rsidR="00CE2359" w:rsidRPr="00DA2C27">
        <w:rPr>
          <w:bCs/>
          <w:sz w:val="24"/>
          <w:szCs w:val="24"/>
        </w:rPr>
        <w:t xml:space="preserve"> местного самоуправления</w:t>
      </w:r>
      <w:r w:rsidRPr="00DA2C27">
        <w:rPr>
          <w:bCs/>
          <w:sz w:val="24"/>
          <w:szCs w:val="24"/>
        </w:rPr>
        <w:t>, установившим данный маршрут.</w:t>
      </w:r>
    </w:p>
    <w:p w:rsidR="00E04EEE" w:rsidRPr="00DA2C27" w:rsidRDefault="00E04EEE" w:rsidP="00DA2C27">
      <w:pPr>
        <w:ind w:firstLine="709"/>
        <w:jc w:val="both"/>
        <w:rPr>
          <w:bCs/>
          <w:sz w:val="24"/>
          <w:szCs w:val="24"/>
        </w:rPr>
      </w:pPr>
      <w:r w:rsidRPr="00DA2C27">
        <w:rPr>
          <w:bCs/>
          <w:sz w:val="24"/>
          <w:szCs w:val="24"/>
        </w:rPr>
        <w:t>5.6. Свидетельство об осуществлении перевозок по муниципальному, межмуниципальному маршруту регулярных перевозок и карты соответствующего маршрута выдаются по результатам открытого конкурса при наличии хотя бы одного из следующих обстоятельств:</w:t>
      </w:r>
    </w:p>
    <w:p w:rsidR="00E04EEE" w:rsidRPr="00DA2C27" w:rsidRDefault="00E04EEE" w:rsidP="00DA2C27">
      <w:pPr>
        <w:ind w:firstLine="709"/>
        <w:jc w:val="both"/>
        <w:rPr>
          <w:bCs/>
          <w:sz w:val="24"/>
          <w:szCs w:val="24"/>
        </w:rPr>
      </w:pPr>
      <w:r w:rsidRPr="00DA2C27">
        <w:rPr>
          <w:bCs/>
          <w:sz w:val="24"/>
          <w:szCs w:val="24"/>
        </w:rPr>
        <w:t>1) данное свидетельство предназначено для осуществления регулярных перевозок по новому маршруту регулярных перевозок, за исключением маршрута регулярных перевозок, установленного в целях обеспечения транспортного обслуживания населения в условиях чрезвычайной ситуации;</w:t>
      </w:r>
    </w:p>
    <w:p w:rsidR="00E04EEE" w:rsidRPr="00DA2C27" w:rsidRDefault="00E04EEE" w:rsidP="00DA2C27">
      <w:pPr>
        <w:ind w:firstLine="709"/>
        <w:jc w:val="both"/>
        <w:rPr>
          <w:bCs/>
          <w:sz w:val="24"/>
          <w:szCs w:val="24"/>
        </w:rPr>
      </w:pPr>
      <w:r w:rsidRPr="00DA2C27">
        <w:rPr>
          <w:bCs/>
          <w:sz w:val="24"/>
          <w:szCs w:val="24"/>
        </w:rPr>
        <w:t>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выданного без проведения открытого конкурса по основаниям, предусмотренным пунктом 1 части 3 статьи 19 Федерального закона № 220-ФЗ;</w:t>
      </w:r>
    </w:p>
    <w:p w:rsidR="00E04EEE" w:rsidRPr="00DA2C27" w:rsidRDefault="00E04EEE" w:rsidP="00DA2C27">
      <w:pPr>
        <w:ind w:firstLine="709"/>
        <w:jc w:val="both"/>
        <w:rPr>
          <w:bCs/>
          <w:sz w:val="24"/>
          <w:szCs w:val="24"/>
        </w:rPr>
      </w:pPr>
      <w:r w:rsidRPr="00DA2C27">
        <w:rPr>
          <w:bCs/>
          <w:sz w:val="24"/>
          <w:szCs w:val="24"/>
        </w:rPr>
        <w:t>3) в случае если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E04EEE" w:rsidRPr="00DA2C27" w:rsidRDefault="00E04EEE" w:rsidP="00DA2C27">
      <w:pPr>
        <w:ind w:firstLine="709"/>
        <w:jc w:val="both"/>
        <w:rPr>
          <w:bCs/>
          <w:sz w:val="24"/>
          <w:szCs w:val="24"/>
        </w:rPr>
      </w:pPr>
      <w:r w:rsidRPr="00DA2C27">
        <w:rPr>
          <w:bCs/>
          <w:sz w:val="24"/>
          <w:szCs w:val="24"/>
        </w:rPr>
        <w:t>4) данное свидетельство предназначено для осуществления регулярных перевозок по измененному маршруту регулярных перевозок, в отношении которого в сроки, которые предусмотрены частью 3</w:t>
      </w:r>
      <w:r w:rsidR="00661BC6" w:rsidRPr="00DA2C27">
        <w:rPr>
          <w:bCs/>
          <w:sz w:val="24"/>
          <w:szCs w:val="24"/>
        </w:rPr>
        <w:t>.</w:t>
      </w:r>
      <w:r w:rsidRPr="00DA2C27">
        <w:rPr>
          <w:bCs/>
          <w:sz w:val="24"/>
          <w:szCs w:val="24"/>
        </w:rPr>
        <w:t>1 статьи 12 Федерального закона № 220-ФЗ, юридическое лицо, индивидуальный предприниматель или уполномоченный участник договора простого товарищества не обратились в уполномоченный орган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w:t>
      </w:r>
    </w:p>
    <w:p w:rsidR="00E04EEE" w:rsidRPr="00DA2C27" w:rsidRDefault="00E04EEE" w:rsidP="00DA2C27">
      <w:pPr>
        <w:ind w:firstLine="709"/>
        <w:jc w:val="both"/>
        <w:rPr>
          <w:bCs/>
          <w:sz w:val="24"/>
          <w:szCs w:val="24"/>
        </w:rPr>
      </w:pPr>
      <w:r w:rsidRPr="00DA2C27">
        <w:rPr>
          <w:bCs/>
          <w:sz w:val="24"/>
          <w:szCs w:val="24"/>
        </w:rPr>
        <w:t>5.7. Без проведения открытого конкурса свидетельство об осуществлении перевозок по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E04EEE" w:rsidRPr="00DA2C27" w:rsidRDefault="00E04EEE" w:rsidP="00DA2C27">
      <w:pPr>
        <w:ind w:firstLine="709"/>
        <w:jc w:val="both"/>
        <w:rPr>
          <w:bCs/>
          <w:sz w:val="24"/>
          <w:szCs w:val="24"/>
        </w:rPr>
      </w:pPr>
      <w:r w:rsidRPr="00DA2C27">
        <w:rPr>
          <w:bCs/>
          <w:sz w:val="24"/>
          <w:szCs w:val="24"/>
        </w:rPr>
        <w:t>1) после наступления обстоятельств, предусмотренных частью 10 статьи 24 либо пунктами 1, 2, 7 части 1 статьи 29 Федерального закона № 220-ФЗ,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частью 10 статьи 24 Федерального закона № 220-ФЗ, выдача свидетельства об осуществлении перевозок по маршруту регулярных перевозок и карт данного маршрута победителю открытого конкурса, признанного несостоявшимся, не допускается;</w:t>
      </w:r>
    </w:p>
    <w:p w:rsidR="00E04EEE" w:rsidRPr="00DA2C27" w:rsidRDefault="00E04EEE" w:rsidP="00DA2C27">
      <w:pPr>
        <w:ind w:firstLine="709"/>
        <w:jc w:val="both"/>
        <w:rPr>
          <w:bCs/>
          <w:sz w:val="24"/>
          <w:szCs w:val="24"/>
        </w:rPr>
      </w:pPr>
      <w:r w:rsidRPr="00DA2C27">
        <w:rPr>
          <w:bCs/>
          <w:sz w:val="24"/>
          <w:szCs w:val="24"/>
        </w:rPr>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E04EEE" w:rsidRPr="00DA2C27" w:rsidRDefault="00E04EEE" w:rsidP="00DA2C27">
      <w:pPr>
        <w:ind w:firstLine="709"/>
        <w:jc w:val="both"/>
        <w:rPr>
          <w:bCs/>
          <w:sz w:val="24"/>
          <w:szCs w:val="24"/>
        </w:rPr>
      </w:pPr>
      <w:r w:rsidRPr="00DA2C27">
        <w:rPr>
          <w:bCs/>
          <w:sz w:val="24"/>
          <w:szCs w:val="24"/>
        </w:rPr>
        <w:t>5.8.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открытого конкурса, а в случае, если этот открытый конкурс был признан не состоявшимся в связи с тем, что только одна заявка на участие в этом открытом конкурсе была признана соответствующей требованиям конкурсной документации,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E04EEE" w:rsidRPr="00DA2C27" w:rsidRDefault="00E04EEE" w:rsidP="00DA2C27">
      <w:pPr>
        <w:ind w:firstLine="709"/>
        <w:jc w:val="both"/>
        <w:rPr>
          <w:bCs/>
          <w:sz w:val="24"/>
          <w:szCs w:val="24"/>
        </w:rPr>
      </w:pPr>
      <w:r w:rsidRPr="00DA2C27">
        <w:rPr>
          <w:bCs/>
          <w:sz w:val="24"/>
          <w:szCs w:val="24"/>
        </w:rPr>
        <w:t xml:space="preserve">5.9.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Если до истечения срока действия указанного свидетельства и карт данного маршрута не наступят обстоятельства, предусмотренные пунктами 1, 2, 7 части 1 статьи </w:t>
      </w:r>
      <w:r w:rsidRPr="00DA2C27">
        <w:rPr>
          <w:bCs/>
          <w:sz w:val="24"/>
          <w:szCs w:val="24"/>
        </w:rPr>
        <w:lastRenderedPageBreak/>
        <w:t>29 либо пунктом 4 части 2 статьи 19 Федерального закона № 220-ФЗ, действие указанного свидетельства и карт данного маршрута продлевается на срок не менее чем пять лет. Количество таких продлений не ограничивается. Продление указанного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E04EEE" w:rsidRPr="00DA2C27" w:rsidRDefault="00E04EEE" w:rsidP="00DA2C27">
      <w:pPr>
        <w:ind w:firstLine="709"/>
        <w:jc w:val="both"/>
        <w:rPr>
          <w:bCs/>
          <w:sz w:val="24"/>
          <w:szCs w:val="24"/>
        </w:rPr>
      </w:pPr>
      <w:r w:rsidRPr="00DA2C27">
        <w:rPr>
          <w:bCs/>
          <w:sz w:val="24"/>
          <w:szCs w:val="24"/>
        </w:rPr>
        <w:t>5.10.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w:t>
      </w:r>
    </w:p>
    <w:p w:rsidR="00E04EEE" w:rsidRPr="00DA2C27" w:rsidRDefault="00E04EEE" w:rsidP="00DA2C27">
      <w:pPr>
        <w:ind w:firstLine="709"/>
        <w:jc w:val="both"/>
        <w:rPr>
          <w:bCs/>
          <w:sz w:val="24"/>
          <w:szCs w:val="24"/>
        </w:rPr>
      </w:pPr>
      <w:r w:rsidRPr="00DA2C27">
        <w:rPr>
          <w:bCs/>
          <w:sz w:val="24"/>
          <w:szCs w:val="24"/>
        </w:rPr>
        <w:t>5.11. Свидетельства об осуществлении перевозок по маршрутам регулярных перевозок и карты маршрутов регулярных перевозок оформляются и переоформляются в порядке, предусмотренном Федеральным законом № 220-ФЗ.</w:t>
      </w:r>
    </w:p>
    <w:p w:rsidR="00E04EEE" w:rsidRPr="00DA2C27" w:rsidRDefault="00E04EEE" w:rsidP="00DA2C27">
      <w:pPr>
        <w:pStyle w:val="ConsPlusNormal"/>
        <w:ind w:firstLine="709"/>
        <w:jc w:val="both"/>
      </w:pPr>
      <w:r w:rsidRPr="00DA2C27">
        <w:rPr>
          <w:bCs/>
        </w:rPr>
        <w:t xml:space="preserve">5.12. </w:t>
      </w:r>
      <w:r w:rsidRPr="00DA2C27">
        <w:t xml:space="preserve">Организатором открытого конкурса является администрация </w:t>
      </w:r>
      <w:r w:rsidR="003D5011" w:rsidRPr="00DA2C27">
        <w:t>Петровск-Забайкальского муниципального округа</w:t>
      </w:r>
      <w:r w:rsidRPr="00DA2C27">
        <w:t xml:space="preserve"> (далее – организатор открытого конкурса).</w:t>
      </w:r>
    </w:p>
    <w:p w:rsidR="00E04EEE" w:rsidRPr="00DA2C27" w:rsidRDefault="00E04EEE" w:rsidP="00DA2C27">
      <w:pPr>
        <w:pStyle w:val="ac"/>
        <w:spacing w:before="0" w:beforeAutospacing="0" w:after="0" w:afterAutospacing="0"/>
        <w:ind w:firstLine="709"/>
        <w:jc w:val="both"/>
        <w:rPr>
          <w:color w:val="000000"/>
        </w:rPr>
      </w:pPr>
      <w:r w:rsidRPr="00DA2C27">
        <w:rPr>
          <w:color w:val="000000"/>
        </w:rPr>
        <w:t>Численный и персональный состав конкурсной комиссии утверждается</w:t>
      </w:r>
      <w:r w:rsidR="00857C89">
        <w:rPr>
          <w:color w:val="000000"/>
        </w:rPr>
        <w:t xml:space="preserve"> </w:t>
      </w:r>
      <w:r w:rsidRPr="00DA2C27">
        <w:rPr>
          <w:color w:val="000000"/>
        </w:rPr>
        <w:t>постановлением администрации</w:t>
      </w:r>
      <w:r w:rsidR="00DA2C27">
        <w:rPr>
          <w:color w:val="000000"/>
        </w:rPr>
        <w:t xml:space="preserve"> </w:t>
      </w:r>
      <w:r w:rsidR="00EA5071" w:rsidRPr="00DA2C27">
        <w:rPr>
          <w:color w:val="000000"/>
        </w:rPr>
        <w:t>П</w:t>
      </w:r>
      <w:r w:rsidRPr="00DA2C27">
        <w:rPr>
          <w:color w:val="000000"/>
        </w:rPr>
        <w:t>етровск-Забайкальск</w:t>
      </w:r>
      <w:r w:rsidR="00EA5071" w:rsidRPr="00DA2C27">
        <w:rPr>
          <w:color w:val="000000"/>
        </w:rPr>
        <w:t>ого</w:t>
      </w:r>
      <w:r w:rsidRPr="00DA2C27">
        <w:rPr>
          <w:color w:val="000000"/>
        </w:rPr>
        <w:t xml:space="preserve"> муниципальн</w:t>
      </w:r>
      <w:r w:rsidR="00EA5071" w:rsidRPr="00DA2C27">
        <w:rPr>
          <w:color w:val="000000"/>
        </w:rPr>
        <w:t>ого округа</w:t>
      </w:r>
      <w:r w:rsidRPr="00DA2C27">
        <w:rPr>
          <w:color w:val="000000"/>
        </w:rPr>
        <w:t>. В состав конкурсной</w:t>
      </w:r>
      <w:r w:rsidR="00857C89">
        <w:rPr>
          <w:color w:val="000000"/>
        </w:rPr>
        <w:t xml:space="preserve"> </w:t>
      </w:r>
      <w:r w:rsidRPr="00DA2C27">
        <w:rPr>
          <w:color w:val="000000"/>
        </w:rPr>
        <w:t xml:space="preserve">комиссии входят представители администрации </w:t>
      </w:r>
      <w:r w:rsidR="00EA5071" w:rsidRPr="00DA2C27">
        <w:rPr>
          <w:color w:val="000000"/>
        </w:rPr>
        <w:t>Петровск-Забайкальского муниципального округа</w:t>
      </w:r>
      <w:r w:rsidRPr="00DA2C27">
        <w:rPr>
          <w:color w:val="000000"/>
        </w:rPr>
        <w:t>,</w:t>
      </w:r>
      <w:r w:rsidR="00DA2C27">
        <w:rPr>
          <w:color w:val="000000"/>
        </w:rPr>
        <w:t xml:space="preserve"> </w:t>
      </w:r>
      <w:r w:rsidRPr="00DA2C27">
        <w:t>органов внутренних дел в сфере обеспечения безопасности дорожного движения, других организаций, общественности.</w:t>
      </w:r>
    </w:p>
    <w:p w:rsidR="00E04EEE" w:rsidRPr="00DA2C27" w:rsidRDefault="00E04EEE" w:rsidP="00DA2C27">
      <w:pPr>
        <w:pStyle w:val="ac"/>
        <w:spacing w:before="0" w:beforeAutospacing="0" w:after="0" w:afterAutospacing="0"/>
        <w:ind w:firstLine="709"/>
        <w:jc w:val="both"/>
        <w:rPr>
          <w:color w:val="000000"/>
        </w:rPr>
      </w:pPr>
      <w:r w:rsidRPr="00DA2C27">
        <w:rPr>
          <w:color w:val="000000"/>
        </w:rPr>
        <w:t>К работе конкурсной комиссии могут привлекаться специалисты и независимые эксперты.</w:t>
      </w:r>
    </w:p>
    <w:p w:rsidR="00E04EEE" w:rsidRPr="00DA2C27" w:rsidRDefault="00E04EEE" w:rsidP="00DA2C27">
      <w:pPr>
        <w:pStyle w:val="ConsPlusNormal"/>
        <w:ind w:firstLine="709"/>
        <w:jc w:val="both"/>
      </w:pPr>
      <w:r w:rsidRPr="00DA2C27">
        <w:t>5.13. Организационное и материально-техническое обеспечение деятельности конкурсной комиссии осуществляется администрацией</w:t>
      </w:r>
      <w:r w:rsidR="00661BC6" w:rsidRPr="00DA2C27">
        <w:t xml:space="preserve"> муниципального округа.</w:t>
      </w:r>
    </w:p>
    <w:p w:rsidR="00E04EEE" w:rsidRPr="00DA2C27" w:rsidRDefault="00E04EEE" w:rsidP="00DA2C27">
      <w:pPr>
        <w:pStyle w:val="ConsPlusNormal"/>
        <w:ind w:firstLine="709"/>
        <w:jc w:val="both"/>
      </w:pPr>
      <w:r w:rsidRPr="00DA2C27">
        <w:t>5.14. Комиссия состоит из председателя, заместителя председателя и членов комиссии. Работу комиссии возглавляет председатель, в его отсутствие – заместитель председателя комиссии.</w:t>
      </w:r>
    </w:p>
    <w:p w:rsidR="00E04EEE" w:rsidRPr="00DA2C27" w:rsidRDefault="00E04EEE" w:rsidP="00DA2C27">
      <w:pPr>
        <w:pStyle w:val="ConsPlusNormal"/>
        <w:ind w:firstLine="709"/>
        <w:jc w:val="both"/>
      </w:pPr>
      <w:r w:rsidRPr="00DA2C27">
        <w:t>5.15. Заседания конкурсной комиссии считаются правомочными, если на заседании комиссии присутствует не менее половины от общего числа ее членов.</w:t>
      </w:r>
    </w:p>
    <w:p w:rsidR="00E04EEE" w:rsidRPr="00DA2C27" w:rsidRDefault="00E04EEE" w:rsidP="00DA2C27">
      <w:pPr>
        <w:pStyle w:val="ConsPlusNormal"/>
        <w:ind w:firstLine="709"/>
        <w:jc w:val="both"/>
      </w:pPr>
      <w:r w:rsidRPr="00DA2C27">
        <w:t>5.16. Заседания конкурсной комиссии оформляются протоколами, которые подписываются всеми присутствующими на заседании членами комиссии.</w:t>
      </w:r>
    </w:p>
    <w:p w:rsidR="00E04EEE" w:rsidRPr="00DA2C27" w:rsidRDefault="00E04EEE" w:rsidP="00DA2C27">
      <w:pPr>
        <w:pStyle w:val="ConsPlusNormal"/>
        <w:ind w:firstLine="709"/>
        <w:jc w:val="both"/>
      </w:pPr>
      <w:r w:rsidRPr="00DA2C27">
        <w:t>5.17. Конкурсная комиссия действует на постоянной основе до утверждения нового состава конкурсной комиссии.</w:t>
      </w:r>
    </w:p>
    <w:p w:rsidR="00E04EEE" w:rsidRPr="00DA2C27" w:rsidRDefault="00E04EEE" w:rsidP="00DA2C27">
      <w:pPr>
        <w:pStyle w:val="ConsPlusNormal"/>
        <w:ind w:firstLine="709"/>
        <w:jc w:val="both"/>
      </w:pPr>
      <w:r w:rsidRPr="00DA2C27">
        <w:t>5.18. К полномочиям конкурсной комиссии относятся:</w:t>
      </w:r>
    </w:p>
    <w:p w:rsidR="00E04EEE" w:rsidRPr="00DA2C27" w:rsidRDefault="00E04EEE" w:rsidP="00DA2C27">
      <w:pPr>
        <w:pStyle w:val="ConsPlusNormal"/>
        <w:ind w:firstLine="709"/>
        <w:jc w:val="both"/>
      </w:pPr>
      <w:r w:rsidRPr="00DA2C27">
        <w:t>1) вскрытие конвертов с заявками на участие в открытом конкурсе и оглашение претендента и его заявки;</w:t>
      </w:r>
    </w:p>
    <w:p w:rsidR="00E04EEE" w:rsidRPr="00DA2C27" w:rsidRDefault="00E04EEE" w:rsidP="00DA2C27">
      <w:pPr>
        <w:pStyle w:val="ConsPlusNormal"/>
        <w:ind w:firstLine="709"/>
        <w:jc w:val="both"/>
      </w:pPr>
      <w:r w:rsidRPr="00DA2C27">
        <w:t xml:space="preserve">2) организация направления запросов информации в уполномоченные федеральные органы исполнительной власти о соответствии участников открытого конкурса требованиям </w:t>
      </w:r>
      <w:hyperlink r:id="rId8" w:tooltip="Федеральный закон от 13.07.2015 N 220-ФЗ (ред. от 29.12.2017)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 w:history="1">
        <w:r w:rsidRPr="00DA2C27">
          <w:rPr>
            <w:rStyle w:val="a6"/>
            <w:color w:val="auto"/>
            <w:u w:val="none"/>
          </w:rPr>
          <w:t>пунктов 1</w:t>
        </w:r>
      </w:hyperlink>
      <w:r w:rsidRPr="00DA2C27">
        <w:t xml:space="preserve">, </w:t>
      </w:r>
      <w:hyperlink r:id="rId9" w:tooltip="Федеральный закон от 13.07.2015 N 220-ФЗ (ред. от 29.12.2017)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 w:history="1">
        <w:r w:rsidRPr="00DA2C27">
          <w:rPr>
            <w:rStyle w:val="a6"/>
            <w:color w:val="auto"/>
            <w:u w:val="none"/>
          </w:rPr>
          <w:t>4 части 1 статьи 23</w:t>
        </w:r>
      </w:hyperlink>
      <w:r w:rsidRPr="00DA2C27">
        <w:t xml:space="preserve"> Федерального закона № 220-ФЗ, а также о количестве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его работников в течение года, предшествующего дате размещения извещения о проведении открытого конкурса;</w:t>
      </w:r>
    </w:p>
    <w:p w:rsidR="00E04EEE" w:rsidRPr="00DA2C27" w:rsidRDefault="00E04EEE" w:rsidP="00DA2C27">
      <w:pPr>
        <w:pStyle w:val="ConsPlusNormal"/>
        <w:ind w:firstLine="709"/>
        <w:jc w:val="both"/>
      </w:pPr>
      <w:r w:rsidRPr="00DA2C27">
        <w:t>3) принятие решения о допуске к участию в открытом конкурсе участников открытого конкурса, определение заявок, подлежащих оценке и сопоставлению;</w:t>
      </w:r>
    </w:p>
    <w:p w:rsidR="00E04EEE" w:rsidRPr="00DA2C27" w:rsidRDefault="00E04EEE" w:rsidP="00DA2C27">
      <w:pPr>
        <w:pStyle w:val="ConsPlusNormal"/>
        <w:ind w:firstLine="709"/>
        <w:jc w:val="both"/>
      </w:pPr>
      <w:r w:rsidRPr="00DA2C27">
        <w:t xml:space="preserve">4) рассмотрение и оценка заявок в соответствии со </w:t>
      </w:r>
      <w:hyperlink r:id="rId10" w:anchor="Par432" w:tooltip="ШКАЛА" w:history="1">
        <w:r w:rsidRPr="00DA2C27">
          <w:rPr>
            <w:rStyle w:val="a6"/>
            <w:color w:val="auto"/>
            <w:u w:val="none"/>
          </w:rPr>
          <w:t>Шкалой</w:t>
        </w:r>
      </w:hyperlink>
      <w:r w:rsidRPr="00DA2C27">
        <w:t xml:space="preserve"> для оценки критериев, подведение итогов открытого конкурса;</w:t>
      </w:r>
    </w:p>
    <w:p w:rsidR="00E04EEE" w:rsidRPr="00DA2C27" w:rsidRDefault="00E04EEE" w:rsidP="00DA2C27">
      <w:pPr>
        <w:pStyle w:val="ConsPlusNormal"/>
        <w:ind w:firstLine="709"/>
        <w:jc w:val="both"/>
      </w:pPr>
      <w:r w:rsidRPr="00DA2C27">
        <w:t>5) принятие решения о признании открытого конкурса несостоявшимся.</w:t>
      </w:r>
    </w:p>
    <w:p w:rsidR="004B049B" w:rsidRPr="00DA2C27" w:rsidRDefault="004B049B" w:rsidP="00DA2C27">
      <w:pPr>
        <w:ind w:firstLine="709"/>
        <w:jc w:val="both"/>
        <w:rPr>
          <w:sz w:val="24"/>
          <w:szCs w:val="24"/>
        </w:rPr>
      </w:pPr>
    </w:p>
    <w:p w:rsidR="00DA2C27" w:rsidRDefault="00DA2C27" w:rsidP="00DA2C27">
      <w:pPr>
        <w:ind w:firstLine="709"/>
        <w:jc w:val="center"/>
        <w:rPr>
          <w:b/>
          <w:sz w:val="24"/>
          <w:szCs w:val="24"/>
        </w:rPr>
      </w:pPr>
    </w:p>
    <w:p w:rsidR="004B049B" w:rsidRPr="00DA2C27" w:rsidRDefault="004B049B" w:rsidP="00DA2C27">
      <w:pPr>
        <w:ind w:firstLine="709"/>
        <w:jc w:val="center"/>
        <w:rPr>
          <w:b/>
          <w:sz w:val="24"/>
          <w:szCs w:val="24"/>
        </w:rPr>
      </w:pPr>
      <w:r w:rsidRPr="00DA2C27">
        <w:rPr>
          <w:b/>
          <w:sz w:val="24"/>
          <w:szCs w:val="24"/>
        </w:rPr>
        <w:lastRenderedPageBreak/>
        <w:t>6. Отбор участников конкурса</w:t>
      </w:r>
    </w:p>
    <w:p w:rsidR="004B049B" w:rsidRPr="00DA2C27" w:rsidRDefault="004B049B" w:rsidP="00DA2C27">
      <w:pPr>
        <w:ind w:firstLine="709"/>
        <w:jc w:val="center"/>
        <w:rPr>
          <w:b/>
          <w:sz w:val="24"/>
          <w:szCs w:val="24"/>
        </w:rPr>
      </w:pPr>
    </w:p>
    <w:p w:rsidR="00E04EEE" w:rsidRPr="00DA2C27" w:rsidRDefault="00E04EEE" w:rsidP="00DA2C27">
      <w:pPr>
        <w:pStyle w:val="ConsPlusNormal"/>
        <w:ind w:firstLine="709"/>
        <w:jc w:val="both"/>
      </w:pPr>
      <w:r w:rsidRPr="00DA2C27">
        <w:t>6.1.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w:t>
      </w:r>
    </w:p>
    <w:p w:rsidR="00E04EEE" w:rsidRPr="00DA2C27" w:rsidRDefault="00E04EEE" w:rsidP="00DA2C27">
      <w:pPr>
        <w:pStyle w:val="ConsPlusNormal"/>
        <w:ind w:firstLine="709"/>
        <w:jc w:val="both"/>
      </w:pPr>
      <w:r w:rsidRPr="00DA2C27">
        <w:t xml:space="preserve">6.2.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требованиям </w:t>
      </w:r>
      <w:hyperlink r:id="rId11" w:tooltip="Федеральный закон от 13.07.2015 N 220-ФЗ (ред. от 29.12.2017)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 w:history="1">
        <w:r w:rsidRPr="00DA2C27">
          <w:rPr>
            <w:rStyle w:val="a6"/>
            <w:color w:val="auto"/>
            <w:u w:val="none"/>
          </w:rPr>
          <w:t>статьи 23</w:t>
        </w:r>
      </w:hyperlink>
      <w:r w:rsidRPr="00DA2C27">
        <w:t xml:space="preserve">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w:t>
      </w:r>
    </w:p>
    <w:p w:rsidR="00E04EEE" w:rsidRPr="00DA2C27" w:rsidRDefault="00E04EEE" w:rsidP="00DA2C27">
      <w:pPr>
        <w:pStyle w:val="ConsPlusNormal"/>
        <w:ind w:firstLine="709"/>
        <w:jc w:val="both"/>
      </w:pPr>
      <w:r w:rsidRPr="00DA2C27">
        <w:t xml:space="preserve">6.3. Извещение о проведении открытого конкурса (далее – извещение) размещается на официальном сайте </w:t>
      </w:r>
      <w:bookmarkStart w:id="2" w:name="OLE_LINK19"/>
      <w:bookmarkStart w:id="3" w:name="OLE_LINK20"/>
      <w:r w:rsidRPr="00DA2C27">
        <w:t xml:space="preserve">органов местного самоуправления </w:t>
      </w:r>
      <w:r w:rsidR="003D5011" w:rsidRPr="00DA2C27">
        <w:t>Петровск-Забайкальского муниципального округа</w:t>
      </w:r>
      <w:bookmarkEnd w:id="2"/>
      <w:bookmarkEnd w:id="3"/>
      <w:r w:rsidRPr="00DA2C27">
        <w:t xml:space="preserve"> в информационно-телекоммуникационной сети «Интернет»</w:t>
      </w:r>
      <w:r w:rsidR="00281A6C" w:rsidRPr="00DA2C27">
        <w:t xml:space="preserve"> и пу</w:t>
      </w:r>
      <w:r w:rsidR="00281A6C" w:rsidRPr="00DA2C27">
        <w:rPr>
          <w:color w:val="222222"/>
          <w:shd w:val="clear" w:color="auto" w:fill="FFFFFF"/>
        </w:rPr>
        <w:t>бликуется в газете «Петровская новь</w:t>
      </w:r>
      <w:r w:rsidRPr="00DA2C27">
        <w:t xml:space="preserve"> не позднее, чем за 20 дней до даты окончания подачи заявок на участие в открытом конкурсе</w:t>
      </w:r>
      <w:r w:rsidR="00281A6C" w:rsidRPr="00DA2C27">
        <w:t xml:space="preserve">, </w:t>
      </w:r>
      <w:r w:rsidRPr="00DA2C27">
        <w:t>.</w:t>
      </w:r>
    </w:p>
    <w:p w:rsidR="00E04EEE" w:rsidRPr="00DA2C27" w:rsidRDefault="00E04EEE" w:rsidP="00DA2C27">
      <w:pPr>
        <w:pStyle w:val="ConsPlusNormal"/>
        <w:ind w:firstLine="709"/>
        <w:jc w:val="both"/>
      </w:pPr>
      <w:r w:rsidRPr="00DA2C27">
        <w:t>6.4. В извещении указываются:</w:t>
      </w:r>
    </w:p>
    <w:p w:rsidR="00E04EEE" w:rsidRPr="00DA2C27" w:rsidRDefault="00E04EEE" w:rsidP="00DA2C27">
      <w:pPr>
        <w:pStyle w:val="ConsPlusNormal"/>
        <w:ind w:firstLine="709"/>
        <w:jc w:val="both"/>
      </w:pPr>
      <w:r w:rsidRPr="00DA2C27">
        <w:t>1) наименование, место нахождения, почтовый адрес и адрес электронной почты, номер контактного телефона организатора открытого конкурса;</w:t>
      </w:r>
    </w:p>
    <w:p w:rsidR="00E04EEE" w:rsidRPr="00DA2C27" w:rsidRDefault="00E04EEE" w:rsidP="00DA2C27">
      <w:pPr>
        <w:pStyle w:val="ConsPlusNormal"/>
        <w:ind w:firstLine="709"/>
        <w:jc w:val="both"/>
      </w:pPr>
      <w:r w:rsidRPr="00DA2C27">
        <w:t>2) предмет открытого конкурса;</w:t>
      </w:r>
    </w:p>
    <w:p w:rsidR="00E04EEE" w:rsidRPr="00DA2C27" w:rsidRDefault="00E04EEE" w:rsidP="00DA2C27">
      <w:pPr>
        <w:pStyle w:val="ConsPlusNormal"/>
        <w:ind w:firstLine="709"/>
        <w:jc w:val="both"/>
      </w:pPr>
      <w:r w:rsidRPr="00DA2C27">
        <w:t>3) срок, место и порядок предоставления конкурсной документации, официальный сайт, на котором размещена конкурсная документация;</w:t>
      </w:r>
    </w:p>
    <w:p w:rsidR="00E04EEE" w:rsidRPr="00DA2C27" w:rsidRDefault="00E04EEE" w:rsidP="00DA2C27">
      <w:pPr>
        <w:pStyle w:val="ConsPlusNormal"/>
        <w:ind w:firstLine="709"/>
        <w:jc w:val="both"/>
      </w:pPr>
      <w:r w:rsidRPr="00DA2C27">
        <w:t>4) размер, порядок и сроки внесения платы за предоставление конкурсной документации на бумажном носителе, если указанная плата установлена;</w:t>
      </w:r>
    </w:p>
    <w:p w:rsidR="00E04EEE" w:rsidRPr="00DA2C27" w:rsidRDefault="00E04EEE" w:rsidP="00DA2C27">
      <w:pPr>
        <w:pStyle w:val="ConsPlusNormal"/>
        <w:ind w:firstLine="709"/>
        <w:jc w:val="both"/>
      </w:pPr>
      <w:r w:rsidRPr="00DA2C27">
        <w:t>5) место, дата и время вскрытия конвертов с заявками на участие в открытом конкурсе;</w:t>
      </w:r>
    </w:p>
    <w:p w:rsidR="00E04EEE" w:rsidRPr="00DA2C27" w:rsidRDefault="00E04EEE" w:rsidP="00DA2C27">
      <w:pPr>
        <w:pStyle w:val="ConsPlusNormal"/>
        <w:ind w:firstLine="709"/>
        <w:jc w:val="both"/>
      </w:pPr>
      <w:r w:rsidRPr="00DA2C27">
        <w:t>6) место, дата и время рассмотрения заявок и подведения итогов открытого конкурса.</w:t>
      </w:r>
    </w:p>
    <w:p w:rsidR="00E04EEE" w:rsidRPr="00DA2C27" w:rsidRDefault="00E04EEE" w:rsidP="00DA2C27">
      <w:pPr>
        <w:pStyle w:val="ConsPlusNormal"/>
        <w:ind w:firstLine="709"/>
        <w:jc w:val="both"/>
      </w:pPr>
      <w:r w:rsidRPr="00DA2C27">
        <w:t>6.5. С извещением размещается конкурсная документация, включающая:</w:t>
      </w:r>
    </w:p>
    <w:p w:rsidR="00E04EEE" w:rsidRPr="00DA2C27" w:rsidRDefault="00E04EEE" w:rsidP="00DA2C27">
      <w:pPr>
        <w:pStyle w:val="ConsPlusNormal"/>
        <w:ind w:firstLine="709"/>
        <w:jc w:val="both"/>
      </w:pPr>
      <w:r w:rsidRPr="00DA2C27">
        <w:t xml:space="preserve">1) </w:t>
      </w:r>
      <w:hyperlink r:id="rId12" w:anchor="Par173" w:tooltip="ЗАЯВКА" w:history="1">
        <w:r w:rsidRPr="00DA2C27">
          <w:rPr>
            <w:rStyle w:val="a6"/>
            <w:color w:val="auto"/>
            <w:u w:val="none"/>
          </w:rPr>
          <w:t>форму</w:t>
        </w:r>
      </w:hyperlink>
      <w:r w:rsidRPr="00DA2C27">
        <w:t xml:space="preserve"> заявки на участие в открытом конкурсе </w:t>
      </w:r>
      <w:bookmarkStart w:id="4" w:name="OLE_LINK10"/>
      <w:r w:rsidRPr="00DA2C27">
        <w:t>согласно приложению 1 к настоящему Положению</w:t>
      </w:r>
      <w:bookmarkEnd w:id="4"/>
      <w:r w:rsidRPr="00DA2C27">
        <w:t>;</w:t>
      </w:r>
    </w:p>
    <w:p w:rsidR="00E04EEE" w:rsidRPr="00DA2C27" w:rsidRDefault="00E04EEE" w:rsidP="00DA2C27">
      <w:pPr>
        <w:pStyle w:val="ConsPlusNormal"/>
        <w:ind w:firstLine="709"/>
        <w:jc w:val="both"/>
      </w:pPr>
      <w:r w:rsidRPr="00DA2C27">
        <w:t>2) требования к составу и порядку представления заявки на участие в открытом конкурсе;</w:t>
      </w:r>
    </w:p>
    <w:p w:rsidR="00E04EEE" w:rsidRPr="00DA2C27" w:rsidRDefault="00E04EEE" w:rsidP="00DA2C27">
      <w:pPr>
        <w:pStyle w:val="ConsPlusNormal"/>
        <w:ind w:firstLine="709"/>
        <w:jc w:val="both"/>
        <w:rPr>
          <w:u w:val="single"/>
        </w:rPr>
      </w:pPr>
      <w:r w:rsidRPr="00DA2C27">
        <w:t xml:space="preserve">3) срок и порядок подтверждения наличия у участника открытого конкурса транспортных средств, предусмотренных его заявкой на участие в открытом конкурсе; </w:t>
      </w:r>
    </w:p>
    <w:p w:rsidR="00E04EEE" w:rsidRPr="00DA2C27" w:rsidRDefault="00E04EEE" w:rsidP="00DA2C27">
      <w:pPr>
        <w:pStyle w:val="ConsPlusNormal"/>
        <w:ind w:firstLine="709"/>
        <w:jc w:val="both"/>
      </w:pPr>
      <w:r w:rsidRPr="00DA2C27">
        <w:t xml:space="preserve">4) </w:t>
      </w:r>
      <w:hyperlink r:id="rId13" w:anchor="Par432" w:tooltip="ШКАЛА" w:history="1">
        <w:r w:rsidRPr="00DA2C27">
          <w:rPr>
            <w:rStyle w:val="a6"/>
            <w:color w:val="auto"/>
            <w:u w:val="none"/>
          </w:rPr>
          <w:t>шкалу</w:t>
        </w:r>
      </w:hyperlink>
      <w:r w:rsidRPr="00DA2C27">
        <w:t xml:space="preserve"> для оценки критериев, по которым осуществляется сопоставление заявок на участие в открытом конкурсе (далее – Шкала для оценки критериев) согласно приложению 2 к настоящему Положению.</w:t>
      </w:r>
      <w:r w:rsidRPr="00DA2C27">
        <w:rPr>
          <w:i/>
          <w:u w:val="single"/>
        </w:rPr>
        <w:t xml:space="preserve"> </w:t>
      </w:r>
    </w:p>
    <w:p w:rsidR="00E04EEE" w:rsidRPr="00DA2C27" w:rsidRDefault="00E04EEE" w:rsidP="00DA2C27">
      <w:pPr>
        <w:pStyle w:val="ConsPlusNormal"/>
        <w:ind w:firstLine="709"/>
        <w:jc w:val="both"/>
      </w:pPr>
      <w:r w:rsidRPr="00DA2C27">
        <w:t xml:space="preserve">6.6. Организатор открытого конкурса вправе принять решение о внесении изменений в извещение не позднее, чем за пять дней до даты окончания срока подачи заявок на участие в открытом конкурсе. В случае принятия такого решения организатор открытого конкурса обязан разместить информацию об изменениях, внесенных в извещение о проведении открытого конкурса, на официальном сайте органов местного самоуправления </w:t>
      </w:r>
      <w:r w:rsidR="003D5011" w:rsidRPr="00DA2C27">
        <w:t>Петровск-Забайкальского муниципального округа</w:t>
      </w:r>
      <w:r w:rsidR="00281A6C" w:rsidRPr="00DA2C27">
        <w:t xml:space="preserve">, опубликовать </w:t>
      </w:r>
      <w:r w:rsidR="00281A6C" w:rsidRPr="00DA2C27">
        <w:rPr>
          <w:color w:val="222222"/>
          <w:shd w:val="clear" w:color="auto" w:fill="FFFFFF"/>
        </w:rPr>
        <w:t>в газете «Петровская новь</w:t>
      </w:r>
      <w:r w:rsidRPr="00DA2C27">
        <w:t>.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двадцать дней. Изменение предмета конкурса не допускается.</w:t>
      </w:r>
      <w:bookmarkStart w:id="5" w:name="Par78"/>
      <w:bookmarkEnd w:id="5"/>
    </w:p>
    <w:p w:rsidR="00E04EEE" w:rsidRPr="00DA2C27" w:rsidRDefault="00E04EEE" w:rsidP="00DA2C27">
      <w:pPr>
        <w:pStyle w:val="ConsPlusNormal"/>
        <w:ind w:firstLine="709"/>
        <w:jc w:val="both"/>
      </w:pPr>
      <w:r w:rsidRPr="00DA2C27">
        <w:t xml:space="preserve">6.7. Для участия в открытом конкурсе юридическим лицом, индивидуальным предпринимателем, участниками договора простого товарищества (далее – участник открытого конкурса) представляется заявка на участие в открытом конкурсе (далее – заявка) по </w:t>
      </w:r>
      <w:hyperlink r:id="rId14" w:anchor="Par173" w:tooltip="ЗАЯВКА" w:history="1">
        <w:r w:rsidRPr="00DA2C27">
          <w:rPr>
            <w:rStyle w:val="a6"/>
            <w:color w:val="auto"/>
            <w:u w:val="none"/>
          </w:rPr>
          <w:t>форме</w:t>
        </w:r>
      </w:hyperlink>
      <w:r w:rsidRPr="00DA2C27">
        <w:t xml:space="preserve"> согласно приложению 1 к настоящему Положению, при этом в заявке </w:t>
      </w:r>
      <w:r w:rsidRPr="00DA2C27">
        <w:lastRenderedPageBreak/>
        <w:t>указывается информация о транспортных средствах, количество которых определяется конкурсной документацией.</w:t>
      </w:r>
    </w:p>
    <w:p w:rsidR="00E04EEE" w:rsidRPr="00DA2C27" w:rsidRDefault="00E04EEE" w:rsidP="00DA2C27">
      <w:pPr>
        <w:pStyle w:val="ConsPlusNormal"/>
        <w:ind w:firstLine="709"/>
        <w:jc w:val="both"/>
      </w:pPr>
      <w:bookmarkStart w:id="6" w:name="Par79"/>
      <w:bookmarkStart w:id="7" w:name="Par80"/>
      <w:bookmarkEnd w:id="6"/>
      <w:bookmarkEnd w:id="7"/>
      <w:r w:rsidRPr="00DA2C27">
        <w:t>6.8. К заявке прилагаются следующие документы:</w:t>
      </w:r>
    </w:p>
    <w:p w:rsidR="00E04EEE" w:rsidRPr="00DA2C27" w:rsidRDefault="00E04EEE" w:rsidP="00DA2C27">
      <w:pPr>
        <w:pStyle w:val="ConsPlusNormal"/>
        <w:ind w:firstLine="709"/>
        <w:jc w:val="both"/>
      </w:pPr>
      <w:r w:rsidRPr="00DA2C27">
        <w:t>1) копии договоров обязательного страхования гражданской ответственности участника открытого конкурса за причинение вреда жизни, здоровью, имуществу пассажиров (далее – договоры обязательного страхования гражданской ответственности), действовавших в течение года, предшествующего дате размещения извещения;</w:t>
      </w:r>
    </w:p>
    <w:p w:rsidR="00E04EEE" w:rsidRPr="00DA2C27" w:rsidRDefault="00E04EEE" w:rsidP="00DA2C27">
      <w:pPr>
        <w:pStyle w:val="ConsPlusNormal"/>
        <w:ind w:firstLine="709"/>
        <w:jc w:val="both"/>
      </w:pPr>
      <w:r w:rsidRPr="00DA2C27">
        <w:t>2) копия договора простого товарищества в письменной форме (для участников договора простого товарищества);</w:t>
      </w:r>
    </w:p>
    <w:p w:rsidR="00E04EEE" w:rsidRPr="00DA2C27" w:rsidRDefault="00E04EEE" w:rsidP="00DA2C27">
      <w:pPr>
        <w:pStyle w:val="ConsPlusNormal"/>
        <w:ind w:firstLine="709"/>
        <w:jc w:val="both"/>
      </w:pPr>
      <w:r w:rsidRPr="00DA2C27">
        <w:t>3) копия документа, подтверждающего полномочия представителя участника открытого конкурса (в случае подписания заявки представителем участника открытого конкурса);</w:t>
      </w:r>
    </w:p>
    <w:p w:rsidR="00E04EEE" w:rsidRPr="00DA2C27" w:rsidRDefault="00E04EEE" w:rsidP="00DA2C27">
      <w:pPr>
        <w:pStyle w:val="ConsPlusNormal"/>
        <w:ind w:firstLine="709"/>
        <w:jc w:val="both"/>
      </w:pPr>
      <w:r w:rsidRPr="00DA2C27">
        <w:t xml:space="preserve">4) копии учредительных документов, заверенные подписью руководителя либо уполномоченного представителя юридического лица (для юридических лиц); </w:t>
      </w:r>
    </w:p>
    <w:p w:rsidR="00E04EEE" w:rsidRPr="00DA2C27" w:rsidRDefault="00E04EEE" w:rsidP="00DA2C27">
      <w:pPr>
        <w:pStyle w:val="ConsPlusNormal"/>
        <w:ind w:firstLine="709"/>
        <w:jc w:val="both"/>
      </w:pPr>
      <w:r w:rsidRPr="00DA2C27">
        <w:t>5) выписку из Единого государственного реестра индивидуальных предпринимателей (для индивидуальных предпринимателей);</w:t>
      </w:r>
    </w:p>
    <w:p w:rsidR="00E04EEE" w:rsidRPr="00DA2C27" w:rsidRDefault="00E04EEE" w:rsidP="00DA2C27">
      <w:pPr>
        <w:pStyle w:val="ConsPlusNormal"/>
        <w:ind w:firstLine="709"/>
        <w:jc w:val="both"/>
      </w:pPr>
      <w:r w:rsidRPr="00DA2C27">
        <w:t>6) копию лицензии па осуществление деятельности по перевозкам пассажиров автомобильным транспортом, заверенную подписью руководителя либо уполномоченного представителя юридического лица (для юридических лип), индивидуального предпринимателя либо его уполномоченного представителя (для индивидуальных предпринимателей), уполномоченного представителя простого товарищества (для участников договора простого товарищества) и печатью (при ее наличии);</w:t>
      </w:r>
    </w:p>
    <w:p w:rsidR="00E04EEE" w:rsidRPr="00DA2C27" w:rsidRDefault="00E04EEE" w:rsidP="00DA2C27">
      <w:pPr>
        <w:pStyle w:val="ConsPlusNormal"/>
        <w:ind w:firstLine="709"/>
        <w:jc w:val="both"/>
      </w:pPr>
      <w:r w:rsidRPr="00DA2C27">
        <w:t>7) копии документов, подтверждающих опыт осуществления регулярных перевозок юридическим лицом, индивидуальным предпринимателем или участниками простого товарищества (договор на обслуживание маршрутов регулярных перевозок, государственные или муниципальные контракты, свидетельство об осуществлении перевозок по маршруту регулярных перевозок или иные документы, выданные в соответствии с нормативными правовыми актами субъектов Российской Федерации, муниципальными нормативными правовыми актами);</w:t>
      </w:r>
    </w:p>
    <w:p w:rsidR="00E04EEE" w:rsidRPr="00DA2C27" w:rsidRDefault="00E04EEE" w:rsidP="00DA2C27">
      <w:pPr>
        <w:pStyle w:val="ConsPlusNormal"/>
        <w:ind w:firstLine="709"/>
        <w:jc w:val="both"/>
      </w:pPr>
      <w:r w:rsidRPr="00DA2C27">
        <w:t>8) перечень транспортных средств, предназначенных для перевозки пассажиров и багажа, указанных в заявке на участие в конкурсе, по форме согласно приложению 3 к настоящему Положению, заверенный подписью руководителя либо уполномоченного представителя юридического лица (для юридических лиц), индивидуального предпринимателя либо его уполномоченного представителя (для индивидуальных предпринимателей), уполномоченного представителя простого товарищества (для участников договора простого товарищества);</w:t>
      </w:r>
    </w:p>
    <w:p w:rsidR="00E04EEE" w:rsidRPr="00DA2C27" w:rsidRDefault="00E04EEE" w:rsidP="00DA2C27">
      <w:pPr>
        <w:pStyle w:val="ConsPlusNormal"/>
        <w:ind w:firstLine="709"/>
        <w:jc w:val="both"/>
      </w:pPr>
      <w:r w:rsidRPr="00DA2C27">
        <w:t>9) копии документов, подтверждающих наличие транспортных средств,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качестве, необходимом для обслуживания муниципального маршрута регулярных перевозок:</w:t>
      </w:r>
    </w:p>
    <w:p w:rsidR="00E04EEE" w:rsidRPr="00DA2C27" w:rsidRDefault="00E04EEE" w:rsidP="00DA2C27">
      <w:pPr>
        <w:pStyle w:val="ConsPlusNormal"/>
        <w:ind w:firstLine="709"/>
        <w:jc w:val="both"/>
      </w:pPr>
      <w:r w:rsidRPr="00DA2C27">
        <w:t>- паспорт транспортного средства, в котором имеются сведения об «одобрении типа ТС»;</w:t>
      </w:r>
    </w:p>
    <w:p w:rsidR="00E04EEE" w:rsidRPr="00DA2C27" w:rsidRDefault="00E04EEE" w:rsidP="00DA2C27">
      <w:pPr>
        <w:pStyle w:val="ConsPlusNormal"/>
        <w:ind w:firstLine="709"/>
        <w:jc w:val="both"/>
      </w:pPr>
      <w:r w:rsidRPr="00DA2C27">
        <w:t>- свидетельство о регистрации транспортного средства;</w:t>
      </w:r>
    </w:p>
    <w:p w:rsidR="00E04EEE" w:rsidRPr="00DA2C27" w:rsidRDefault="00E04EEE" w:rsidP="00DA2C27">
      <w:pPr>
        <w:pStyle w:val="ConsPlusNormal"/>
        <w:ind w:firstLine="709"/>
        <w:jc w:val="both"/>
      </w:pPr>
      <w:r w:rsidRPr="00DA2C27">
        <w:t>10) обязательство по максимальному сроку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по форме согласно приложению 4 к настоящему Положению;</w:t>
      </w:r>
    </w:p>
    <w:p w:rsidR="00E04EEE" w:rsidRPr="00DA2C27" w:rsidRDefault="00E04EEE" w:rsidP="00DA2C27">
      <w:pPr>
        <w:pStyle w:val="ConsPlusNormal"/>
        <w:ind w:firstLine="709"/>
        <w:jc w:val="both"/>
      </w:pPr>
      <w:r w:rsidRPr="00DA2C27">
        <w:t>11) письменное согласие физического лица на обработку его персональных данных, оформленное в соответствии с Федеральным законом от 27 июля 2006 года № 152-ФЗ «О персональных данных».</w:t>
      </w:r>
    </w:p>
    <w:p w:rsidR="00E04EEE" w:rsidRPr="00DA2C27" w:rsidRDefault="00E04EEE" w:rsidP="00DA2C27">
      <w:pPr>
        <w:pStyle w:val="ConsPlusNormal"/>
        <w:ind w:firstLine="709"/>
        <w:jc w:val="both"/>
      </w:pPr>
      <w:r w:rsidRPr="00DA2C27">
        <w:lastRenderedPageBreak/>
        <w:t>6.9. Заявка на участие в открытом конкурсе должна, в том числе содержать следующие сведения:</w:t>
      </w:r>
    </w:p>
    <w:p w:rsidR="00E04EEE" w:rsidRPr="00DA2C27" w:rsidRDefault="00E04EEE" w:rsidP="00DA2C27">
      <w:pPr>
        <w:pStyle w:val="ConsPlusNormal"/>
        <w:ind w:firstLine="709"/>
        <w:jc w:val="both"/>
      </w:pPr>
      <w:r w:rsidRPr="00DA2C27">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E04EEE" w:rsidRPr="00DA2C27" w:rsidRDefault="00E04EEE" w:rsidP="00DA2C27">
      <w:pPr>
        <w:pStyle w:val="ConsPlusNormal"/>
        <w:ind w:firstLine="709"/>
        <w:jc w:val="both"/>
      </w:pPr>
      <w:r w:rsidRPr="00DA2C27">
        <w:t>2)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E04EEE" w:rsidRPr="00DA2C27" w:rsidRDefault="00E04EEE" w:rsidP="00DA2C27">
      <w:pPr>
        <w:pStyle w:val="ConsPlusNormal"/>
        <w:ind w:firstLine="709"/>
        <w:jc w:val="both"/>
      </w:pPr>
      <w:r w:rsidRPr="00DA2C27">
        <w:t>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E04EEE" w:rsidRPr="00DA2C27" w:rsidRDefault="00E04EEE" w:rsidP="00DA2C27">
      <w:pPr>
        <w:pStyle w:val="ConsPlusNormal"/>
        <w:ind w:firstLine="709"/>
        <w:jc w:val="both"/>
      </w:pPr>
      <w:r w:rsidRPr="00DA2C27">
        <w:t>Претенденты на участие в открытом конкурсе обеспечивают достоверность представленной информации. Претендент обязан по письменному запросу уполномоченного органа представить оригиналы документов, указанных в настоящем пункте, в сроки и способом, указанными в запросе.</w:t>
      </w:r>
    </w:p>
    <w:p w:rsidR="00E04EEE" w:rsidRPr="00DA2C27" w:rsidRDefault="00E04EEE" w:rsidP="00DA2C27">
      <w:pPr>
        <w:pStyle w:val="ConsPlusNormal"/>
        <w:ind w:firstLine="709"/>
        <w:jc w:val="both"/>
      </w:pPr>
      <w:r w:rsidRPr="00DA2C27">
        <w:t>6.10. Заявка оформляется машинописным текстом на русском языке.</w:t>
      </w:r>
    </w:p>
    <w:p w:rsidR="00E04EEE" w:rsidRPr="00DA2C27" w:rsidRDefault="00E04EEE" w:rsidP="00DA2C27">
      <w:pPr>
        <w:pStyle w:val="ConsPlusNormal"/>
        <w:ind w:firstLine="709"/>
        <w:jc w:val="both"/>
      </w:pPr>
      <w:r w:rsidRPr="00DA2C27">
        <w:t>Заявка и прилагаемые к ней документы должны быть заверены подписью участника открытого конкурса (уполномоченного представителя участника открытого конкурса) и скреплены печатью (в случае, если обязательность наличия печати у участника открытого конкурса предусмотрена законом). Заявка и прилагаемые к ней документы прошиваются, листы нумеруются. Заявки, поступившие позднее даты и времени, указанных в извещении, приему не подлежат.</w:t>
      </w:r>
    </w:p>
    <w:p w:rsidR="00E04EEE" w:rsidRPr="00DA2C27" w:rsidRDefault="00E04EEE" w:rsidP="00DA2C27">
      <w:pPr>
        <w:pStyle w:val="ConsPlusNormal"/>
        <w:ind w:firstLine="709"/>
        <w:jc w:val="both"/>
      </w:pPr>
      <w:bookmarkStart w:id="8" w:name="Par89"/>
      <w:bookmarkEnd w:id="8"/>
      <w:r w:rsidRPr="00DA2C27">
        <w:t>6.11. Участники открытого конкурса вправе подать не более одной заявки в отношении маршрута(ов), включенного(ых) в состав одного лота. Каждый участник открытого конкурса может подать заявку по одному или нескольким лотам. При участии в открытом конкурсе по нескольким лотам заявка представляется по каждому лоту отдельно в отдельном конверте.</w:t>
      </w:r>
    </w:p>
    <w:p w:rsidR="00E04EEE" w:rsidRPr="00DA2C27" w:rsidRDefault="00E04EEE" w:rsidP="00DA2C27">
      <w:pPr>
        <w:pStyle w:val="ConsPlusNormal"/>
        <w:ind w:firstLine="709"/>
        <w:jc w:val="both"/>
      </w:pPr>
      <w:r w:rsidRPr="00DA2C27">
        <w:t>6.12. Заявка выражает намерение участника открытого конкурса принять участие в открытом конкурсе на условиях, установленных настоящим Положением и указанных в извещении.</w:t>
      </w:r>
    </w:p>
    <w:p w:rsidR="00E04EEE" w:rsidRPr="00DA2C27" w:rsidRDefault="00E04EEE" w:rsidP="00DA2C27">
      <w:pPr>
        <w:pStyle w:val="ConsPlusNormal"/>
        <w:ind w:firstLine="709"/>
        <w:jc w:val="both"/>
      </w:pPr>
      <w:r w:rsidRPr="00DA2C27">
        <w:t>6.13. Участники открытого конкурса вправе в любое время до даты рассмотрения заявок и подведения итогов открытого конкурса отозвать заявку на участие в открытом конкурсе, письменно уведомив об этом организатора открытого конкурса.</w:t>
      </w:r>
    </w:p>
    <w:p w:rsidR="00E04EEE" w:rsidRPr="00DA2C27" w:rsidRDefault="00E04EEE" w:rsidP="00DA2C27">
      <w:pPr>
        <w:pStyle w:val="ConsPlusNormal"/>
        <w:ind w:firstLine="709"/>
        <w:jc w:val="both"/>
      </w:pPr>
      <w:r w:rsidRPr="00DA2C27">
        <w:t>6.14. В день, во время и в месте, указанные в извещении, конкурсной комиссией вскрываются конверты с заявками. На заседании конкурсной комиссии ведется аудиозапись.</w:t>
      </w:r>
    </w:p>
    <w:p w:rsidR="00E04EEE" w:rsidRPr="00DA2C27" w:rsidRDefault="00E04EEE" w:rsidP="00DA2C27">
      <w:pPr>
        <w:pStyle w:val="ConsPlusNormal"/>
        <w:ind w:firstLine="709"/>
        <w:jc w:val="both"/>
      </w:pPr>
      <w:r w:rsidRPr="00DA2C27">
        <w:t>Участники открытого конкурса имеют право присутствовать при проведении процедуры вскрытия конвертов.</w:t>
      </w:r>
    </w:p>
    <w:p w:rsidR="00E04EEE" w:rsidRPr="00DA2C27" w:rsidRDefault="00E04EEE" w:rsidP="00DA2C27">
      <w:pPr>
        <w:pStyle w:val="ConsPlusNormal"/>
        <w:ind w:firstLine="709"/>
        <w:jc w:val="both"/>
      </w:pPr>
      <w:r w:rsidRPr="00DA2C27">
        <w:t>6.15. Конкурсная комиссия при вскрытии каждого конверта оглашает участника открытого конкурса и его заявку.</w:t>
      </w:r>
    </w:p>
    <w:p w:rsidR="00E04EEE" w:rsidRPr="00DA2C27" w:rsidRDefault="00E04EEE" w:rsidP="00DA2C27">
      <w:pPr>
        <w:pStyle w:val="ConsPlusNormal"/>
        <w:ind w:firstLine="709"/>
        <w:jc w:val="both"/>
      </w:pPr>
      <w:r w:rsidRPr="00DA2C27">
        <w:t>6.16. Протокол об итогах вскрытия конвертов с заявками подписывается всеми присутствовавшими на заседании членами конкурсной комиссии в срок не позднее трех дней со дня вскрытия конвертов с заявками.</w:t>
      </w:r>
    </w:p>
    <w:p w:rsidR="00E04EEE" w:rsidRPr="00DA2C27" w:rsidRDefault="00E04EEE" w:rsidP="00DA2C27">
      <w:pPr>
        <w:pStyle w:val="ConsPlusNormal"/>
        <w:ind w:firstLine="709"/>
        <w:jc w:val="both"/>
      </w:pPr>
      <w:r w:rsidRPr="00DA2C27">
        <w:t>6.17. В протокол об итогах вскрытия конвертов с заявками включается следующая информация:</w:t>
      </w:r>
    </w:p>
    <w:p w:rsidR="00E04EEE" w:rsidRPr="00DA2C27" w:rsidRDefault="00E04EEE" w:rsidP="00DA2C27">
      <w:pPr>
        <w:pStyle w:val="ConsPlusNormal"/>
        <w:ind w:firstLine="709"/>
        <w:jc w:val="both"/>
      </w:pPr>
      <w:r w:rsidRPr="00DA2C27">
        <w:t>1) регистрационный номер конверта с заявкой;</w:t>
      </w:r>
    </w:p>
    <w:p w:rsidR="00E04EEE" w:rsidRPr="00DA2C27" w:rsidRDefault="00E04EEE" w:rsidP="00DA2C27">
      <w:pPr>
        <w:pStyle w:val="ConsPlusNormal"/>
        <w:ind w:firstLine="709"/>
        <w:jc w:val="both"/>
      </w:pPr>
      <w:r w:rsidRPr="00DA2C27">
        <w:t>2) участник открытого конкурса;</w:t>
      </w:r>
    </w:p>
    <w:p w:rsidR="00E04EEE" w:rsidRPr="00DA2C27" w:rsidRDefault="00E04EEE" w:rsidP="00DA2C27">
      <w:pPr>
        <w:pStyle w:val="ConsPlusNormal"/>
        <w:ind w:firstLine="709"/>
        <w:jc w:val="both"/>
      </w:pPr>
      <w:r w:rsidRPr="00DA2C27">
        <w:t>3) номер лота, номера маршрутов, включенных в состав лота;</w:t>
      </w:r>
    </w:p>
    <w:p w:rsidR="00E04EEE" w:rsidRPr="00DA2C27" w:rsidRDefault="00E04EEE" w:rsidP="00DA2C27">
      <w:pPr>
        <w:pStyle w:val="ConsPlusNormal"/>
        <w:ind w:firstLine="709"/>
        <w:jc w:val="both"/>
      </w:pPr>
      <w:r w:rsidRPr="00DA2C27">
        <w:t>4) перечень документов, представленных в составе заявки.</w:t>
      </w:r>
    </w:p>
    <w:p w:rsidR="00E04EEE" w:rsidRPr="00DA2C27" w:rsidRDefault="00E04EEE" w:rsidP="00DA2C27">
      <w:pPr>
        <w:pStyle w:val="ConsPlusNormal"/>
        <w:ind w:firstLine="709"/>
        <w:jc w:val="both"/>
      </w:pPr>
      <w:bookmarkStart w:id="9" w:name="Par105"/>
      <w:bookmarkEnd w:id="9"/>
      <w:r w:rsidRPr="00DA2C27">
        <w:t>6.18. В течение срока, не превышающего двадцати пяти дней со дня вскрытия конвертов с заявками, конкурсная комиссия:</w:t>
      </w:r>
    </w:p>
    <w:p w:rsidR="00E04EEE" w:rsidRPr="00DA2C27" w:rsidRDefault="00E04EEE" w:rsidP="00DA2C27">
      <w:pPr>
        <w:pStyle w:val="ConsPlusNormal"/>
        <w:ind w:firstLine="709"/>
        <w:jc w:val="both"/>
      </w:pPr>
      <w:r w:rsidRPr="00DA2C27">
        <w:lastRenderedPageBreak/>
        <w:t xml:space="preserve">1) организует запрос информации в уполномоченные федеральные органы исполнительной власти о соответствии участников открытого конкурса требованиям </w:t>
      </w:r>
      <w:hyperlink r:id="rId15" w:tooltip="Федеральный закон от 13.07.2015 N 220-ФЗ (ред. от 29.12.2017)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 w:history="1">
        <w:r w:rsidRPr="00DA2C27">
          <w:rPr>
            <w:rStyle w:val="a6"/>
            <w:color w:val="auto"/>
            <w:u w:val="none"/>
          </w:rPr>
          <w:t>пунктов 1</w:t>
        </w:r>
      </w:hyperlink>
      <w:r w:rsidRPr="00DA2C27">
        <w:t xml:space="preserve">, </w:t>
      </w:r>
      <w:hyperlink r:id="rId16" w:tooltip="Федеральный закон от 13.07.2015 N 220-ФЗ (ред. от 29.12.2017)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 w:history="1">
        <w:r w:rsidRPr="00DA2C27">
          <w:rPr>
            <w:rStyle w:val="a6"/>
            <w:color w:val="auto"/>
            <w:u w:val="none"/>
          </w:rPr>
          <w:t>4 части 1 статьи 23</w:t>
        </w:r>
      </w:hyperlink>
      <w:r w:rsidRPr="00DA2C27">
        <w:t xml:space="preserve"> Федерального закона  № 220-ФЗ, а также информации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их работников в течение года, предшествующего дате размещения извещения о проведении открытого конкурса;</w:t>
      </w:r>
    </w:p>
    <w:p w:rsidR="00E04EEE" w:rsidRPr="00DA2C27" w:rsidRDefault="00E04EEE" w:rsidP="00DA2C27">
      <w:pPr>
        <w:pStyle w:val="ConsPlusNormal"/>
        <w:ind w:firstLine="709"/>
        <w:jc w:val="both"/>
      </w:pPr>
      <w:bookmarkStart w:id="10" w:name="Par107"/>
      <w:bookmarkEnd w:id="10"/>
      <w:r w:rsidRPr="00DA2C27">
        <w:t xml:space="preserve">2) принимает решение о допуске к участию в открытом конкурсе участников открытого конкурса, соответствующих требованиям </w:t>
      </w:r>
      <w:hyperlink r:id="rId17" w:tooltip="Федеральный закон от 13.07.2015 N 220-ФЗ (ред. от 29.12.2017)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 w:history="1">
        <w:r w:rsidRPr="00DA2C27">
          <w:rPr>
            <w:rStyle w:val="a6"/>
            <w:color w:val="auto"/>
            <w:u w:val="none"/>
          </w:rPr>
          <w:t>статьи 23</w:t>
        </w:r>
      </w:hyperlink>
      <w:r w:rsidRPr="00DA2C27">
        <w:t xml:space="preserve"> Федерального закона № 220-ФЗ;</w:t>
      </w:r>
    </w:p>
    <w:p w:rsidR="00E04EEE" w:rsidRPr="00DA2C27" w:rsidRDefault="00E04EEE" w:rsidP="00DA2C27">
      <w:pPr>
        <w:pStyle w:val="ConsPlusNormal"/>
        <w:ind w:firstLine="709"/>
        <w:jc w:val="both"/>
      </w:pPr>
      <w:r w:rsidRPr="00DA2C27">
        <w:t>3) проверяет заявки, а также приложенные к ним документы, на соответствие требованиям, установленным настоящим Положением.</w:t>
      </w:r>
    </w:p>
    <w:p w:rsidR="00E04EEE" w:rsidRPr="00DA2C27" w:rsidRDefault="00E04EEE" w:rsidP="00DA2C27">
      <w:pPr>
        <w:pStyle w:val="ConsPlusNormal"/>
        <w:ind w:firstLine="709"/>
        <w:jc w:val="both"/>
      </w:pPr>
      <w:bookmarkStart w:id="11" w:name="Par109"/>
      <w:bookmarkEnd w:id="11"/>
      <w:r w:rsidRPr="00DA2C27">
        <w:t>6.19. По результатам действий, указанных в пункте 6.17 настоящего Положения, конкурсная комиссия определяет заявки участников открытого конкурса, подлежащих оценке и сопоставлению. При рассмотрении заявок на участие в конкурсе претендент не допускается к участию в открытом конкурсе в случаях:</w:t>
      </w:r>
    </w:p>
    <w:p w:rsidR="00E04EEE" w:rsidRPr="00DA2C27" w:rsidRDefault="00E04EEE" w:rsidP="00DA2C27">
      <w:pPr>
        <w:pStyle w:val="ConsPlusNormal"/>
        <w:ind w:firstLine="709"/>
        <w:jc w:val="both"/>
      </w:pPr>
      <w:r w:rsidRPr="00DA2C27">
        <w:t>1) непредставления определенных пунктом 10 настоящего Положения и конкурсной документацией заявки на участие в конкурсе и документов;</w:t>
      </w:r>
    </w:p>
    <w:p w:rsidR="00E04EEE" w:rsidRPr="00DA2C27" w:rsidRDefault="00E04EEE" w:rsidP="00DA2C27">
      <w:pPr>
        <w:pStyle w:val="ConsPlusNormal"/>
        <w:ind w:firstLine="709"/>
        <w:jc w:val="both"/>
      </w:pPr>
      <w:r w:rsidRPr="00DA2C27">
        <w:t>2) установления недостоверности информации, содержащейся в документах, представляемых в соответствии с пунктом 6.8 настоящего Положения;</w:t>
      </w:r>
    </w:p>
    <w:p w:rsidR="00E04EEE" w:rsidRPr="00DA2C27" w:rsidRDefault="00E04EEE" w:rsidP="00DA2C27">
      <w:pPr>
        <w:pStyle w:val="ConsPlusNormal"/>
        <w:ind w:firstLine="545"/>
        <w:jc w:val="both"/>
      </w:pPr>
      <w:r w:rsidRPr="00DA2C27">
        <w:t>3) подачи претендентом на участие в открытом конкурсе двух и более заявок в отношении одного маршрута регулярных перевозок. В этом случае участнику возвращаются заявки, поданные им на участие в открытом конкурсе по такому маршруту;</w:t>
      </w:r>
    </w:p>
    <w:p w:rsidR="00E04EEE" w:rsidRPr="00DA2C27" w:rsidRDefault="00E04EEE" w:rsidP="00DA2C27">
      <w:pPr>
        <w:pStyle w:val="ConsPlusNormal"/>
        <w:ind w:firstLine="709"/>
        <w:jc w:val="both"/>
      </w:pPr>
      <w:r w:rsidRPr="00DA2C27">
        <w:t>4) несоответствия претендента требованиям, установленным Федеральным законом № 220-ФЗ и конкурсной документацией:</w:t>
      </w:r>
    </w:p>
    <w:p w:rsidR="00E04EEE" w:rsidRPr="00DA2C27" w:rsidRDefault="00E04EEE" w:rsidP="00DA2C27">
      <w:pPr>
        <w:pStyle w:val="ConsPlusNormal"/>
        <w:ind w:firstLine="709"/>
        <w:jc w:val="both"/>
      </w:pPr>
      <w:r w:rsidRPr="00DA2C27">
        <w:t>5) непредставления документов, запрошенных конкурсной комиссией в соответствии с настоящим Положением, либо представления документов с нарушением срока и (или) способа, указанных в запросе конкурсной комиссии;</w:t>
      </w:r>
    </w:p>
    <w:p w:rsidR="00E04EEE" w:rsidRPr="00DA2C27" w:rsidRDefault="00E04EEE" w:rsidP="00DA2C27">
      <w:pPr>
        <w:pStyle w:val="ConsPlusNormal"/>
        <w:ind w:firstLine="709"/>
        <w:jc w:val="both"/>
      </w:pPr>
      <w:r w:rsidRPr="00DA2C27">
        <w:t>6) несоответствия содержания заявки на участие в открытом конкурсе требованиям, установленным приложением 1 к настоящему Положению.</w:t>
      </w:r>
    </w:p>
    <w:p w:rsidR="00E04EEE" w:rsidRPr="00DA2C27" w:rsidRDefault="00E04EEE" w:rsidP="00DA2C27">
      <w:pPr>
        <w:pStyle w:val="ConsPlusNormal"/>
        <w:ind w:firstLine="709"/>
        <w:jc w:val="both"/>
      </w:pPr>
      <w:r w:rsidRPr="00DA2C27">
        <w:t>6.20. Отказ в допуске к участию в открытом конкурсе по иным основаниям, кроме установленных настоящим Положением, не допускается.</w:t>
      </w:r>
    </w:p>
    <w:p w:rsidR="00E04EEE" w:rsidRPr="00DA2C27" w:rsidRDefault="00E04EEE" w:rsidP="00DA2C27">
      <w:pPr>
        <w:pStyle w:val="ConsPlusNormal"/>
        <w:ind w:firstLine="709"/>
        <w:jc w:val="both"/>
      </w:pPr>
      <w:r w:rsidRPr="00DA2C27">
        <w:t xml:space="preserve">6.21. Указанные в </w:t>
      </w:r>
      <w:hyperlink r:id="rId18" w:anchor="Par107" w:tooltip="2) принимает решение о допуске к участию в открытом конкурсе участников открытого конкурса, соответствующих требованиям статьи 23 Федерального закона от 13.07.2015 N 220-ФЗ;" w:history="1">
        <w:r w:rsidRPr="00DA2C27">
          <w:rPr>
            <w:rStyle w:val="a6"/>
            <w:color w:val="auto"/>
            <w:u w:val="none"/>
          </w:rPr>
          <w:t xml:space="preserve">подпункте 2 пункта </w:t>
        </w:r>
      </w:hyperlink>
      <w:r w:rsidRPr="00DA2C27">
        <w:rPr>
          <w:rStyle w:val="a6"/>
          <w:color w:val="auto"/>
          <w:u w:val="none"/>
        </w:rPr>
        <w:t>20</w:t>
      </w:r>
      <w:r w:rsidRPr="00DA2C27">
        <w:t xml:space="preserve"> и </w:t>
      </w:r>
      <w:hyperlink r:id="rId19" w:anchor="Par109" w:tooltip="3.6. По результатам действий, указанных в пункте 3.5 настоящего Порядка, конкурсная комиссия определяет заявки участников открытого конкурса, подлежащих оценке и сопоставлению." w:history="1">
        <w:r w:rsidRPr="00DA2C27">
          <w:rPr>
            <w:rStyle w:val="a6"/>
            <w:color w:val="auto"/>
            <w:u w:val="none"/>
          </w:rPr>
          <w:t xml:space="preserve">пункте </w:t>
        </w:r>
      </w:hyperlink>
      <w:r w:rsidRPr="00DA2C27">
        <w:rPr>
          <w:rStyle w:val="a6"/>
          <w:color w:val="auto"/>
          <w:u w:val="none"/>
        </w:rPr>
        <w:t>6.18</w:t>
      </w:r>
      <w:r w:rsidRPr="00DA2C27">
        <w:t xml:space="preserve"> настоящего Положения решения отражаются в протоколе, который не позднее чем через тридцать дней со дня вскрытия конвертов с заявками подписывается всеми присутствующими на заседании членами конкурсной комиссии.</w:t>
      </w:r>
    </w:p>
    <w:p w:rsidR="00E04EEE" w:rsidRPr="00DA2C27" w:rsidRDefault="00E04EEE" w:rsidP="00DA2C27">
      <w:pPr>
        <w:pStyle w:val="ConsPlusNormal"/>
        <w:ind w:firstLine="709"/>
        <w:jc w:val="both"/>
      </w:pPr>
      <w:r w:rsidRPr="00DA2C27">
        <w:t>В протокол включается информация:</w:t>
      </w:r>
    </w:p>
    <w:p w:rsidR="00E04EEE" w:rsidRPr="00DA2C27" w:rsidRDefault="00E04EEE" w:rsidP="00DA2C27">
      <w:pPr>
        <w:pStyle w:val="ConsPlusNormal"/>
        <w:ind w:firstLine="709"/>
        <w:jc w:val="both"/>
      </w:pPr>
      <w:r w:rsidRPr="00DA2C27">
        <w:t>1) о допуске участников открытого конкурса к участию в открытом конкурсе с указанием номеров заявок, подлежащих оценке и сопоставлению;</w:t>
      </w:r>
    </w:p>
    <w:p w:rsidR="00E04EEE" w:rsidRPr="00DA2C27" w:rsidRDefault="00E04EEE" w:rsidP="00DA2C27">
      <w:pPr>
        <w:pStyle w:val="ConsPlusNormal"/>
        <w:ind w:firstLine="709"/>
        <w:jc w:val="both"/>
      </w:pPr>
      <w:r w:rsidRPr="00DA2C27">
        <w:t xml:space="preserve">2) об отказе участнику открытого конкурса в допуске на участие в открытом конкурсе с указанием требований, предусмотренных </w:t>
      </w:r>
      <w:hyperlink r:id="rId20" w:tooltip="Федеральный закон от 13.07.2015 N 220-ФЗ (ред. от 29.12.2017)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 w:history="1">
        <w:r w:rsidRPr="00DA2C27">
          <w:rPr>
            <w:rStyle w:val="a6"/>
            <w:color w:val="auto"/>
            <w:u w:val="none"/>
          </w:rPr>
          <w:t>частью 1 статьи 23</w:t>
        </w:r>
      </w:hyperlink>
      <w:r w:rsidRPr="00DA2C27">
        <w:t xml:space="preserve"> Федерального закона № 220-ФЗ, которым не соответствует участник открытого конкурса;</w:t>
      </w:r>
    </w:p>
    <w:p w:rsidR="00E04EEE" w:rsidRPr="00DA2C27" w:rsidRDefault="00E04EEE" w:rsidP="00DA2C27">
      <w:pPr>
        <w:pStyle w:val="ConsPlusNormal"/>
        <w:ind w:firstLine="709"/>
        <w:jc w:val="both"/>
      </w:pPr>
      <w:r w:rsidRPr="00DA2C27">
        <w:t>3) о заявках участников открытого конкурса, которые не подлежат оценке и сопоставлению с указанием обоснования;</w:t>
      </w:r>
    </w:p>
    <w:p w:rsidR="00E04EEE" w:rsidRPr="00DA2C27" w:rsidRDefault="00E04EEE" w:rsidP="00DA2C27">
      <w:pPr>
        <w:pStyle w:val="ConsPlusNormal"/>
        <w:ind w:firstLine="709"/>
        <w:jc w:val="both"/>
      </w:pPr>
      <w:r w:rsidRPr="00DA2C27">
        <w:t>4) о признании открытого конкурса несостоявшимся.</w:t>
      </w:r>
    </w:p>
    <w:p w:rsidR="00E04EEE" w:rsidRPr="00DA2C27" w:rsidRDefault="00E04EEE" w:rsidP="00DA2C27">
      <w:pPr>
        <w:pStyle w:val="ConsPlusNormal"/>
        <w:ind w:firstLine="709"/>
        <w:jc w:val="both"/>
      </w:pPr>
      <w:r w:rsidRPr="00DA2C27">
        <w:t xml:space="preserve">6.22. Не позднее трех рабочих дней с момента подписания протокол о допуске к участию в открытом конкурсе размещается на официальном сайте органов местного самоуправления </w:t>
      </w:r>
      <w:r w:rsidR="003D5011" w:rsidRPr="00DA2C27">
        <w:t>Петровск-Забайкальского муниципального округа</w:t>
      </w:r>
      <w:r w:rsidR="00281A6C" w:rsidRPr="00DA2C27">
        <w:t xml:space="preserve">, </w:t>
      </w:r>
      <w:r w:rsidR="00281A6C" w:rsidRPr="00DA2C27">
        <w:rPr>
          <w:color w:val="222222"/>
          <w:shd w:val="clear" w:color="auto" w:fill="FFFFFF"/>
        </w:rPr>
        <w:t>публикуется в газете «Петровская новь</w:t>
      </w:r>
      <w:r w:rsidRPr="00DA2C27">
        <w:t>.</w:t>
      </w:r>
    </w:p>
    <w:p w:rsidR="004B049B" w:rsidRPr="00DA2C27" w:rsidRDefault="004B049B" w:rsidP="00DA2C27">
      <w:pPr>
        <w:ind w:firstLine="709"/>
        <w:jc w:val="center"/>
        <w:rPr>
          <w:b/>
          <w:sz w:val="24"/>
          <w:szCs w:val="24"/>
        </w:rPr>
      </w:pPr>
    </w:p>
    <w:p w:rsidR="00DA2C27" w:rsidRDefault="00DA2C27" w:rsidP="00DA2C27">
      <w:pPr>
        <w:ind w:firstLine="709"/>
        <w:jc w:val="center"/>
        <w:rPr>
          <w:b/>
          <w:sz w:val="24"/>
          <w:szCs w:val="24"/>
        </w:rPr>
      </w:pPr>
    </w:p>
    <w:p w:rsidR="00DA2C27" w:rsidRDefault="00DA2C27" w:rsidP="00DA2C27">
      <w:pPr>
        <w:ind w:firstLine="709"/>
        <w:jc w:val="center"/>
        <w:rPr>
          <w:b/>
          <w:sz w:val="24"/>
          <w:szCs w:val="24"/>
        </w:rPr>
      </w:pPr>
    </w:p>
    <w:p w:rsidR="00DA2C27" w:rsidRDefault="00DA2C27" w:rsidP="00DA2C27">
      <w:pPr>
        <w:ind w:firstLine="709"/>
        <w:jc w:val="center"/>
        <w:rPr>
          <w:b/>
          <w:sz w:val="24"/>
          <w:szCs w:val="24"/>
        </w:rPr>
      </w:pPr>
    </w:p>
    <w:p w:rsidR="004B049B" w:rsidRPr="00DA2C27" w:rsidRDefault="004B049B" w:rsidP="00DA2C27">
      <w:pPr>
        <w:ind w:firstLine="709"/>
        <w:jc w:val="center"/>
        <w:rPr>
          <w:sz w:val="24"/>
          <w:szCs w:val="24"/>
        </w:rPr>
      </w:pPr>
      <w:r w:rsidRPr="00DA2C27">
        <w:rPr>
          <w:b/>
          <w:sz w:val="24"/>
          <w:szCs w:val="24"/>
        </w:rPr>
        <w:lastRenderedPageBreak/>
        <w:t>7. Определение победителей конкурса</w:t>
      </w:r>
    </w:p>
    <w:p w:rsidR="004B049B" w:rsidRPr="00DA2C27" w:rsidRDefault="004B049B" w:rsidP="00DA2C27">
      <w:pPr>
        <w:ind w:firstLine="709"/>
        <w:jc w:val="both"/>
        <w:rPr>
          <w:sz w:val="24"/>
          <w:szCs w:val="24"/>
        </w:rPr>
      </w:pPr>
    </w:p>
    <w:p w:rsidR="00E04EEE" w:rsidRPr="00DA2C27" w:rsidRDefault="00E04EEE" w:rsidP="00DA2C27">
      <w:pPr>
        <w:pStyle w:val="ConsPlusNormal"/>
        <w:ind w:firstLine="709"/>
        <w:jc w:val="both"/>
      </w:pPr>
      <w:r w:rsidRPr="00DA2C27">
        <w:t xml:space="preserve">7.1. В месте, в день и </w:t>
      </w:r>
      <w:r w:rsidR="00661BC6" w:rsidRPr="00DA2C27">
        <w:t>во время</w:t>
      </w:r>
      <w:r w:rsidRPr="00DA2C27">
        <w:t xml:space="preserve">, указанные в извещении, конкурсная комиссия производит рассмотрение заявок путем их оценки и сопоставления в соответствии со </w:t>
      </w:r>
      <w:hyperlink r:id="rId21" w:anchor="Par432" w:tooltip="ШКАЛА" w:history="1">
        <w:r w:rsidRPr="00DA2C27">
          <w:rPr>
            <w:rStyle w:val="a6"/>
            <w:color w:val="auto"/>
            <w:u w:val="none"/>
          </w:rPr>
          <w:t>Шкалой</w:t>
        </w:r>
      </w:hyperlink>
      <w:r w:rsidRPr="00DA2C27">
        <w:t xml:space="preserve"> для оценки критериев и подводит итоги открытого конкурса.</w:t>
      </w:r>
    </w:p>
    <w:p w:rsidR="00E04EEE" w:rsidRPr="00DA2C27" w:rsidRDefault="00E04EEE" w:rsidP="00DA2C27">
      <w:pPr>
        <w:pStyle w:val="ConsPlusNormal"/>
        <w:ind w:firstLine="709"/>
        <w:jc w:val="both"/>
      </w:pPr>
      <w:r w:rsidRPr="00DA2C27">
        <w:t>7.2. Каждой заявке присваивается порядковый номер в порядке уменьшения ее оценки. Заявке, получившей высшую оценку, присваивается первый номер.</w:t>
      </w:r>
    </w:p>
    <w:p w:rsidR="00E04EEE" w:rsidRPr="00DA2C27" w:rsidRDefault="00E04EEE" w:rsidP="00DA2C27">
      <w:pPr>
        <w:pStyle w:val="ConsPlusNormal"/>
        <w:ind w:firstLine="709"/>
        <w:jc w:val="both"/>
      </w:pPr>
      <w:r w:rsidRPr="00DA2C27">
        <w:t xml:space="preserve">7.3. В соответствии с </w:t>
      </w:r>
      <w:hyperlink r:id="rId22" w:tooltip="Федеральный закон от 13.07.2015 N 220-ФЗ (ред. от 29.12.2017)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 w:history="1">
        <w:r w:rsidRPr="00DA2C27">
          <w:rPr>
            <w:rStyle w:val="a6"/>
            <w:color w:val="auto"/>
            <w:u w:val="none"/>
          </w:rPr>
          <w:t>частью 6 статьи 24</w:t>
        </w:r>
      </w:hyperlink>
      <w:r w:rsidRPr="00DA2C27">
        <w:t xml:space="preserve"> Федерального закона</w:t>
      </w:r>
      <w:r w:rsidR="00DA2C27">
        <w:t xml:space="preserve"> </w:t>
      </w:r>
      <w:r w:rsidRPr="00DA2C27">
        <w:t xml:space="preserve">№ 220-ФЗ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r:id="rId23" w:anchor="Par439" w:tooltip="1." w:history="1">
        <w:r w:rsidRPr="00DA2C27">
          <w:rPr>
            <w:rStyle w:val="a6"/>
            <w:color w:val="auto"/>
            <w:u w:val="none"/>
          </w:rPr>
          <w:t>пунктах 1</w:t>
        </w:r>
      </w:hyperlink>
      <w:r w:rsidRPr="00DA2C27">
        <w:t xml:space="preserve"> и </w:t>
      </w:r>
      <w:hyperlink r:id="rId24" w:anchor="Par454" w:tooltip="2." w:history="1">
        <w:r w:rsidRPr="00DA2C27">
          <w:rPr>
            <w:rStyle w:val="a6"/>
            <w:color w:val="auto"/>
            <w:u w:val="none"/>
          </w:rPr>
          <w:t>2</w:t>
        </w:r>
      </w:hyperlink>
      <w:r w:rsidRPr="00DA2C27">
        <w:t xml:space="preserve"> Шкалы для оценки критериев.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25" w:anchor="Par511" w:tooltip="4." w:history="1">
        <w:r w:rsidRPr="00DA2C27">
          <w:rPr>
            <w:rStyle w:val="a6"/>
            <w:color w:val="auto"/>
            <w:u w:val="none"/>
          </w:rPr>
          <w:t>пункте 4</w:t>
        </w:r>
      </w:hyperlink>
      <w:r w:rsidRPr="00DA2C27">
        <w:t xml:space="preserve"> Шкалы для оценки критериев, а при отсутствии такого участника – участник открытого конкурса, заявке которого соответствует лучшее значение критерия, указанного в </w:t>
      </w:r>
      <w:hyperlink r:id="rId26" w:anchor="Par463" w:tooltip="3." w:history="1">
        <w:r w:rsidRPr="00DA2C27">
          <w:rPr>
            <w:rStyle w:val="a6"/>
            <w:color w:val="auto"/>
            <w:u w:val="none"/>
          </w:rPr>
          <w:t>пункте 3</w:t>
        </w:r>
      </w:hyperlink>
      <w:r w:rsidRPr="00DA2C27">
        <w:t xml:space="preserve"> Шкалы для оценки критериев.</w:t>
      </w:r>
    </w:p>
    <w:p w:rsidR="00E04EEE" w:rsidRPr="00DA2C27" w:rsidRDefault="00E04EEE" w:rsidP="00DA2C27">
      <w:pPr>
        <w:pStyle w:val="ConsPlusNormal"/>
        <w:ind w:firstLine="709"/>
        <w:jc w:val="both"/>
      </w:pPr>
      <w:r w:rsidRPr="00DA2C27">
        <w:t>7.4. Результаты рассмотрения заявок и подведения итогов открытого конкурса заносятся в протокол об итогах открытого конкурса. Не позднее двух дней с момента подведения итогов открытого конкурса протокол подписывается всеми присутствующими на заседании членами конкурсной комиссии.</w:t>
      </w:r>
    </w:p>
    <w:p w:rsidR="00E04EEE" w:rsidRPr="00DA2C27" w:rsidRDefault="00E04EEE" w:rsidP="00DA2C27">
      <w:pPr>
        <w:pStyle w:val="ConsPlusNormal"/>
        <w:ind w:firstLine="709"/>
        <w:jc w:val="both"/>
      </w:pPr>
      <w:r w:rsidRPr="00DA2C27">
        <w:t>7.5. В протокол об итогах открытого конкурса вносится информация:</w:t>
      </w:r>
    </w:p>
    <w:p w:rsidR="00E04EEE" w:rsidRPr="00DA2C27" w:rsidRDefault="00E04EEE" w:rsidP="00DA2C27">
      <w:pPr>
        <w:pStyle w:val="ConsPlusNormal"/>
        <w:ind w:firstLine="709"/>
        <w:jc w:val="both"/>
      </w:pPr>
      <w:r w:rsidRPr="00DA2C27">
        <w:t>1) о признании открытого конкурса состоявшимся;</w:t>
      </w:r>
    </w:p>
    <w:p w:rsidR="00E04EEE" w:rsidRPr="00DA2C27" w:rsidRDefault="00E04EEE" w:rsidP="00DA2C27">
      <w:pPr>
        <w:pStyle w:val="ConsPlusNormal"/>
        <w:ind w:firstLine="709"/>
        <w:jc w:val="both"/>
      </w:pPr>
      <w:r w:rsidRPr="00DA2C27">
        <w:t>2) о победителе (победителях) открытого конкурса;</w:t>
      </w:r>
    </w:p>
    <w:p w:rsidR="00E04EEE" w:rsidRPr="00DA2C27" w:rsidRDefault="00E04EEE" w:rsidP="00DA2C27">
      <w:pPr>
        <w:pStyle w:val="ConsPlusNormal"/>
        <w:ind w:firstLine="709"/>
        <w:jc w:val="both"/>
      </w:pPr>
      <w:r w:rsidRPr="00DA2C27">
        <w:t>3) о каждом участнике открытого конкурса с указанием оценки заявки на участие в открытом конкурсе.</w:t>
      </w:r>
    </w:p>
    <w:p w:rsidR="00E04EEE" w:rsidRPr="00DA2C27" w:rsidRDefault="00E04EEE" w:rsidP="00DA2C27">
      <w:pPr>
        <w:pStyle w:val="ConsPlusNormal"/>
        <w:ind w:firstLine="709"/>
        <w:jc w:val="both"/>
      </w:pPr>
      <w:r w:rsidRPr="00DA2C27">
        <w:t xml:space="preserve">7.6. Не позднее трех рабочих дней со дня подведения итогов открытого конкурса протокол об итогах открытого конкурса размещается на официальном сайте органов местного самоуправления </w:t>
      </w:r>
      <w:r w:rsidR="003D5011" w:rsidRPr="00DA2C27">
        <w:t>Петровск-Забайкальского муниципального округа</w:t>
      </w:r>
      <w:r w:rsidR="00281A6C" w:rsidRPr="00DA2C27">
        <w:t xml:space="preserve">, </w:t>
      </w:r>
      <w:r w:rsidR="00281A6C" w:rsidRPr="00DA2C27">
        <w:rPr>
          <w:color w:val="222222"/>
          <w:shd w:val="clear" w:color="auto" w:fill="FFFFFF"/>
        </w:rPr>
        <w:t>публикуется в газете «Петровская новь</w:t>
      </w:r>
      <w:r w:rsidRPr="00DA2C27">
        <w:t>.</w:t>
      </w:r>
    </w:p>
    <w:p w:rsidR="00E04EEE" w:rsidRPr="00DA2C27" w:rsidRDefault="00E04EEE" w:rsidP="00DA2C27">
      <w:pPr>
        <w:pStyle w:val="ConsPlusNormal"/>
        <w:ind w:firstLine="709"/>
        <w:jc w:val="both"/>
      </w:pPr>
      <w:r w:rsidRPr="00DA2C27">
        <w:t xml:space="preserve">7.7. В соответствии с </w:t>
      </w:r>
      <w:hyperlink r:id="rId27" w:tooltip="Федеральный закон от 13.07.2015 N 220-ФЗ (ред. от 29.12.2017)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 w:history="1">
        <w:r w:rsidRPr="00DA2C27">
          <w:rPr>
            <w:rStyle w:val="a6"/>
            <w:color w:val="auto"/>
            <w:u w:val="none"/>
          </w:rPr>
          <w:t>частью 9 статьи 24</w:t>
        </w:r>
      </w:hyperlink>
      <w:r w:rsidRPr="00DA2C27">
        <w:t xml:space="preserve"> Федерального закона № 220-ФЗ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входящих в состав лота,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E04EEE" w:rsidRPr="00DA2C27" w:rsidRDefault="00E04EEE" w:rsidP="00DA2C27">
      <w:pPr>
        <w:pStyle w:val="ConsPlusNormal"/>
        <w:ind w:firstLine="709"/>
        <w:jc w:val="both"/>
      </w:pPr>
      <w:r w:rsidRPr="00DA2C27">
        <w:t>7.8. Открытый конкурс признается несостоявшимся в случаях, если:</w:t>
      </w:r>
    </w:p>
    <w:p w:rsidR="00E04EEE" w:rsidRPr="00DA2C27" w:rsidRDefault="00E04EEE" w:rsidP="00DA2C27">
      <w:pPr>
        <w:pStyle w:val="ConsPlusNormal"/>
        <w:ind w:firstLine="709"/>
        <w:jc w:val="both"/>
      </w:pPr>
      <w:bookmarkStart w:id="12" w:name="Par133"/>
      <w:bookmarkEnd w:id="12"/>
      <w:r w:rsidRPr="00DA2C27">
        <w:t>1) не подана ни одна заявка;</w:t>
      </w:r>
    </w:p>
    <w:p w:rsidR="00E04EEE" w:rsidRPr="00DA2C27" w:rsidRDefault="00E04EEE" w:rsidP="00DA2C27">
      <w:pPr>
        <w:pStyle w:val="ConsPlusNormal"/>
        <w:ind w:firstLine="709"/>
        <w:jc w:val="both"/>
      </w:pPr>
      <w:bookmarkStart w:id="13" w:name="Par134"/>
      <w:bookmarkEnd w:id="13"/>
      <w:r w:rsidRPr="00DA2C27">
        <w:t>2) ни один из участников открытого конкурса не допущен к участию в открытом конкурсе;</w:t>
      </w:r>
    </w:p>
    <w:p w:rsidR="00E04EEE" w:rsidRPr="00DA2C27" w:rsidRDefault="00E04EEE" w:rsidP="00DA2C27">
      <w:pPr>
        <w:pStyle w:val="ConsPlusNormal"/>
        <w:ind w:firstLine="709"/>
        <w:jc w:val="both"/>
      </w:pPr>
      <w:r w:rsidRPr="00DA2C27">
        <w:t>3) только одна заявка признана подлежащей оценке и сопоставлению;</w:t>
      </w:r>
    </w:p>
    <w:p w:rsidR="00E04EEE" w:rsidRPr="00DA2C27" w:rsidRDefault="00E04EEE" w:rsidP="00DA2C27">
      <w:pPr>
        <w:pStyle w:val="ConsPlusNormal"/>
        <w:ind w:firstLine="709"/>
        <w:jc w:val="both"/>
      </w:pPr>
      <w:bookmarkStart w:id="14" w:name="Par136"/>
      <w:bookmarkEnd w:id="14"/>
      <w:r w:rsidRPr="00DA2C27">
        <w:t>4)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входящим в состав лота,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w:t>
      </w:r>
    </w:p>
    <w:p w:rsidR="00E04EEE" w:rsidRPr="00DA2C27" w:rsidRDefault="00E04EEE" w:rsidP="00DA2C27">
      <w:pPr>
        <w:pStyle w:val="ConsPlusNormal"/>
        <w:ind w:firstLine="709"/>
        <w:jc w:val="both"/>
      </w:pPr>
      <w:r w:rsidRPr="00DA2C27">
        <w:t xml:space="preserve">7.9. В случае если открытый конкурс признан несостоявшимся в связи с наступлением обстоятельств, предусмотренных </w:t>
      </w:r>
      <w:hyperlink r:id="rId28" w:anchor="Par136" w:tooltip="4)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входящим в состав лота, отказался от права на получение хотя бы о" w:history="1">
        <w:r w:rsidRPr="00DA2C27">
          <w:rPr>
            <w:rStyle w:val="a6"/>
            <w:color w:val="auto"/>
            <w:u w:val="none"/>
          </w:rPr>
          <w:t xml:space="preserve">подпунктом 4 пункта </w:t>
        </w:r>
      </w:hyperlink>
      <w:r w:rsidRPr="00DA2C27">
        <w:rPr>
          <w:rStyle w:val="a6"/>
          <w:color w:val="auto"/>
          <w:u w:val="none"/>
        </w:rPr>
        <w:t>7.8</w:t>
      </w:r>
      <w:r w:rsidRPr="00DA2C27">
        <w:t xml:space="preserve"> настоящего Положения, назначается повторное проведение открытого конкурса.</w:t>
      </w:r>
    </w:p>
    <w:p w:rsidR="00E04EEE" w:rsidRPr="00DA2C27" w:rsidRDefault="00E04EEE" w:rsidP="00DA2C27">
      <w:pPr>
        <w:pStyle w:val="ConsPlusNormal"/>
        <w:ind w:firstLine="709"/>
        <w:jc w:val="both"/>
      </w:pPr>
      <w:r w:rsidRPr="00DA2C27">
        <w:lastRenderedPageBreak/>
        <w:t xml:space="preserve">7.10. В случае если открытый конкурс признан несостоявшимся в связи с наступлением обстоятельств, предусмотренных </w:t>
      </w:r>
      <w:hyperlink r:id="rId29" w:anchor="Par133" w:tooltip="1) не подана ни одна заявка;" w:history="1">
        <w:r w:rsidRPr="00DA2C27">
          <w:rPr>
            <w:rStyle w:val="a6"/>
            <w:color w:val="auto"/>
            <w:u w:val="none"/>
          </w:rPr>
          <w:t>подпунктами 1</w:t>
        </w:r>
      </w:hyperlink>
      <w:r w:rsidRPr="00DA2C27">
        <w:t xml:space="preserve"> и </w:t>
      </w:r>
      <w:hyperlink r:id="rId30" w:anchor="Par134" w:tooltip="2) ни один из участников открытого конкурса не допущен к участию в открытом конкурсе;" w:history="1">
        <w:r w:rsidRPr="00DA2C27">
          <w:rPr>
            <w:rStyle w:val="a6"/>
            <w:color w:val="auto"/>
            <w:u w:val="none"/>
          </w:rPr>
          <w:t xml:space="preserve">2 пункта </w:t>
        </w:r>
      </w:hyperlink>
      <w:r w:rsidRPr="00DA2C27">
        <w:rPr>
          <w:rStyle w:val="a6"/>
          <w:color w:val="auto"/>
          <w:u w:val="none"/>
        </w:rPr>
        <w:t>7.8</w:t>
      </w:r>
      <w:r w:rsidRPr="00DA2C27">
        <w:t xml:space="preserve"> настоящего Положения, организатор открытого конкурса принимает решение о повторном проведении открытого конкурса или об отмене предусмотренного конкурсной документацией маршрута.</w:t>
      </w:r>
    </w:p>
    <w:p w:rsidR="00E04EEE" w:rsidRPr="00DA2C27" w:rsidRDefault="00E04EEE" w:rsidP="00DA2C27">
      <w:pPr>
        <w:pStyle w:val="ConsPlusNormal"/>
        <w:ind w:firstLine="709"/>
        <w:jc w:val="both"/>
      </w:pPr>
      <w:r w:rsidRPr="00DA2C27">
        <w:t xml:space="preserve">7.11. В случае если открытый конкурс был признан несостоявшимся в связи с тем, что только одна заявка признана подлежащей оценке и сопоставлению, свидетельства об осуществлении перевозок по маршруту регулярных перевозок и карты маршрута регулярных перевозок выдаются участнику, подавшему такую заявку на участие в открытом конкурсе при условии соответствия данного участника требованиям, указанным в </w:t>
      </w:r>
      <w:hyperlink r:id="rId31" w:tooltip="Федеральный закон от 13.07.2015 N 220-ФЗ (ред. от 29.12.2017)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 w:history="1">
        <w:r w:rsidRPr="00DA2C27">
          <w:rPr>
            <w:rStyle w:val="a6"/>
            <w:color w:val="auto"/>
            <w:u w:val="none"/>
          </w:rPr>
          <w:t>статье 23</w:t>
        </w:r>
      </w:hyperlink>
      <w:r w:rsidRPr="00DA2C27">
        <w:t xml:space="preserve"> Федерального закона № 220-ФЗ.</w:t>
      </w:r>
    </w:p>
    <w:p w:rsidR="00E04EEE" w:rsidRPr="00DA2C27" w:rsidRDefault="00E04EEE" w:rsidP="00DA2C27">
      <w:pPr>
        <w:pStyle w:val="ConsPlusNormal"/>
        <w:ind w:firstLine="709"/>
        <w:jc w:val="both"/>
      </w:pPr>
      <w:r w:rsidRPr="00DA2C27">
        <w:t>7.12. По результатам открытого конкурса свидетельства об осуществлении перевозок по маршруту регулярных перевозок и карты маршрутов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E04EEE" w:rsidRPr="00DA2C27" w:rsidRDefault="00E04EEE" w:rsidP="00DA2C27">
      <w:pPr>
        <w:pStyle w:val="ConsPlusNormal"/>
        <w:ind w:firstLine="709"/>
        <w:jc w:val="both"/>
      </w:pPr>
      <w:r w:rsidRPr="00DA2C27">
        <w:t>7.13. Победителем конкурса признается участник открытого конкурса, заявке на участие которого по результатам оценки и сопоставления заявок присвоен первый номер.</w:t>
      </w:r>
    </w:p>
    <w:p w:rsidR="00E04EEE" w:rsidRPr="00DA2C27" w:rsidRDefault="00E04EEE" w:rsidP="00DA2C27">
      <w:pPr>
        <w:widowControl w:val="0"/>
        <w:ind w:firstLine="709"/>
        <w:jc w:val="both"/>
        <w:rPr>
          <w:sz w:val="24"/>
          <w:szCs w:val="24"/>
        </w:rPr>
      </w:pPr>
      <w:r w:rsidRPr="00DA2C27">
        <w:rPr>
          <w:sz w:val="24"/>
          <w:szCs w:val="24"/>
        </w:rPr>
        <w:t>7.14. По результатам конкурса свидетельство об осуществлении перевозок по маршруту регулярных перевозок выдается победителю открытого конкурса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на срок не менее чем пять лет, а в случае если этот конкурс был признан несостоявшимся в связи с тем, что только одна заявка на участие в этом конкурсе была признана соответствующей требованиям конкурсной документации, - участнику, подавшему такую заявку на участие в открытом конкурсе.</w:t>
      </w:r>
    </w:p>
    <w:p w:rsidR="00E04EEE" w:rsidRPr="00DA2C27" w:rsidRDefault="00E04EEE" w:rsidP="00DA2C27">
      <w:pPr>
        <w:widowControl w:val="0"/>
        <w:ind w:firstLine="709"/>
        <w:jc w:val="both"/>
        <w:rPr>
          <w:sz w:val="24"/>
          <w:szCs w:val="24"/>
        </w:rPr>
      </w:pPr>
      <w:r w:rsidRPr="00DA2C27">
        <w:rPr>
          <w:sz w:val="24"/>
          <w:szCs w:val="24"/>
        </w:rPr>
        <w:t>7.15. В случае если победитель открытого конкурса отказался от права на получение хотя бы одного свидетельства об осуществлении перевозок по маршруту регулярных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свидетельства об осуществлении перевозок по маршруту регулярных перевозок предоставляется участнику открытого конкурса, заявке на участие в открытом конкурсе которого присвоен второй номер.</w:t>
      </w:r>
    </w:p>
    <w:p w:rsidR="00E04EEE" w:rsidRPr="00DA2C27" w:rsidRDefault="00E04EEE" w:rsidP="00DA2C27">
      <w:pPr>
        <w:widowControl w:val="0"/>
        <w:ind w:firstLine="709"/>
        <w:jc w:val="both"/>
        <w:rPr>
          <w:sz w:val="24"/>
          <w:szCs w:val="24"/>
        </w:rPr>
      </w:pPr>
      <w:r w:rsidRPr="00DA2C27">
        <w:rPr>
          <w:sz w:val="24"/>
          <w:szCs w:val="24"/>
        </w:rPr>
        <w:t xml:space="preserve">7.16. Если участник конкурса, которому предоставлено право на получение свидетельства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маршруту регулярных перевозок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 </w:t>
      </w:r>
    </w:p>
    <w:p w:rsidR="00E04EEE" w:rsidRPr="00DA2C27" w:rsidRDefault="00E04EEE" w:rsidP="00DA2C27">
      <w:pPr>
        <w:widowControl w:val="0"/>
        <w:ind w:firstLine="709"/>
        <w:jc w:val="both"/>
        <w:rPr>
          <w:sz w:val="24"/>
          <w:szCs w:val="24"/>
        </w:rPr>
      </w:pPr>
      <w:r w:rsidRPr="00DA2C27">
        <w:rPr>
          <w:sz w:val="24"/>
          <w:szCs w:val="24"/>
        </w:rPr>
        <w:t>Повторный конкурс проводится не позднее девяноста дней со дня объявления проведенного открытого конкурса несостоявшимся. До проведения повторного конкурса срок действия договоров продлевается на срок, определяемый уполномоченным органом, но не более чем на шесть месяцев.</w:t>
      </w:r>
    </w:p>
    <w:p w:rsidR="00E04EEE" w:rsidRPr="00DA2C27" w:rsidRDefault="00E04EEE" w:rsidP="00DA2C27">
      <w:pPr>
        <w:widowControl w:val="0"/>
        <w:ind w:firstLine="709"/>
        <w:jc w:val="both"/>
        <w:rPr>
          <w:sz w:val="24"/>
          <w:szCs w:val="24"/>
        </w:rPr>
      </w:pPr>
      <w:r w:rsidRPr="00DA2C27">
        <w:rPr>
          <w:sz w:val="24"/>
          <w:szCs w:val="24"/>
        </w:rPr>
        <w:t>7.17. Юридическое лицо, индивидуальный предприниматель, уполномоченный участник договора простого товарищества, которым свидетельство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rsidR="00E04EEE" w:rsidRPr="00DA2C27" w:rsidRDefault="00E04EEE" w:rsidP="00DA2C27">
      <w:pPr>
        <w:widowControl w:val="0"/>
        <w:ind w:firstLine="709"/>
        <w:jc w:val="both"/>
        <w:rPr>
          <w:sz w:val="24"/>
          <w:szCs w:val="24"/>
        </w:rPr>
      </w:pPr>
      <w:r w:rsidRPr="00DA2C27">
        <w:rPr>
          <w:sz w:val="24"/>
          <w:szCs w:val="24"/>
        </w:rPr>
        <w:t xml:space="preserve">7.18. Порядок подтверждения наличия у участника открытого конкурса транспортных средств, предусмотренных его заявкой на участие в открытого конкурсе, </w:t>
      </w:r>
      <w:r w:rsidRPr="00DA2C27">
        <w:rPr>
          <w:sz w:val="24"/>
          <w:szCs w:val="24"/>
        </w:rPr>
        <w:lastRenderedPageBreak/>
        <w:t>устанавливается конкурсной документацией.</w:t>
      </w:r>
    </w:p>
    <w:p w:rsidR="004B049B" w:rsidRPr="00DA2C27" w:rsidRDefault="004B049B" w:rsidP="00DA2C27">
      <w:pPr>
        <w:jc w:val="center"/>
        <w:rPr>
          <w:b/>
          <w:sz w:val="24"/>
          <w:szCs w:val="24"/>
        </w:rPr>
      </w:pPr>
    </w:p>
    <w:p w:rsidR="00E04EEE" w:rsidRPr="00DA2C27" w:rsidRDefault="004B049B" w:rsidP="00DA2C27">
      <w:pPr>
        <w:jc w:val="center"/>
        <w:rPr>
          <w:b/>
          <w:sz w:val="24"/>
          <w:szCs w:val="24"/>
        </w:rPr>
      </w:pPr>
      <w:r w:rsidRPr="00DA2C27">
        <w:rPr>
          <w:b/>
          <w:sz w:val="24"/>
          <w:szCs w:val="24"/>
        </w:rPr>
        <w:t xml:space="preserve">8. </w:t>
      </w:r>
      <w:r w:rsidR="00E04EEE" w:rsidRPr="00DA2C27">
        <w:rPr>
          <w:b/>
          <w:bCs/>
          <w:sz w:val="24"/>
          <w:szCs w:val="24"/>
        </w:rPr>
        <w:t>Прекращение или приостановление действия свидетельств об осуществлении перевозок по муниципальным маршрутам регулярных перевозок и карт маршрута регулярных перевозок</w:t>
      </w:r>
      <w:r w:rsidR="00E04EEE" w:rsidRPr="00DA2C27">
        <w:rPr>
          <w:b/>
          <w:sz w:val="24"/>
          <w:szCs w:val="24"/>
        </w:rPr>
        <w:t xml:space="preserve"> </w:t>
      </w:r>
    </w:p>
    <w:p w:rsidR="00E04EEE" w:rsidRPr="00DA2C27" w:rsidRDefault="00E04EEE" w:rsidP="00DA2C27">
      <w:pPr>
        <w:widowControl w:val="0"/>
        <w:adjustRightInd w:val="0"/>
        <w:ind w:firstLine="709"/>
        <w:jc w:val="both"/>
        <w:outlineLvl w:val="0"/>
        <w:rPr>
          <w:bCs/>
          <w:sz w:val="24"/>
          <w:szCs w:val="24"/>
        </w:rPr>
      </w:pPr>
      <w:r w:rsidRPr="00DA2C27">
        <w:rPr>
          <w:bCs/>
          <w:sz w:val="24"/>
          <w:szCs w:val="24"/>
        </w:rPr>
        <w:t xml:space="preserve">8.1. </w:t>
      </w:r>
      <w:r w:rsidRPr="00DA2C27">
        <w:rPr>
          <w:sz w:val="24"/>
          <w:szCs w:val="24"/>
        </w:rPr>
        <w:t xml:space="preserve">Уполномоченный орган прекращает или приостанавливает действие свидетельства об осуществлении перевозок по маршрутам регулярных перевозок и карт маршрута регулярных перевозок при наличии хотя бы одного из обстоятельств, предусмотренных </w:t>
      </w:r>
      <w:hyperlink r:id="rId32" w:history="1">
        <w:r w:rsidRPr="00DA2C27">
          <w:rPr>
            <w:sz w:val="24"/>
            <w:szCs w:val="24"/>
          </w:rPr>
          <w:t>статьей 29</w:t>
        </w:r>
      </w:hyperlink>
      <w:r w:rsidRPr="00DA2C27">
        <w:rPr>
          <w:sz w:val="24"/>
          <w:szCs w:val="24"/>
        </w:rPr>
        <w:t xml:space="preserve"> Федерального закона №</w:t>
      </w:r>
      <w:bookmarkStart w:id="15" w:name="sub_62"/>
      <w:r w:rsidRPr="00DA2C27">
        <w:rPr>
          <w:sz w:val="24"/>
          <w:szCs w:val="24"/>
        </w:rPr>
        <w:t xml:space="preserve"> 220-ФЗ.</w:t>
      </w:r>
    </w:p>
    <w:p w:rsidR="00E04EEE" w:rsidRPr="00DA2C27" w:rsidRDefault="00E04EEE" w:rsidP="00DA2C27">
      <w:pPr>
        <w:widowControl w:val="0"/>
        <w:adjustRightInd w:val="0"/>
        <w:ind w:firstLine="720"/>
        <w:jc w:val="both"/>
        <w:rPr>
          <w:sz w:val="24"/>
          <w:szCs w:val="24"/>
        </w:rPr>
      </w:pPr>
      <w:r w:rsidRPr="00DA2C27">
        <w:rPr>
          <w:sz w:val="24"/>
          <w:szCs w:val="24"/>
        </w:rPr>
        <w:t>8.2.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w:t>
      </w:r>
      <w:r w:rsidRPr="00DA2C27">
        <w:rPr>
          <w:rFonts w:ascii="Arial" w:hAnsi="Arial" w:cs="Arial"/>
          <w:sz w:val="24"/>
          <w:szCs w:val="24"/>
        </w:rPr>
        <w:t xml:space="preserve"> </w:t>
      </w:r>
      <w:r w:rsidRPr="00DA2C27">
        <w:rPr>
          <w:sz w:val="24"/>
          <w:szCs w:val="24"/>
        </w:rPr>
        <w:t>регулярных перевозок, вправе обратиться в уполномоченный орган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w:t>
      </w:r>
      <w:r w:rsidRPr="00DA2C27">
        <w:rPr>
          <w:rFonts w:ascii="Arial" w:hAnsi="Arial" w:cs="Arial"/>
          <w:sz w:val="24"/>
          <w:szCs w:val="24"/>
        </w:rPr>
        <w:t xml:space="preserve"> </w:t>
      </w:r>
      <w:r w:rsidRPr="00DA2C27">
        <w:rPr>
          <w:sz w:val="24"/>
          <w:szCs w:val="24"/>
        </w:rPr>
        <w:t>регулярных перевозок. Уполномоченный орган размещает на своем официальном сайте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E04EEE" w:rsidRPr="00DA2C27" w:rsidRDefault="00E04EEE" w:rsidP="00DA2C27">
      <w:pPr>
        <w:widowControl w:val="0"/>
        <w:adjustRightInd w:val="0"/>
        <w:ind w:firstLine="720"/>
        <w:jc w:val="both"/>
        <w:rPr>
          <w:sz w:val="24"/>
          <w:szCs w:val="24"/>
        </w:rPr>
      </w:pPr>
      <w:bookmarkStart w:id="16" w:name="sub_63"/>
      <w:bookmarkEnd w:id="15"/>
      <w:r w:rsidRPr="00DA2C27">
        <w:rPr>
          <w:sz w:val="24"/>
          <w:szCs w:val="24"/>
        </w:rPr>
        <w:t xml:space="preserve">8.3. Уполномоченный орган обращается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обстоятельств, указанных в </w:t>
      </w:r>
      <w:hyperlink r:id="rId33" w:history="1">
        <w:r w:rsidRPr="00DA2C27">
          <w:rPr>
            <w:sz w:val="24"/>
            <w:szCs w:val="24"/>
          </w:rPr>
          <w:t>части 5 статьи 29</w:t>
        </w:r>
      </w:hyperlink>
      <w:r w:rsidRPr="00DA2C27">
        <w:rPr>
          <w:sz w:val="24"/>
          <w:szCs w:val="24"/>
        </w:rPr>
        <w:t xml:space="preserve"> Федерального закона № 220-ФЗ.</w:t>
      </w:r>
      <w:bookmarkStart w:id="17" w:name="sub_64"/>
      <w:bookmarkEnd w:id="16"/>
    </w:p>
    <w:p w:rsidR="00E04EEE" w:rsidRPr="00DA2C27" w:rsidRDefault="00E04EEE" w:rsidP="00DA2C27">
      <w:pPr>
        <w:widowControl w:val="0"/>
        <w:adjustRightInd w:val="0"/>
        <w:ind w:firstLine="720"/>
        <w:jc w:val="both"/>
        <w:rPr>
          <w:sz w:val="24"/>
          <w:szCs w:val="24"/>
        </w:rPr>
      </w:pPr>
      <w:r w:rsidRPr="00DA2C27">
        <w:rPr>
          <w:sz w:val="24"/>
          <w:szCs w:val="24"/>
        </w:rPr>
        <w:t>8.4.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 со дня прекращения действия данного муниципального контракта.</w:t>
      </w:r>
    </w:p>
    <w:bookmarkEnd w:id="17"/>
    <w:p w:rsidR="00E04EEE" w:rsidRPr="00DA2C27" w:rsidRDefault="00E04EEE" w:rsidP="00DA2C27">
      <w:pPr>
        <w:widowControl w:val="0"/>
        <w:adjustRightInd w:val="0"/>
        <w:ind w:firstLine="720"/>
        <w:jc w:val="both"/>
        <w:rPr>
          <w:sz w:val="24"/>
          <w:szCs w:val="24"/>
        </w:rPr>
      </w:pPr>
      <w:r w:rsidRPr="00DA2C27">
        <w:rPr>
          <w:sz w:val="24"/>
          <w:szCs w:val="24"/>
        </w:rPr>
        <w:t>8.5. Действие свидетельства об осуществлении перевозок по  маршруту</w:t>
      </w:r>
      <w:r w:rsidRPr="00DA2C27">
        <w:rPr>
          <w:rFonts w:ascii="Arial" w:hAnsi="Arial" w:cs="Arial"/>
          <w:sz w:val="24"/>
          <w:szCs w:val="24"/>
        </w:rPr>
        <w:t xml:space="preserve"> </w:t>
      </w:r>
      <w:r w:rsidRPr="00DA2C27">
        <w:rPr>
          <w:sz w:val="24"/>
          <w:szCs w:val="24"/>
        </w:rPr>
        <w:t>регулярных перевозок, действие карт маршрута регулярных перевозок,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автомобильным транспортом.</w:t>
      </w:r>
    </w:p>
    <w:p w:rsidR="004B049B" w:rsidRPr="00DA2C27" w:rsidRDefault="004B049B" w:rsidP="00DA2C27">
      <w:pPr>
        <w:jc w:val="both"/>
        <w:rPr>
          <w:sz w:val="24"/>
          <w:szCs w:val="24"/>
        </w:rPr>
      </w:pPr>
    </w:p>
    <w:p w:rsidR="004B049B" w:rsidRPr="00DA2C27" w:rsidRDefault="004B049B" w:rsidP="00DA2C27">
      <w:pPr>
        <w:jc w:val="center"/>
        <w:rPr>
          <w:b/>
          <w:sz w:val="24"/>
          <w:szCs w:val="24"/>
        </w:rPr>
      </w:pPr>
      <w:r w:rsidRPr="00DA2C27">
        <w:rPr>
          <w:b/>
          <w:sz w:val="24"/>
          <w:szCs w:val="24"/>
        </w:rPr>
        <w:t>9. Контроль за соблюдением перевозчиками требований настоящего Положения</w:t>
      </w:r>
    </w:p>
    <w:p w:rsidR="004B049B" w:rsidRPr="00DA2C27" w:rsidRDefault="004B049B" w:rsidP="00DA2C27">
      <w:pPr>
        <w:jc w:val="both"/>
        <w:rPr>
          <w:sz w:val="24"/>
          <w:szCs w:val="24"/>
        </w:rPr>
      </w:pPr>
    </w:p>
    <w:p w:rsidR="00E04EEE" w:rsidRPr="00DA2C27" w:rsidRDefault="00E04EEE" w:rsidP="00DA2C27">
      <w:pPr>
        <w:widowControl w:val="0"/>
        <w:adjustRightInd w:val="0"/>
        <w:ind w:firstLine="720"/>
        <w:jc w:val="both"/>
        <w:rPr>
          <w:sz w:val="24"/>
          <w:szCs w:val="24"/>
        </w:rPr>
      </w:pPr>
      <w:bookmarkStart w:id="18" w:name="sub_91"/>
      <w:r w:rsidRPr="00DA2C27">
        <w:rPr>
          <w:sz w:val="24"/>
          <w:szCs w:val="24"/>
        </w:rPr>
        <w:t>9.1. Контроль в сфере осуществления регулярных перевозок осуществляется в соответствии с законодательством Российской Федерации и законодательством Забайкальского края.</w:t>
      </w:r>
    </w:p>
    <w:p w:rsidR="00F60212" w:rsidRPr="00DA2C27" w:rsidRDefault="00F60212" w:rsidP="00DA2C27">
      <w:pPr>
        <w:pStyle w:val="ac"/>
        <w:spacing w:before="0" w:beforeAutospacing="0" w:after="0" w:afterAutospacing="0"/>
        <w:ind w:firstLine="709"/>
        <w:jc w:val="both"/>
        <w:rPr>
          <w:color w:val="000000"/>
        </w:rPr>
      </w:pPr>
      <w:r w:rsidRPr="00DA2C27">
        <w:rPr>
          <w:color w:val="000000"/>
        </w:rPr>
        <w:t>9.2. Контроль на линии предусматривает инспекторские проверки:</w:t>
      </w:r>
    </w:p>
    <w:p w:rsidR="00F60212" w:rsidRPr="00DA2C27" w:rsidRDefault="00F60212" w:rsidP="00DA2C27">
      <w:pPr>
        <w:pStyle w:val="ac"/>
        <w:spacing w:before="0" w:beforeAutospacing="0" w:after="0" w:afterAutospacing="0"/>
        <w:ind w:firstLine="709"/>
        <w:jc w:val="both"/>
        <w:rPr>
          <w:color w:val="000000"/>
        </w:rPr>
      </w:pPr>
      <w:r w:rsidRPr="00DA2C27">
        <w:rPr>
          <w:color w:val="000000"/>
        </w:rPr>
        <w:t>1) качества подготовки автобусов к работе на линии (внешний и внутренний вид,</w:t>
      </w:r>
      <w:r w:rsidR="00DA2C27">
        <w:rPr>
          <w:color w:val="000000"/>
        </w:rPr>
        <w:t xml:space="preserve"> </w:t>
      </w:r>
      <w:r w:rsidRPr="00DA2C27">
        <w:rPr>
          <w:color w:val="000000"/>
        </w:rPr>
        <w:t>экипировка),</w:t>
      </w:r>
      <w:r w:rsidR="00DA2C27">
        <w:rPr>
          <w:color w:val="000000"/>
        </w:rPr>
        <w:t xml:space="preserve"> </w:t>
      </w:r>
      <w:r w:rsidRPr="00DA2C27">
        <w:rPr>
          <w:color w:val="000000"/>
        </w:rPr>
        <w:t>соответствия автобусов требованиям нормативных документов и требованиям контракта</w:t>
      </w:r>
      <w:r w:rsidR="00DA2C27">
        <w:rPr>
          <w:color w:val="000000"/>
        </w:rPr>
        <w:t xml:space="preserve"> </w:t>
      </w:r>
      <w:r w:rsidRPr="00DA2C27">
        <w:rPr>
          <w:color w:val="000000"/>
        </w:rPr>
        <w:t>на осуществление пассажирских перевозок;</w:t>
      </w:r>
    </w:p>
    <w:p w:rsidR="00F60212" w:rsidRPr="00DA2C27" w:rsidRDefault="00F60212" w:rsidP="00DA2C27">
      <w:pPr>
        <w:pStyle w:val="ac"/>
        <w:spacing w:before="0" w:beforeAutospacing="0" w:after="0" w:afterAutospacing="0"/>
        <w:ind w:firstLine="709"/>
        <w:jc w:val="both"/>
        <w:rPr>
          <w:color w:val="000000"/>
        </w:rPr>
      </w:pPr>
      <w:r w:rsidRPr="00DA2C27">
        <w:rPr>
          <w:color w:val="000000"/>
        </w:rPr>
        <w:t>2) соблюдение установленных расписаний и схем движения по маршруту.</w:t>
      </w:r>
    </w:p>
    <w:p w:rsidR="00F60212" w:rsidRPr="00DA2C27" w:rsidRDefault="00F60212" w:rsidP="00DA2C27">
      <w:pPr>
        <w:pStyle w:val="ac"/>
        <w:spacing w:before="0" w:beforeAutospacing="0" w:after="0" w:afterAutospacing="0"/>
        <w:ind w:firstLine="709"/>
        <w:jc w:val="both"/>
        <w:rPr>
          <w:color w:val="000000"/>
        </w:rPr>
      </w:pPr>
      <w:r w:rsidRPr="00DA2C27">
        <w:rPr>
          <w:color w:val="000000"/>
        </w:rPr>
        <w:t>9.3. Контроль за работой пассажирского автомобильного транспорта общего пользования на линии и за соблюдением перевозчиками требований настоящего Положения осуществляется представителями организатора пассажирских перевозок,</w:t>
      </w:r>
      <w:r w:rsidR="00DA2C27">
        <w:rPr>
          <w:color w:val="000000"/>
        </w:rPr>
        <w:t xml:space="preserve"> </w:t>
      </w:r>
      <w:r w:rsidRPr="00DA2C27">
        <w:rPr>
          <w:color w:val="000000"/>
        </w:rPr>
        <w:t>которые</w:t>
      </w:r>
      <w:r w:rsidR="00DA2C27">
        <w:rPr>
          <w:color w:val="000000"/>
        </w:rPr>
        <w:t xml:space="preserve"> </w:t>
      </w:r>
      <w:r w:rsidRPr="00DA2C27">
        <w:rPr>
          <w:color w:val="000000"/>
        </w:rPr>
        <w:t>имеют право:</w:t>
      </w:r>
    </w:p>
    <w:p w:rsidR="00F60212" w:rsidRPr="00DA2C27" w:rsidRDefault="00F60212" w:rsidP="00DA2C27">
      <w:pPr>
        <w:pStyle w:val="10"/>
        <w:spacing w:before="0" w:beforeAutospacing="0" w:after="0" w:afterAutospacing="0"/>
        <w:ind w:firstLine="709"/>
        <w:jc w:val="both"/>
        <w:rPr>
          <w:b/>
          <w:bCs/>
          <w:color w:val="000000"/>
        </w:rPr>
      </w:pPr>
      <w:r w:rsidRPr="00DA2C27">
        <w:rPr>
          <w:color w:val="000000"/>
        </w:rPr>
        <w:t>1) беспрепятственно посещать и осматривать объекты транспортной инфраструктуры,</w:t>
      </w:r>
      <w:r w:rsidR="00DA2C27">
        <w:rPr>
          <w:color w:val="000000"/>
        </w:rPr>
        <w:t xml:space="preserve"> </w:t>
      </w:r>
      <w:r w:rsidRPr="00DA2C27">
        <w:rPr>
          <w:color w:val="000000"/>
        </w:rPr>
        <w:t>используемые в целях обеспечения транспортного обслуживания;</w:t>
      </w:r>
    </w:p>
    <w:p w:rsidR="00F60212" w:rsidRPr="00DA2C27" w:rsidRDefault="00F60212" w:rsidP="00DA2C27">
      <w:pPr>
        <w:pStyle w:val="10"/>
        <w:spacing w:before="0" w:beforeAutospacing="0" w:after="0" w:afterAutospacing="0"/>
        <w:ind w:firstLine="709"/>
        <w:jc w:val="both"/>
        <w:rPr>
          <w:b/>
          <w:bCs/>
          <w:color w:val="000000"/>
        </w:rPr>
      </w:pPr>
      <w:r w:rsidRPr="00DA2C27">
        <w:rPr>
          <w:color w:val="000000"/>
        </w:rPr>
        <w:t>2) контролировать деятельность перевозчиков,</w:t>
      </w:r>
      <w:r w:rsidR="00DA2C27">
        <w:rPr>
          <w:color w:val="000000"/>
        </w:rPr>
        <w:t xml:space="preserve"> </w:t>
      </w:r>
      <w:r w:rsidRPr="00DA2C27">
        <w:rPr>
          <w:color w:val="000000"/>
        </w:rPr>
        <w:t>связанную с организацией транспортного обслуживания населения;</w:t>
      </w:r>
    </w:p>
    <w:p w:rsidR="00F60212" w:rsidRPr="00DA2C27" w:rsidRDefault="00F60212" w:rsidP="00DA2C27">
      <w:pPr>
        <w:pStyle w:val="10"/>
        <w:spacing w:before="0" w:beforeAutospacing="0" w:after="0" w:afterAutospacing="0"/>
        <w:ind w:firstLine="709"/>
        <w:jc w:val="both"/>
        <w:rPr>
          <w:b/>
          <w:bCs/>
          <w:color w:val="000000"/>
        </w:rPr>
      </w:pPr>
      <w:r w:rsidRPr="00DA2C27">
        <w:rPr>
          <w:color w:val="000000"/>
        </w:rPr>
        <w:lastRenderedPageBreak/>
        <w:t>3) проверять наличие и соответствие документов требованиям к организации транспортного обслуживания;</w:t>
      </w:r>
    </w:p>
    <w:p w:rsidR="00F60212" w:rsidRPr="00DA2C27" w:rsidRDefault="00F60212" w:rsidP="00DA2C27">
      <w:pPr>
        <w:pStyle w:val="10"/>
        <w:spacing w:before="0" w:beforeAutospacing="0" w:after="0" w:afterAutospacing="0"/>
        <w:ind w:firstLine="709"/>
        <w:jc w:val="both"/>
        <w:rPr>
          <w:b/>
          <w:bCs/>
          <w:color w:val="000000"/>
        </w:rPr>
      </w:pPr>
      <w:r w:rsidRPr="00DA2C27">
        <w:rPr>
          <w:color w:val="000000"/>
        </w:rPr>
        <w:t>4) запрашивать и получать от физических и юридических лиц необходимые объяснения и информацию;</w:t>
      </w:r>
    </w:p>
    <w:p w:rsidR="00F60212" w:rsidRPr="00DA2C27" w:rsidRDefault="00F60212" w:rsidP="00DA2C27">
      <w:pPr>
        <w:pStyle w:val="10"/>
        <w:spacing w:before="0" w:beforeAutospacing="0" w:after="0" w:afterAutospacing="0"/>
        <w:ind w:firstLine="709"/>
        <w:jc w:val="both"/>
        <w:rPr>
          <w:b/>
          <w:bCs/>
          <w:color w:val="000000"/>
        </w:rPr>
      </w:pPr>
      <w:r w:rsidRPr="00DA2C27">
        <w:rPr>
          <w:color w:val="000000"/>
        </w:rPr>
        <w:t>5) давать обязательные для исполнения перевозчиками предписания об устранении нарушений в сфере транспортного обслуживания населения.</w:t>
      </w:r>
    </w:p>
    <w:p w:rsidR="00E04EEE" w:rsidRPr="00DA2C27" w:rsidRDefault="00E04EEE" w:rsidP="00DA2C27">
      <w:pPr>
        <w:widowControl w:val="0"/>
        <w:adjustRightInd w:val="0"/>
        <w:ind w:firstLine="720"/>
        <w:jc w:val="both"/>
        <w:rPr>
          <w:sz w:val="24"/>
          <w:szCs w:val="24"/>
        </w:rPr>
      </w:pPr>
      <w:bookmarkStart w:id="19" w:name="sub_92"/>
      <w:bookmarkEnd w:id="18"/>
      <w:r w:rsidRPr="00DA2C27">
        <w:rPr>
          <w:sz w:val="24"/>
          <w:szCs w:val="24"/>
        </w:rPr>
        <w:t>9.</w:t>
      </w:r>
      <w:r w:rsidR="00F60212" w:rsidRPr="00DA2C27">
        <w:rPr>
          <w:sz w:val="24"/>
          <w:szCs w:val="24"/>
        </w:rPr>
        <w:t>4</w:t>
      </w:r>
      <w:r w:rsidRPr="00DA2C27">
        <w:rPr>
          <w:sz w:val="24"/>
          <w:szCs w:val="24"/>
        </w:rPr>
        <w:t>. Юридическое лицо, индивидуальный предприниматель, уполномоченный участник договора простого товарищества, с которыми заключен муниципальный контракт либо которым выдано свидетельство об осуществлении перевозок по маршруту регулярных перевозок, обязаны не позднее 15-го числа месяца, следующего за отчетным кварталом, направлять в уполномоченный орган ежеквартальные отчеты об осуществлении регулярных перевозок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bookmarkEnd w:id="19"/>
    </w:p>
    <w:p w:rsidR="00B85B0E" w:rsidRPr="00DA2C27" w:rsidRDefault="00B85B0E" w:rsidP="00DA2C27">
      <w:pPr>
        <w:widowControl w:val="0"/>
        <w:adjustRightInd w:val="0"/>
        <w:ind w:firstLine="720"/>
        <w:jc w:val="both"/>
        <w:rPr>
          <w:sz w:val="24"/>
          <w:szCs w:val="24"/>
        </w:rPr>
      </w:pPr>
    </w:p>
    <w:p w:rsidR="00E04EEE" w:rsidRPr="00DA2C27" w:rsidRDefault="00E04EEE" w:rsidP="00DA2C27">
      <w:pPr>
        <w:jc w:val="center"/>
        <w:outlineLvl w:val="0"/>
        <w:rPr>
          <w:b/>
          <w:bCs/>
          <w:color w:val="26282F"/>
          <w:sz w:val="24"/>
          <w:szCs w:val="24"/>
        </w:rPr>
      </w:pPr>
      <w:r w:rsidRPr="00DA2C27">
        <w:rPr>
          <w:b/>
          <w:bCs/>
          <w:sz w:val="24"/>
          <w:szCs w:val="24"/>
          <w:shd w:val="clear" w:color="auto" w:fill="FFFFFF"/>
        </w:rPr>
        <w:t>10.</w:t>
      </w:r>
      <w:r w:rsidRPr="00DA2C27">
        <w:rPr>
          <w:bCs/>
          <w:sz w:val="24"/>
          <w:szCs w:val="24"/>
          <w:shd w:val="clear" w:color="auto" w:fill="FFFFFF"/>
        </w:rPr>
        <w:t xml:space="preserve"> </w:t>
      </w:r>
      <w:r w:rsidRPr="00DA2C27">
        <w:rPr>
          <w:b/>
          <w:bCs/>
          <w:color w:val="26282F"/>
          <w:sz w:val="24"/>
          <w:szCs w:val="24"/>
        </w:rPr>
        <w:t>Права, обязанности и ответственность юридических лиц, индивидуальных предпринимателей, участников договора простого товарищества, которым выдано свидетельство об осуществлении перевозок по маршруту регулярных перевозок</w:t>
      </w:r>
    </w:p>
    <w:p w:rsidR="00E04EEE" w:rsidRPr="00DA2C27" w:rsidRDefault="00E04EEE" w:rsidP="00DA2C27">
      <w:pPr>
        <w:widowControl w:val="0"/>
        <w:adjustRightInd w:val="0"/>
        <w:ind w:firstLine="720"/>
        <w:jc w:val="both"/>
        <w:rPr>
          <w:sz w:val="24"/>
          <w:szCs w:val="24"/>
        </w:rPr>
      </w:pPr>
      <w:r w:rsidRPr="00DA2C27">
        <w:rPr>
          <w:sz w:val="24"/>
          <w:szCs w:val="24"/>
        </w:rPr>
        <w:t>10.1. К управлению транспортным средством, используемым для перевозок по маршруту регулярных перевозок, допускаются:</w:t>
      </w:r>
    </w:p>
    <w:p w:rsidR="00E04EEE" w:rsidRPr="00DA2C27" w:rsidRDefault="00E04EEE" w:rsidP="00DA2C27">
      <w:pPr>
        <w:widowControl w:val="0"/>
        <w:adjustRightInd w:val="0"/>
        <w:ind w:firstLine="720"/>
        <w:jc w:val="both"/>
        <w:rPr>
          <w:sz w:val="24"/>
          <w:szCs w:val="24"/>
        </w:rPr>
      </w:pPr>
      <w:r w:rsidRPr="00DA2C27">
        <w:rPr>
          <w:sz w:val="24"/>
          <w:szCs w:val="24"/>
        </w:rPr>
        <w:t>1) водитель, заключивший трудовой договор с юридическим лицом, индивидуальным предпринимателем или одним из участников договора простого товарищества, сведения о которых в отношении данного маршрута включены в реестр маршрутов регулярных перевозок;</w:t>
      </w:r>
    </w:p>
    <w:p w:rsidR="00E04EEE" w:rsidRPr="00DA2C27" w:rsidRDefault="00E04EEE" w:rsidP="00DA2C27">
      <w:pPr>
        <w:widowControl w:val="0"/>
        <w:adjustRightInd w:val="0"/>
        <w:ind w:firstLine="720"/>
        <w:jc w:val="both"/>
        <w:rPr>
          <w:sz w:val="24"/>
          <w:szCs w:val="24"/>
        </w:rPr>
      </w:pPr>
      <w:r w:rsidRPr="00DA2C27">
        <w:rPr>
          <w:sz w:val="24"/>
          <w:szCs w:val="24"/>
        </w:rPr>
        <w:t>2) индивидуальный предприниматель, участник договора простого товарищества, сведения о которых в отношении данного маршрута включены в реестр маршрутов регулярных перевозок.</w:t>
      </w:r>
    </w:p>
    <w:p w:rsidR="00E04EEE" w:rsidRPr="00DA2C27" w:rsidRDefault="00E04EEE" w:rsidP="00DA2C27">
      <w:pPr>
        <w:widowControl w:val="0"/>
        <w:adjustRightInd w:val="0"/>
        <w:ind w:firstLine="720"/>
        <w:jc w:val="both"/>
        <w:rPr>
          <w:sz w:val="24"/>
          <w:szCs w:val="24"/>
        </w:rPr>
      </w:pPr>
      <w:r w:rsidRPr="00DA2C27">
        <w:rPr>
          <w:sz w:val="24"/>
          <w:szCs w:val="24"/>
        </w:rPr>
        <w:t>10.2. Транспортное средство, используемое для перевозок по маршруту регулярных перевозок, должно находиться на праве собственности или ином законном основании у юридического лица, индивидуального предпринимателя или одного из участников договора простого товарищества, сведения о которых в отношении данного маршрута включены в реестр маршрутов регулярных перевозок.</w:t>
      </w:r>
    </w:p>
    <w:p w:rsidR="00E04EEE" w:rsidRPr="00DA2C27" w:rsidRDefault="00E04EEE" w:rsidP="00DA2C27">
      <w:pPr>
        <w:widowControl w:val="0"/>
        <w:adjustRightInd w:val="0"/>
        <w:ind w:firstLine="720"/>
        <w:jc w:val="both"/>
        <w:rPr>
          <w:sz w:val="24"/>
          <w:szCs w:val="24"/>
        </w:rPr>
      </w:pPr>
      <w:bookmarkStart w:id="20" w:name="sub_144"/>
      <w:r w:rsidRPr="00DA2C27">
        <w:rPr>
          <w:sz w:val="24"/>
          <w:szCs w:val="24"/>
        </w:rPr>
        <w:t>10.3. Обязательным условием осуществления регулярных перевозок является наличие у юридических лиц, индивидуальных предпринимателей, участников договора простого товарищества:</w:t>
      </w:r>
    </w:p>
    <w:bookmarkEnd w:id="20"/>
    <w:p w:rsidR="00E04EEE" w:rsidRPr="00DA2C27" w:rsidRDefault="00E04EEE" w:rsidP="00DA2C27">
      <w:pPr>
        <w:widowControl w:val="0"/>
        <w:adjustRightInd w:val="0"/>
        <w:ind w:firstLine="720"/>
        <w:jc w:val="both"/>
        <w:rPr>
          <w:sz w:val="24"/>
          <w:szCs w:val="24"/>
        </w:rPr>
      </w:pPr>
      <w:r w:rsidRPr="00DA2C27">
        <w:rPr>
          <w:sz w:val="24"/>
          <w:szCs w:val="24"/>
        </w:rPr>
        <w:t>1) лицензии на осуществление перевозки пассажиров автомобильным транспортом, оборудованным для перевозок более 8 человек (для транспорта, подлежащего лицензированию);</w:t>
      </w:r>
    </w:p>
    <w:p w:rsidR="00E04EEE" w:rsidRPr="00DA2C27" w:rsidRDefault="00E04EEE" w:rsidP="00DA2C27">
      <w:pPr>
        <w:widowControl w:val="0"/>
        <w:adjustRightInd w:val="0"/>
        <w:ind w:firstLine="720"/>
        <w:jc w:val="both"/>
        <w:rPr>
          <w:sz w:val="24"/>
          <w:szCs w:val="24"/>
        </w:rPr>
      </w:pPr>
      <w:r w:rsidRPr="00DA2C27">
        <w:rPr>
          <w:sz w:val="24"/>
          <w:szCs w:val="24"/>
        </w:rPr>
        <w:t>2) муниципального контракта;</w:t>
      </w:r>
    </w:p>
    <w:p w:rsidR="00E04EEE" w:rsidRPr="00DA2C27" w:rsidRDefault="00E04EEE" w:rsidP="00DA2C27">
      <w:pPr>
        <w:widowControl w:val="0"/>
        <w:adjustRightInd w:val="0"/>
        <w:ind w:firstLine="720"/>
        <w:jc w:val="both"/>
        <w:rPr>
          <w:sz w:val="24"/>
          <w:szCs w:val="24"/>
        </w:rPr>
      </w:pPr>
      <w:r w:rsidRPr="00DA2C27">
        <w:rPr>
          <w:sz w:val="24"/>
          <w:szCs w:val="24"/>
        </w:rPr>
        <w:t>3) свидетельства;</w:t>
      </w:r>
    </w:p>
    <w:p w:rsidR="00E04EEE" w:rsidRPr="00DA2C27" w:rsidRDefault="00E04EEE" w:rsidP="00DA2C27">
      <w:pPr>
        <w:widowControl w:val="0"/>
        <w:adjustRightInd w:val="0"/>
        <w:ind w:firstLine="720"/>
        <w:jc w:val="both"/>
        <w:rPr>
          <w:sz w:val="24"/>
          <w:szCs w:val="24"/>
        </w:rPr>
      </w:pPr>
      <w:bookmarkStart w:id="21" w:name="sub_140"/>
      <w:r w:rsidRPr="00DA2C27">
        <w:rPr>
          <w:sz w:val="24"/>
          <w:szCs w:val="24"/>
        </w:rPr>
        <w:t>4) карты маршрута;</w:t>
      </w:r>
    </w:p>
    <w:p w:rsidR="00E04EEE" w:rsidRPr="00DA2C27" w:rsidRDefault="00E04EEE" w:rsidP="00DA2C27">
      <w:pPr>
        <w:widowControl w:val="0"/>
        <w:adjustRightInd w:val="0"/>
        <w:ind w:firstLine="720"/>
        <w:jc w:val="both"/>
        <w:rPr>
          <w:sz w:val="24"/>
          <w:szCs w:val="24"/>
        </w:rPr>
      </w:pPr>
      <w:bookmarkStart w:id="22" w:name="sub_142"/>
      <w:bookmarkEnd w:id="21"/>
      <w:r w:rsidRPr="00DA2C27">
        <w:rPr>
          <w:sz w:val="24"/>
          <w:szCs w:val="24"/>
        </w:rPr>
        <w:t>5) схемы движения на маршруте</w:t>
      </w:r>
      <w:r w:rsidRPr="00DA2C27">
        <w:rPr>
          <w:rFonts w:ascii="Arial" w:hAnsi="Arial" w:cs="Arial"/>
          <w:sz w:val="24"/>
          <w:szCs w:val="24"/>
        </w:rPr>
        <w:t xml:space="preserve"> </w:t>
      </w:r>
      <w:r w:rsidRPr="00DA2C27">
        <w:rPr>
          <w:sz w:val="24"/>
          <w:szCs w:val="24"/>
        </w:rPr>
        <w:t>регулярных перевозок, утвержденной уполномоченным органом;</w:t>
      </w:r>
    </w:p>
    <w:p w:rsidR="00E04EEE" w:rsidRPr="00DA2C27" w:rsidRDefault="00E04EEE" w:rsidP="00DA2C27">
      <w:pPr>
        <w:widowControl w:val="0"/>
        <w:adjustRightInd w:val="0"/>
        <w:ind w:firstLine="720"/>
        <w:jc w:val="both"/>
        <w:rPr>
          <w:sz w:val="24"/>
          <w:szCs w:val="24"/>
        </w:rPr>
      </w:pPr>
      <w:bookmarkStart w:id="23" w:name="sub_143"/>
      <w:bookmarkEnd w:id="22"/>
      <w:r w:rsidRPr="00DA2C27">
        <w:rPr>
          <w:sz w:val="24"/>
          <w:szCs w:val="24"/>
        </w:rPr>
        <w:t xml:space="preserve">6) расписания движения транспортных средств, утвержденного уполномоченным органом. </w:t>
      </w:r>
    </w:p>
    <w:p w:rsidR="00E04EEE" w:rsidRPr="00DA2C27" w:rsidRDefault="00E04EEE" w:rsidP="00DA2C27">
      <w:pPr>
        <w:widowControl w:val="0"/>
        <w:adjustRightInd w:val="0"/>
        <w:ind w:firstLine="720"/>
        <w:jc w:val="both"/>
        <w:rPr>
          <w:sz w:val="24"/>
          <w:szCs w:val="24"/>
        </w:rPr>
      </w:pPr>
      <w:bookmarkStart w:id="24" w:name="sub_151"/>
      <w:bookmarkEnd w:id="23"/>
      <w:r w:rsidRPr="00DA2C27">
        <w:rPr>
          <w:sz w:val="24"/>
          <w:szCs w:val="24"/>
        </w:rPr>
        <w:t>10.4. Юридические лица, индивидуальные предприниматели, участники договора простого товарищества обязаны:</w:t>
      </w:r>
    </w:p>
    <w:p w:rsidR="00E04EEE" w:rsidRPr="00DA2C27" w:rsidRDefault="00E04EEE" w:rsidP="00DA2C27">
      <w:pPr>
        <w:widowControl w:val="0"/>
        <w:adjustRightInd w:val="0"/>
        <w:ind w:firstLine="720"/>
        <w:jc w:val="both"/>
        <w:rPr>
          <w:sz w:val="24"/>
          <w:szCs w:val="24"/>
        </w:rPr>
      </w:pPr>
      <w:bookmarkStart w:id="25" w:name="sub_145"/>
      <w:bookmarkEnd w:id="24"/>
      <w:r w:rsidRPr="00DA2C27">
        <w:rPr>
          <w:sz w:val="24"/>
          <w:szCs w:val="24"/>
        </w:rPr>
        <w:t xml:space="preserve">1) обеспечить регулярные перевозки пассажиров и багажа транспортными средствами с характеристиками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w:t>
      </w:r>
      <w:r w:rsidRPr="00DA2C27">
        <w:rPr>
          <w:sz w:val="24"/>
          <w:szCs w:val="24"/>
        </w:rPr>
        <w:lastRenderedPageBreak/>
        <w:t>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
    <w:p w:rsidR="00E04EEE" w:rsidRPr="00DA2C27" w:rsidRDefault="00E04EEE" w:rsidP="00DA2C27">
      <w:pPr>
        <w:widowControl w:val="0"/>
        <w:adjustRightInd w:val="0"/>
        <w:ind w:firstLine="720"/>
        <w:jc w:val="both"/>
        <w:rPr>
          <w:sz w:val="24"/>
          <w:szCs w:val="24"/>
        </w:rPr>
      </w:pPr>
      <w:bookmarkStart w:id="26" w:name="sub_146"/>
      <w:bookmarkEnd w:id="25"/>
      <w:r w:rsidRPr="00DA2C27">
        <w:rPr>
          <w:sz w:val="24"/>
          <w:szCs w:val="24"/>
        </w:rPr>
        <w:t>2) оборудовать транспортные средства бортовыми навигационно-связными терминалами на базе ГЛОНАСС согласно требованиям законодательства Российской Федерации и в течение тридцати дней с момента заключения муниципального контракта, получения свидетельства организовать диспетчерское регулирование движения транспортных средств, подключить транспортные средства к автоматизированной навигационной системе диспетчерского управления перевозками и организовать регулярную передачу информации о движении транспортных средств в режиме реального времени на сервер, определенный уполномоченным органом;</w:t>
      </w:r>
    </w:p>
    <w:p w:rsidR="00E04EEE" w:rsidRPr="00DA2C27" w:rsidRDefault="00E04EEE" w:rsidP="00DA2C27">
      <w:pPr>
        <w:widowControl w:val="0"/>
        <w:adjustRightInd w:val="0"/>
        <w:ind w:firstLine="720"/>
        <w:jc w:val="both"/>
        <w:rPr>
          <w:sz w:val="24"/>
          <w:szCs w:val="24"/>
        </w:rPr>
      </w:pPr>
      <w:bookmarkStart w:id="27" w:name="sub_147"/>
      <w:bookmarkEnd w:id="26"/>
      <w:r w:rsidRPr="00DA2C27">
        <w:rPr>
          <w:sz w:val="24"/>
          <w:szCs w:val="24"/>
        </w:rPr>
        <w:t>3) участвовать в рассмотрении жалоб граждан и юридических лиц по вопросам осуществления регулярных перевозок и принимать меры по устранению выявленных нарушений;</w:t>
      </w:r>
    </w:p>
    <w:p w:rsidR="00E04EEE" w:rsidRPr="00DA2C27" w:rsidRDefault="00E04EEE" w:rsidP="00DA2C27">
      <w:pPr>
        <w:widowControl w:val="0"/>
        <w:adjustRightInd w:val="0"/>
        <w:ind w:firstLine="720"/>
        <w:jc w:val="both"/>
        <w:rPr>
          <w:sz w:val="24"/>
          <w:szCs w:val="24"/>
        </w:rPr>
      </w:pPr>
      <w:bookmarkStart w:id="28" w:name="sub_148"/>
      <w:bookmarkEnd w:id="27"/>
      <w:r w:rsidRPr="00DA2C27">
        <w:rPr>
          <w:sz w:val="24"/>
          <w:szCs w:val="24"/>
        </w:rPr>
        <w:t>4) обеспечить высокую культуру обслуживания пассажиров со стороны водителей и кондукторов;</w:t>
      </w:r>
    </w:p>
    <w:p w:rsidR="00E04EEE" w:rsidRPr="00DA2C27" w:rsidRDefault="00E04EEE" w:rsidP="00DA2C27">
      <w:pPr>
        <w:widowControl w:val="0"/>
        <w:adjustRightInd w:val="0"/>
        <w:ind w:firstLine="720"/>
        <w:jc w:val="both"/>
        <w:rPr>
          <w:sz w:val="24"/>
          <w:szCs w:val="24"/>
        </w:rPr>
      </w:pPr>
      <w:bookmarkStart w:id="29" w:name="sub_156"/>
      <w:bookmarkEnd w:id="28"/>
      <w:r w:rsidRPr="00DA2C27">
        <w:rPr>
          <w:sz w:val="24"/>
          <w:szCs w:val="24"/>
        </w:rPr>
        <w:t>5) в случае необходимости одновременно использовать для регулярных перевозок пассажиров и багажа автомобильным транспортом по маршруту максимально разрешенное количество транспортных средств различных классов, соответствующее установленному расписанию;</w:t>
      </w:r>
    </w:p>
    <w:p w:rsidR="00E04EEE" w:rsidRPr="00DA2C27" w:rsidRDefault="00E04EEE" w:rsidP="00DA2C27">
      <w:pPr>
        <w:widowControl w:val="0"/>
        <w:adjustRightInd w:val="0"/>
        <w:ind w:firstLine="720"/>
        <w:jc w:val="both"/>
        <w:rPr>
          <w:sz w:val="24"/>
          <w:szCs w:val="24"/>
        </w:rPr>
      </w:pPr>
      <w:r w:rsidRPr="00DA2C27">
        <w:rPr>
          <w:sz w:val="24"/>
          <w:szCs w:val="24"/>
        </w:rPr>
        <w:t>6) не превышать максимально допустимое соотношение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равное 3 процентам.</w:t>
      </w:r>
    </w:p>
    <w:p w:rsidR="00E04EEE" w:rsidRPr="00DA2C27" w:rsidRDefault="00E04EEE" w:rsidP="00DA2C27">
      <w:pPr>
        <w:widowControl w:val="0"/>
        <w:adjustRightInd w:val="0"/>
        <w:ind w:firstLine="720"/>
        <w:jc w:val="both"/>
        <w:rPr>
          <w:sz w:val="24"/>
          <w:szCs w:val="24"/>
        </w:rPr>
      </w:pPr>
      <w:r w:rsidRPr="00DA2C27">
        <w:rPr>
          <w:sz w:val="24"/>
          <w:szCs w:val="24"/>
        </w:rPr>
        <w:t>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 выполненные вследствие иных обстоятельств, предусмотренных законом или иным нормативным правовым актом Забайкальского края, муниципальным нормативным правовым актом;</w:t>
      </w:r>
    </w:p>
    <w:p w:rsidR="00E04EEE" w:rsidRPr="00DA2C27" w:rsidRDefault="00E04EEE" w:rsidP="00DA2C27">
      <w:pPr>
        <w:widowControl w:val="0"/>
        <w:adjustRightInd w:val="0"/>
        <w:ind w:firstLine="720"/>
        <w:jc w:val="both"/>
        <w:rPr>
          <w:sz w:val="24"/>
          <w:szCs w:val="24"/>
        </w:rPr>
      </w:pPr>
      <w:r w:rsidRPr="00DA2C27">
        <w:rPr>
          <w:sz w:val="24"/>
          <w:szCs w:val="24"/>
        </w:rPr>
        <w:t>7) информировать уполномоченный орган об изменении тарифов на регулярные перевозки письменно не менее чем за пятнадцать дней до дня начала осуществления регулярных перевозок по измененным тарифам.</w:t>
      </w:r>
    </w:p>
    <w:p w:rsidR="00E04EEE" w:rsidRPr="00DA2C27" w:rsidRDefault="00E04EEE" w:rsidP="00DA2C27">
      <w:pPr>
        <w:widowControl w:val="0"/>
        <w:adjustRightInd w:val="0"/>
        <w:ind w:firstLine="720"/>
        <w:jc w:val="both"/>
        <w:rPr>
          <w:sz w:val="24"/>
          <w:szCs w:val="24"/>
        </w:rPr>
      </w:pPr>
      <w:r w:rsidRPr="00DA2C27">
        <w:rPr>
          <w:sz w:val="24"/>
          <w:szCs w:val="24"/>
        </w:rPr>
        <w:t xml:space="preserve">8) представлять в уполномоченный орган информацию о государственных регистрационных знаках транспортных средств, используемых для осуществления перевозки пассажиров и багажа по маршруту регулярных перевозок в границах </w:t>
      </w:r>
      <w:r w:rsidR="00B85B0E" w:rsidRPr="00DA2C27">
        <w:rPr>
          <w:sz w:val="24"/>
          <w:szCs w:val="24"/>
        </w:rPr>
        <w:t xml:space="preserve">Петровск-Забайкальского </w:t>
      </w:r>
      <w:r w:rsidRPr="00DA2C27">
        <w:rPr>
          <w:sz w:val="24"/>
          <w:szCs w:val="24"/>
        </w:rPr>
        <w:t xml:space="preserve">муниципального </w:t>
      </w:r>
      <w:r w:rsidR="00B85B0E" w:rsidRPr="00DA2C27">
        <w:rPr>
          <w:sz w:val="24"/>
          <w:szCs w:val="24"/>
        </w:rPr>
        <w:t>округа</w:t>
      </w:r>
      <w:r w:rsidRPr="00DA2C27">
        <w:rPr>
          <w:sz w:val="24"/>
          <w:szCs w:val="24"/>
        </w:rPr>
        <w:t>, в том числе резервных, в течение трех дней со дня замены транспортного средства;</w:t>
      </w:r>
    </w:p>
    <w:p w:rsidR="00E04EEE" w:rsidRPr="00DA2C27" w:rsidRDefault="00E04EEE" w:rsidP="00DA2C27">
      <w:pPr>
        <w:widowControl w:val="0"/>
        <w:adjustRightInd w:val="0"/>
        <w:ind w:firstLine="720"/>
        <w:jc w:val="both"/>
        <w:rPr>
          <w:sz w:val="24"/>
          <w:szCs w:val="24"/>
        </w:rPr>
      </w:pPr>
      <w:r w:rsidRPr="00DA2C27">
        <w:rPr>
          <w:sz w:val="24"/>
          <w:szCs w:val="24"/>
        </w:rPr>
        <w:t>9) гарантировать обеспечение прохождения водителями, с которыми они состоят в трудовых отношениях, ежедневного медицинского осмотра;</w:t>
      </w:r>
    </w:p>
    <w:p w:rsidR="00E04EEE" w:rsidRPr="00DA2C27" w:rsidRDefault="00E04EEE" w:rsidP="00DA2C27">
      <w:pPr>
        <w:widowControl w:val="0"/>
        <w:adjustRightInd w:val="0"/>
        <w:ind w:firstLine="720"/>
        <w:jc w:val="both"/>
        <w:rPr>
          <w:sz w:val="24"/>
          <w:szCs w:val="24"/>
        </w:rPr>
      </w:pPr>
      <w:r w:rsidRPr="00DA2C27">
        <w:rPr>
          <w:sz w:val="24"/>
          <w:szCs w:val="24"/>
        </w:rPr>
        <w:t>10) обеспечить наличие на праве собственности или ином законном основании либо на основании договоров со специализированными организациями (с получением соответствующих услуг) производственно-технической базы (помещений и оборудования), площадь и мощность которой (которых) является (являются) достаточной (достаточными) для текущего ремонта, технического обслуживания, хранения, мойки транспортных средств, используемых для осуществления регулярных перевозок пассажиров и багажа по всем обслуживаемым маршрутам на весь период выполнения указанной деятельности;</w:t>
      </w:r>
    </w:p>
    <w:p w:rsidR="00E04EEE" w:rsidRPr="00DA2C27" w:rsidRDefault="00E04EEE" w:rsidP="00DA2C27">
      <w:pPr>
        <w:widowControl w:val="0"/>
        <w:adjustRightInd w:val="0"/>
        <w:ind w:firstLine="720"/>
        <w:jc w:val="both"/>
        <w:rPr>
          <w:sz w:val="24"/>
          <w:szCs w:val="24"/>
        </w:rPr>
      </w:pPr>
      <w:r w:rsidRPr="00DA2C27">
        <w:rPr>
          <w:sz w:val="24"/>
          <w:szCs w:val="24"/>
        </w:rPr>
        <w:t>11) гарантировать и обеспечить достоверность сведений в документах и информации, предоставляемых ими в уполномоченный орган;</w:t>
      </w:r>
    </w:p>
    <w:p w:rsidR="00E04EEE" w:rsidRPr="00DA2C27" w:rsidRDefault="00E04EEE" w:rsidP="00DA2C27">
      <w:pPr>
        <w:widowControl w:val="0"/>
        <w:adjustRightInd w:val="0"/>
        <w:ind w:firstLine="720"/>
        <w:jc w:val="both"/>
        <w:rPr>
          <w:sz w:val="24"/>
          <w:szCs w:val="24"/>
        </w:rPr>
      </w:pPr>
      <w:r w:rsidRPr="00DA2C27">
        <w:rPr>
          <w:sz w:val="24"/>
          <w:szCs w:val="24"/>
        </w:rPr>
        <w:t xml:space="preserve">12) обеспечивать исправную работу установленных в транспортном средстве </w:t>
      </w:r>
      <w:r w:rsidRPr="00DA2C27">
        <w:rPr>
          <w:sz w:val="24"/>
          <w:szCs w:val="24"/>
        </w:rPr>
        <w:lastRenderedPageBreak/>
        <w:t>оборудования для перевозок пассажиров из числа инвалидов, системы контроля температуры воздуха, электронного информационного табло, оборудования доля безналичной оплаты проезда.</w:t>
      </w:r>
    </w:p>
    <w:p w:rsidR="00E04EEE" w:rsidRPr="00DA2C27" w:rsidRDefault="00E04EEE" w:rsidP="00DA2C27">
      <w:pPr>
        <w:widowControl w:val="0"/>
        <w:adjustRightInd w:val="0"/>
        <w:ind w:firstLine="720"/>
        <w:jc w:val="both"/>
        <w:rPr>
          <w:sz w:val="24"/>
          <w:szCs w:val="24"/>
        </w:rPr>
      </w:pPr>
      <w:r w:rsidRPr="00DA2C27">
        <w:rPr>
          <w:sz w:val="24"/>
          <w:szCs w:val="24"/>
        </w:rPr>
        <w:t>13) осуществлять перевозку пассажиров только на местах для сидения (если иное не установлено заводом-изготовителем).</w:t>
      </w:r>
    </w:p>
    <w:p w:rsidR="00E04EEE" w:rsidRPr="00DA2C27" w:rsidRDefault="00E04EEE" w:rsidP="00DA2C27">
      <w:pPr>
        <w:widowControl w:val="0"/>
        <w:adjustRightInd w:val="0"/>
        <w:ind w:firstLine="720"/>
        <w:jc w:val="both"/>
        <w:rPr>
          <w:sz w:val="24"/>
          <w:szCs w:val="24"/>
        </w:rPr>
      </w:pPr>
      <w:r w:rsidRPr="00DA2C27">
        <w:rPr>
          <w:sz w:val="24"/>
          <w:szCs w:val="24"/>
        </w:rPr>
        <w:t>14) посадку и высадку пассажиров осуществлять только в установленных остановочных пунктах.</w:t>
      </w:r>
    </w:p>
    <w:p w:rsidR="00E04EEE" w:rsidRPr="00DA2C27" w:rsidRDefault="00E04EEE" w:rsidP="00DA2C27">
      <w:pPr>
        <w:widowControl w:val="0"/>
        <w:adjustRightInd w:val="0"/>
        <w:ind w:firstLine="720"/>
        <w:jc w:val="both"/>
        <w:rPr>
          <w:sz w:val="24"/>
          <w:szCs w:val="24"/>
        </w:rPr>
      </w:pPr>
      <w:r w:rsidRPr="00DA2C27">
        <w:rPr>
          <w:sz w:val="24"/>
          <w:szCs w:val="24"/>
        </w:rPr>
        <w:t>15) при выполнении регулярных перевозок по нерегулируемым тарифам запрещается нахождение (отстой) транспортных средств на остановочных пунктах после осуществления посадки и высадки пассажиров.</w:t>
      </w:r>
    </w:p>
    <w:p w:rsidR="00E04EEE" w:rsidRPr="00DA2C27" w:rsidRDefault="00E04EEE" w:rsidP="00DA2C27">
      <w:pPr>
        <w:widowControl w:val="0"/>
        <w:adjustRightInd w:val="0"/>
        <w:ind w:firstLine="720"/>
        <w:jc w:val="both"/>
        <w:rPr>
          <w:sz w:val="24"/>
          <w:szCs w:val="24"/>
        </w:rPr>
      </w:pPr>
      <w:r w:rsidRPr="00DA2C27">
        <w:rPr>
          <w:sz w:val="24"/>
          <w:szCs w:val="24"/>
        </w:rPr>
        <w:t>10.5. Юридические лица, индивидуальные предприниматели, участники договора простого товарищества имеют право:</w:t>
      </w:r>
    </w:p>
    <w:p w:rsidR="00E04EEE" w:rsidRPr="00DA2C27" w:rsidRDefault="00E04EEE" w:rsidP="00DA2C27">
      <w:pPr>
        <w:widowControl w:val="0"/>
        <w:adjustRightInd w:val="0"/>
        <w:ind w:firstLine="720"/>
        <w:jc w:val="both"/>
        <w:rPr>
          <w:sz w:val="24"/>
          <w:szCs w:val="24"/>
        </w:rPr>
      </w:pPr>
      <w:bookmarkStart w:id="30" w:name="sub_152"/>
      <w:bookmarkEnd w:id="29"/>
      <w:r w:rsidRPr="00DA2C27">
        <w:rPr>
          <w:sz w:val="24"/>
          <w:szCs w:val="24"/>
        </w:rPr>
        <w:t>1) направлять в уполномоченный орган заявление об установлении, изменении или отмене муниципальных маршрутов регулярных перевозок;</w:t>
      </w:r>
    </w:p>
    <w:p w:rsidR="00E04EEE" w:rsidRPr="00DA2C27" w:rsidRDefault="00E04EEE" w:rsidP="00DA2C27">
      <w:pPr>
        <w:widowControl w:val="0"/>
        <w:adjustRightInd w:val="0"/>
        <w:ind w:firstLine="720"/>
        <w:jc w:val="both"/>
        <w:rPr>
          <w:sz w:val="24"/>
          <w:szCs w:val="24"/>
        </w:rPr>
      </w:pPr>
      <w:bookmarkStart w:id="31" w:name="sub_153"/>
      <w:bookmarkEnd w:id="30"/>
      <w:r w:rsidRPr="00DA2C27">
        <w:rPr>
          <w:sz w:val="24"/>
          <w:szCs w:val="24"/>
        </w:rPr>
        <w:t>2) принимать участие в открытых конкурсах;</w:t>
      </w:r>
    </w:p>
    <w:p w:rsidR="00E04EEE" w:rsidRPr="00DA2C27" w:rsidRDefault="00E04EEE" w:rsidP="00DA2C27">
      <w:pPr>
        <w:widowControl w:val="0"/>
        <w:adjustRightInd w:val="0"/>
        <w:ind w:firstLine="720"/>
        <w:jc w:val="both"/>
        <w:rPr>
          <w:sz w:val="24"/>
          <w:szCs w:val="24"/>
        </w:rPr>
      </w:pPr>
      <w:bookmarkStart w:id="32" w:name="sub_154"/>
      <w:bookmarkEnd w:id="31"/>
      <w:r w:rsidRPr="00DA2C27">
        <w:rPr>
          <w:sz w:val="24"/>
          <w:szCs w:val="24"/>
        </w:rPr>
        <w:t>3) направлять в уполномоченный орган предложения об изменении расписания движения транспортных средств и схемы движения на маршруте регулярных перевозок в порядке, установленном законодательством Российской Федерации;</w:t>
      </w:r>
    </w:p>
    <w:p w:rsidR="00E04EEE" w:rsidRPr="00DA2C27" w:rsidRDefault="00E04EEE" w:rsidP="00DA2C27">
      <w:pPr>
        <w:widowControl w:val="0"/>
        <w:adjustRightInd w:val="0"/>
        <w:ind w:firstLine="720"/>
        <w:jc w:val="both"/>
        <w:rPr>
          <w:sz w:val="24"/>
          <w:szCs w:val="24"/>
        </w:rPr>
      </w:pPr>
      <w:bookmarkStart w:id="33" w:name="sub_155"/>
      <w:bookmarkEnd w:id="32"/>
      <w:r w:rsidRPr="00DA2C27">
        <w:rPr>
          <w:sz w:val="24"/>
          <w:szCs w:val="24"/>
        </w:rPr>
        <w:t>4) по согласованию с уполномоченным органом производить замену транспортного средства, используемого для осуществления регулярных перевозок. При этом характеристики, в том числе год выпуска, транспортного средства, предлагаемого к замене, не должны быть хуже характеристик транспортных средств, заявленных на участие в открытом конкурсе. Замена транспортного средства осуществляется в случае отчуждения транспортного средства и (или) его утраты (приведения в негодность) в связи с дорожно-транспортными происшествиями, другими причинами технологического характера, возникновением обстоятельств непреодолимой силы (пожар, наводнение, землетрясение и другое).</w:t>
      </w:r>
    </w:p>
    <w:p w:rsidR="00E04EEE" w:rsidRPr="00DA2C27" w:rsidRDefault="00E04EEE" w:rsidP="00DA2C27">
      <w:pPr>
        <w:widowControl w:val="0"/>
        <w:adjustRightInd w:val="0"/>
        <w:ind w:firstLine="720"/>
        <w:jc w:val="both"/>
        <w:rPr>
          <w:sz w:val="24"/>
          <w:szCs w:val="24"/>
        </w:rPr>
      </w:pPr>
      <w:bookmarkStart w:id="34" w:name="sub_157"/>
      <w:bookmarkEnd w:id="33"/>
      <w:r w:rsidRPr="00DA2C27">
        <w:rPr>
          <w:sz w:val="24"/>
          <w:szCs w:val="24"/>
        </w:rPr>
        <w:t>10.6. За нарушение действующего законодательства в сфере осуществления регулярных перевозок, а также настоящего Положения, неисполнение либо ненадлежащее исполнение условий муниципального контракта, свидетельства, юридические лица, индивидуальные предприниматели, участники договора простого товарищества несут ответственность в порядке, установленном законодательством Российской Федерации, настоящим Положением, муниципальным контрактом, свидетельством</w:t>
      </w:r>
      <w:r w:rsidRPr="00DA2C27">
        <w:rPr>
          <w:rFonts w:ascii="Arial" w:hAnsi="Arial" w:cs="Arial"/>
          <w:sz w:val="24"/>
          <w:szCs w:val="24"/>
        </w:rPr>
        <w:t xml:space="preserve"> </w:t>
      </w:r>
      <w:r w:rsidRPr="00DA2C27">
        <w:rPr>
          <w:sz w:val="24"/>
          <w:szCs w:val="24"/>
        </w:rPr>
        <w:t>об осуществлении перевозок по маршруту регулярных перевозок.</w:t>
      </w:r>
      <w:bookmarkEnd w:id="34"/>
    </w:p>
    <w:p w:rsidR="005A768A" w:rsidRPr="00DA2C27" w:rsidRDefault="005A768A" w:rsidP="00DA2C27">
      <w:pPr>
        <w:pStyle w:val="ac"/>
        <w:spacing w:before="0" w:beforeAutospacing="0" w:after="0" w:afterAutospacing="0"/>
        <w:ind w:firstLine="709"/>
        <w:jc w:val="both"/>
      </w:pPr>
    </w:p>
    <w:p w:rsidR="005A768A" w:rsidRPr="00DA2C27" w:rsidRDefault="005A768A" w:rsidP="00DA2C27">
      <w:pPr>
        <w:pStyle w:val="ac"/>
        <w:spacing w:before="0" w:beforeAutospacing="0" w:after="0" w:afterAutospacing="0"/>
        <w:ind w:firstLine="709"/>
        <w:jc w:val="center"/>
        <w:rPr>
          <w:color w:val="000000"/>
        </w:rPr>
      </w:pPr>
      <w:r w:rsidRPr="00DA2C27">
        <w:rPr>
          <w:b/>
          <w:color w:val="000000"/>
        </w:rPr>
        <w:t>11. Тарифы и плата за проезд</w:t>
      </w:r>
    </w:p>
    <w:p w:rsidR="005A768A" w:rsidRPr="00DA2C27" w:rsidRDefault="005A768A" w:rsidP="00DA2C27">
      <w:pPr>
        <w:pStyle w:val="ac"/>
        <w:spacing w:before="0" w:beforeAutospacing="0" w:after="0" w:afterAutospacing="0"/>
        <w:ind w:firstLine="709"/>
        <w:jc w:val="both"/>
        <w:rPr>
          <w:color w:val="000000"/>
        </w:rPr>
      </w:pPr>
      <w:r w:rsidRPr="00DA2C27">
        <w:rPr>
          <w:color w:val="000000"/>
        </w:rPr>
        <w:t>11.1.</w:t>
      </w:r>
      <w:r w:rsidR="00DA2C27">
        <w:rPr>
          <w:color w:val="000000"/>
        </w:rPr>
        <w:t xml:space="preserve"> </w:t>
      </w:r>
      <w:r w:rsidRPr="00DA2C27">
        <w:rPr>
          <w:color w:val="000000"/>
        </w:rPr>
        <w:t>Регулируемые</w:t>
      </w:r>
      <w:r w:rsidR="00DA2C27">
        <w:rPr>
          <w:color w:val="000000"/>
        </w:rPr>
        <w:t xml:space="preserve"> </w:t>
      </w:r>
      <w:r w:rsidRPr="00DA2C27">
        <w:rPr>
          <w:color w:val="000000"/>
        </w:rPr>
        <w:t>тарифы</w:t>
      </w:r>
      <w:r w:rsidR="00DA2C27">
        <w:rPr>
          <w:color w:val="000000"/>
        </w:rPr>
        <w:t xml:space="preserve"> </w:t>
      </w:r>
      <w:r w:rsidRPr="00DA2C27">
        <w:rPr>
          <w:color w:val="000000"/>
        </w:rPr>
        <w:t>устанавливаются</w:t>
      </w:r>
      <w:r w:rsidR="00DA2C27">
        <w:rPr>
          <w:color w:val="000000"/>
        </w:rPr>
        <w:t xml:space="preserve"> </w:t>
      </w:r>
      <w:r w:rsidRPr="00DA2C27">
        <w:rPr>
          <w:color w:val="000000"/>
        </w:rPr>
        <w:t>органом государственной власти субъекта РФ,</w:t>
      </w:r>
      <w:r w:rsidR="00DA2C27">
        <w:rPr>
          <w:color w:val="000000"/>
        </w:rPr>
        <w:t xml:space="preserve"> </w:t>
      </w:r>
      <w:r w:rsidRPr="00DA2C27">
        <w:rPr>
          <w:color w:val="000000"/>
        </w:rPr>
        <w:t>если иное не установлено законом данного субъекта,</w:t>
      </w:r>
      <w:r w:rsidR="00DA2C27">
        <w:rPr>
          <w:color w:val="000000"/>
        </w:rPr>
        <w:t xml:space="preserve"> </w:t>
      </w:r>
      <w:r w:rsidRPr="00DA2C27">
        <w:rPr>
          <w:color w:val="000000"/>
        </w:rPr>
        <w:t>по нерегулируемым тарифам</w:t>
      </w:r>
      <w:r w:rsidR="00661BC6" w:rsidRPr="00DA2C27">
        <w:rPr>
          <w:color w:val="000000"/>
        </w:rPr>
        <w:t xml:space="preserve"> -</w:t>
      </w:r>
      <w:r w:rsidR="00DA2C27">
        <w:rPr>
          <w:color w:val="000000"/>
        </w:rPr>
        <w:t xml:space="preserve"> </w:t>
      </w:r>
      <w:r w:rsidR="00661BC6" w:rsidRPr="00DA2C27">
        <w:rPr>
          <w:color w:val="000000"/>
        </w:rPr>
        <w:t>перевозчиками самостоятельно, с уведомлением МСУ за 1 мес., до вступления в силу устанавливаемых тарифов.</w:t>
      </w:r>
    </w:p>
    <w:p w:rsidR="00DA2C27" w:rsidRDefault="005A768A" w:rsidP="00DA2C27">
      <w:pPr>
        <w:pStyle w:val="ac"/>
        <w:spacing w:before="0" w:beforeAutospacing="0" w:after="0" w:afterAutospacing="0"/>
        <w:ind w:firstLine="709"/>
        <w:jc w:val="both"/>
        <w:rPr>
          <w:color w:val="000000"/>
        </w:rPr>
      </w:pPr>
      <w:r w:rsidRPr="00DA2C27">
        <w:rPr>
          <w:color w:val="000000"/>
        </w:rPr>
        <w:t>11.2.</w:t>
      </w:r>
      <w:r w:rsidR="00DA2C27">
        <w:rPr>
          <w:color w:val="000000"/>
        </w:rPr>
        <w:t xml:space="preserve"> </w:t>
      </w:r>
      <w:r w:rsidRPr="00DA2C27">
        <w:rPr>
          <w:color w:val="000000"/>
        </w:rPr>
        <w:t>Орган местного самоуправления</w:t>
      </w:r>
      <w:r w:rsidR="00DA2C27">
        <w:rPr>
          <w:color w:val="000000"/>
        </w:rPr>
        <w:t xml:space="preserve"> </w:t>
      </w:r>
      <w:r w:rsidRPr="00DA2C27">
        <w:rPr>
          <w:color w:val="000000"/>
        </w:rPr>
        <w:t>вправе предоставить отдельным категориям граждан за счет средств</w:t>
      </w:r>
      <w:r w:rsidR="00661BC6" w:rsidRPr="00DA2C27">
        <w:rPr>
          <w:color w:val="000000"/>
        </w:rPr>
        <w:t xml:space="preserve"> </w:t>
      </w:r>
      <w:r w:rsidR="00C678A8" w:rsidRPr="00DA2C27">
        <w:rPr>
          <w:color w:val="000000"/>
        </w:rPr>
        <w:t>субсидии,</w:t>
      </w:r>
      <w:r w:rsidR="00661BC6" w:rsidRPr="00DA2C27">
        <w:rPr>
          <w:color w:val="000000"/>
        </w:rPr>
        <w:t xml:space="preserve"> выделяемой из бюджета Забайкальского края,</w:t>
      </w:r>
      <w:r w:rsidRPr="00DA2C27">
        <w:rPr>
          <w:color w:val="000000"/>
        </w:rPr>
        <w:t xml:space="preserve"> льготы на проезд при</w:t>
      </w:r>
      <w:r w:rsidR="00DA2C27">
        <w:rPr>
          <w:color w:val="000000"/>
        </w:rPr>
        <w:t xml:space="preserve"> </w:t>
      </w:r>
      <w:r w:rsidRPr="00DA2C27">
        <w:rPr>
          <w:color w:val="000000"/>
        </w:rPr>
        <w:t>осуществлении регулярных перевозок по нерегулируемым тарифам по муниципальным маршрутам при условии согласования</w:t>
      </w:r>
      <w:r w:rsidR="00DA2C27">
        <w:rPr>
          <w:color w:val="000000"/>
        </w:rPr>
        <w:t xml:space="preserve"> </w:t>
      </w:r>
      <w:r w:rsidRPr="00DA2C27">
        <w:rPr>
          <w:color w:val="000000"/>
        </w:rPr>
        <w:t>с перевозчиками,</w:t>
      </w:r>
      <w:r w:rsidR="00DA2C27">
        <w:rPr>
          <w:color w:val="000000"/>
        </w:rPr>
        <w:t xml:space="preserve"> </w:t>
      </w:r>
      <w:r w:rsidRPr="00DA2C27">
        <w:rPr>
          <w:color w:val="000000"/>
        </w:rPr>
        <w:t>которым выдано свидетельство об осуществлении перевозок по соответствующему маршруту,</w:t>
      </w:r>
      <w:r w:rsidR="00DA2C27">
        <w:rPr>
          <w:color w:val="000000"/>
        </w:rPr>
        <w:t xml:space="preserve"> </w:t>
      </w:r>
      <w:r w:rsidRPr="00DA2C27">
        <w:rPr>
          <w:color w:val="000000"/>
        </w:rPr>
        <w:t>размеров компенсации недополученных доходов,</w:t>
      </w:r>
      <w:r w:rsidR="00DA2C27">
        <w:rPr>
          <w:color w:val="000000"/>
        </w:rPr>
        <w:t xml:space="preserve"> </w:t>
      </w:r>
      <w:r w:rsidRPr="00DA2C27">
        <w:rPr>
          <w:color w:val="000000"/>
        </w:rPr>
        <w:t>связанных с предоставлением таких льгот.</w:t>
      </w:r>
    </w:p>
    <w:p w:rsidR="00DA2C27" w:rsidRPr="00DA2C27" w:rsidRDefault="00DA2C27" w:rsidP="00DA2C27">
      <w:pPr>
        <w:pStyle w:val="ac"/>
        <w:spacing w:before="0" w:beforeAutospacing="0" w:after="0" w:afterAutospacing="0"/>
        <w:ind w:firstLine="709"/>
        <w:jc w:val="right"/>
      </w:pPr>
      <w:r>
        <w:rPr>
          <w:color w:val="000000"/>
        </w:rPr>
        <w:br w:type="page"/>
      </w:r>
      <w:r w:rsidRPr="009A79F7">
        <w:rPr>
          <w:sz w:val="28"/>
          <w:szCs w:val="28"/>
        </w:rPr>
        <w:lastRenderedPageBreak/>
        <w:tab/>
      </w:r>
      <w:r w:rsidRPr="00DA2C27">
        <w:t>ПРИЛОЖЕНИЕ № 1</w:t>
      </w:r>
    </w:p>
    <w:p w:rsidR="00DA2C27" w:rsidRDefault="00DA2C27" w:rsidP="00DA2C27">
      <w:pPr>
        <w:pStyle w:val="ConsPlusNormal"/>
        <w:tabs>
          <w:tab w:val="left" w:pos="4785"/>
        </w:tabs>
        <w:jc w:val="right"/>
        <w:rPr>
          <w:bCs/>
          <w:shd w:val="clear" w:color="auto" w:fill="FFFFFF"/>
        </w:rPr>
      </w:pPr>
      <w:r w:rsidRPr="00DA2C27">
        <w:t xml:space="preserve">к </w:t>
      </w:r>
      <w:r w:rsidRPr="00DA2C27">
        <w:rPr>
          <w:bCs/>
          <w:shd w:val="clear" w:color="auto" w:fill="FFFFFF"/>
        </w:rPr>
        <w:t xml:space="preserve">Положению </w:t>
      </w:r>
    </w:p>
    <w:p w:rsidR="00DA2C27" w:rsidRDefault="00DA2C27" w:rsidP="00DA2C27">
      <w:pPr>
        <w:pStyle w:val="ConsPlusNormal"/>
        <w:tabs>
          <w:tab w:val="left" w:pos="4785"/>
        </w:tabs>
        <w:jc w:val="right"/>
        <w:rPr>
          <w:shd w:val="clear" w:color="auto" w:fill="FFFFFF"/>
        </w:rPr>
      </w:pPr>
      <w:r w:rsidRPr="00DA2C27">
        <w:rPr>
          <w:bCs/>
          <w:shd w:val="clear" w:color="auto" w:fill="FFFFFF"/>
        </w:rPr>
        <w:t xml:space="preserve">об </w:t>
      </w:r>
      <w:r w:rsidRPr="00DA2C27">
        <w:rPr>
          <w:shd w:val="clear" w:color="auto" w:fill="FFFFFF"/>
        </w:rPr>
        <w:t xml:space="preserve">организации транспортного обслуживания </w:t>
      </w:r>
    </w:p>
    <w:p w:rsidR="00DA2C27" w:rsidRDefault="00DA2C27" w:rsidP="00DA2C27">
      <w:pPr>
        <w:pStyle w:val="ConsPlusNormal"/>
        <w:tabs>
          <w:tab w:val="left" w:pos="4785"/>
        </w:tabs>
        <w:jc w:val="right"/>
        <w:rPr>
          <w:shd w:val="clear" w:color="auto" w:fill="FFFFFF"/>
        </w:rPr>
      </w:pPr>
      <w:r w:rsidRPr="00DA2C27">
        <w:rPr>
          <w:shd w:val="clear" w:color="auto" w:fill="FFFFFF"/>
        </w:rPr>
        <w:t xml:space="preserve">населения автомобильным </w:t>
      </w:r>
    </w:p>
    <w:p w:rsidR="00DA2C27" w:rsidRDefault="00DA2C27" w:rsidP="00DA2C27">
      <w:pPr>
        <w:pStyle w:val="ConsPlusNormal"/>
        <w:tabs>
          <w:tab w:val="left" w:pos="4785"/>
        </w:tabs>
        <w:jc w:val="right"/>
        <w:rPr>
          <w:shd w:val="clear" w:color="auto" w:fill="FFFFFF"/>
        </w:rPr>
      </w:pPr>
      <w:r w:rsidRPr="00DA2C27">
        <w:rPr>
          <w:shd w:val="clear" w:color="auto" w:fill="FFFFFF"/>
        </w:rPr>
        <w:t xml:space="preserve">пассажирским транспортом на территории </w:t>
      </w:r>
    </w:p>
    <w:p w:rsidR="00DA2C27" w:rsidRPr="009A79F7" w:rsidRDefault="00DA2C27" w:rsidP="00DA2C27">
      <w:pPr>
        <w:pStyle w:val="ConsPlusNormal"/>
        <w:tabs>
          <w:tab w:val="left" w:pos="4785"/>
        </w:tabs>
        <w:jc w:val="right"/>
        <w:rPr>
          <w:sz w:val="28"/>
          <w:szCs w:val="28"/>
        </w:rPr>
      </w:pPr>
      <w:r w:rsidRPr="00DA2C27">
        <w:rPr>
          <w:shd w:val="clear" w:color="auto" w:fill="FFFFFF"/>
        </w:rPr>
        <w:t>Петровск-Забайкальского муниципального округа</w:t>
      </w:r>
      <w:r w:rsidRPr="009A79F7">
        <w:rPr>
          <w:bCs/>
          <w:sz w:val="28"/>
          <w:szCs w:val="28"/>
          <w:shd w:val="clear" w:color="auto" w:fill="FFFFFF"/>
        </w:rPr>
        <w:t xml:space="preserve">                                                           </w:t>
      </w:r>
    </w:p>
    <w:p w:rsidR="009C122F" w:rsidRDefault="009C122F" w:rsidP="009C122F">
      <w:pPr>
        <w:pStyle w:val="ConsPlusNormal"/>
        <w:jc w:val="center"/>
        <w:outlineLvl w:val="1"/>
        <w:rPr>
          <w:sz w:val="28"/>
          <w:szCs w:val="28"/>
        </w:rPr>
      </w:pPr>
      <w:r>
        <w:rPr>
          <w:sz w:val="28"/>
          <w:szCs w:val="28"/>
        </w:rPr>
        <w:t xml:space="preserve">                                                               </w:t>
      </w:r>
    </w:p>
    <w:p w:rsidR="009C122F" w:rsidRDefault="009C122F" w:rsidP="009C122F">
      <w:pPr>
        <w:pStyle w:val="ConsPlusNormal"/>
        <w:jc w:val="center"/>
        <w:outlineLvl w:val="1"/>
        <w:rPr>
          <w:sz w:val="22"/>
          <w:szCs w:val="22"/>
        </w:rPr>
      </w:pPr>
    </w:p>
    <w:p w:rsidR="009C122F" w:rsidRDefault="009C122F" w:rsidP="009C122F">
      <w:pPr>
        <w:pStyle w:val="ConsPlusNormal"/>
        <w:jc w:val="center"/>
        <w:rPr>
          <w:sz w:val="28"/>
          <w:szCs w:val="28"/>
        </w:rPr>
      </w:pPr>
      <w:bookmarkStart w:id="35" w:name="Par173"/>
      <w:bookmarkEnd w:id="35"/>
    </w:p>
    <w:p w:rsidR="009C122F" w:rsidRPr="00DA2C27" w:rsidRDefault="009C122F" w:rsidP="009C122F">
      <w:pPr>
        <w:pStyle w:val="ConsPlusNormal"/>
        <w:jc w:val="center"/>
      </w:pPr>
      <w:r w:rsidRPr="00DA2C27">
        <w:t>ЗАЯВКА</w:t>
      </w:r>
    </w:p>
    <w:p w:rsidR="009C122F" w:rsidRPr="00DA2C27" w:rsidRDefault="009C122F" w:rsidP="009C122F">
      <w:pPr>
        <w:pStyle w:val="ConsPlusNormal"/>
        <w:jc w:val="center"/>
      </w:pPr>
      <w:r w:rsidRPr="00DA2C27">
        <w:t>на участие в открытом конкурсе на право осуществления</w:t>
      </w:r>
    </w:p>
    <w:p w:rsidR="009C122F" w:rsidRPr="00DA2C27" w:rsidRDefault="009C122F" w:rsidP="009C122F">
      <w:pPr>
        <w:pStyle w:val="ConsPlusNormal"/>
        <w:jc w:val="center"/>
      </w:pPr>
      <w:r w:rsidRPr="00DA2C27">
        <w:t xml:space="preserve">перевозок </w:t>
      </w:r>
      <w:bookmarkStart w:id="36" w:name="OLE_LINK31"/>
      <w:bookmarkStart w:id="37" w:name="OLE_LINK32"/>
      <w:r w:rsidRPr="00DA2C27">
        <w:t>по муниципальным маршрутам регулярных перевозок</w:t>
      </w:r>
      <w:bookmarkEnd w:id="36"/>
      <w:bookmarkEnd w:id="37"/>
      <w:r w:rsidRPr="00DA2C27">
        <w:t>, по межмуниципальным маршрутам регулярных перевозок</w:t>
      </w:r>
    </w:p>
    <w:p w:rsidR="009C122F" w:rsidRPr="00DA2C27" w:rsidRDefault="009C122F" w:rsidP="009C122F">
      <w:pPr>
        <w:pStyle w:val="ConsPlusNonformat"/>
        <w:jc w:val="both"/>
        <w:rPr>
          <w:rFonts w:ascii="Times New Roman" w:hAnsi="Times New Roman" w:cs="Times New Roman"/>
          <w:sz w:val="24"/>
          <w:szCs w:val="24"/>
        </w:rPr>
      </w:pPr>
      <w:r w:rsidRPr="00DA2C27">
        <w:rPr>
          <w:rFonts w:ascii="Times New Roman" w:hAnsi="Times New Roman" w:cs="Times New Roman"/>
          <w:sz w:val="24"/>
          <w:szCs w:val="24"/>
        </w:rPr>
        <w:t>__________________________________________________________________,</w:t>
      </w:r>
    </w:p>
    <w:p w:rsidR="009C122F" w:rsidRPr="00DA2C27" w:rsidRDefault="009C122F" w:rsidP="009C122F">
      <w:pPr>
        <w:pStyle w:val="ConsPlusNonformat"/>
        <w:jc w:val="center"/>
        <w:rPr>
          <w:rFonts w:ascii="Times New Roman" w:hAnsi="Times New Roman" w:cs="Times New Roman"/>
          <w:sz w:val="24"/>
          <w:szCs w:val="24"/>
        </w:rPr>
      </w:pPr>
      <w:r w:rsidRPr="00DA2C27">
        <w:rPr>
          <w:rFonts w:ascii="Times New Roman" w:hAnsi="Times New Roman" w:cs="Times New Roman"/>
          <w:sz w:val="24"/>
          <w:szCs w:val="24"/>
        </w:rPr>
        <w:t>(наименование юридического лица; фамилия, имя, отчество (последнее - при наличии) индивидуального предпринимателя, уполномоченного участника &lt;*&gt; договора простого товарищества)</w:t>
      </w:r>
    </w:p>
    <w:p w:rsidR="009C122F" w:rsidRPr="00DA2C27" w:rsidRDefault="009C122F" w:rsidP="009C122F">
      <w:pPr>
        <w:pStyle w:val="ConsPlusNonformat"/>
        <w:jc w:val="both"/>
        <w:rPr>
          <w:rFonts w:ascii="Times New Roman" w:hAnsi="Times New Roman" w:cs="Times New Roman"/>
          <w:sz w:val="24"/>
          <w:szCs w:val="24"/>
        </w:rPr>
      </w:pPr>
      <w:r w:rsidRPr="00DA2C27">
        <w:rPr>
          <w:rFonts w:ascii="Times New Roman" w:hAnsi="Times New Roman" w:cs="Times New Roman"/>
          <w:sz w:val="24"/>
          <w:szCs w:val="24"/>
        </w:rPr>
        <w:t>__________________________________________________________________,</w:t>
      </w:r>
    </w:p>
    <w:p w:rsidR="009C122F" w:rsidRPr="00DA2C27" w:rsidRDefault="009C122F" w:rsidP="009C122F">
      <w:pPr>
        <w:pStyle w:val="ConsPlusNonformat"/>
        <w:jc w:val="center"/>
        <w:rPr>
          <w:rFonts w:ascii="Times New Roman" w:hAnsi="Times New Roman" w:cs="Times New Roman"/>
          <w:sz w:val="24"/>
          <w:szCs w:val="24"/>
        </w:rPr>
      </w:pPr>
      <w:r w:rsidRPr="00DA2C27">
        <w:rPr>
          <w:rFonts w:ascii="Times New Roman" w:hAnsi="Times New Roman" w:cs="Times New Roman"/>
          <w:sz w:val="24"/>
          <w:szCs w:val="24"/>
        </w:rPr>
        <w:t>(местонахождение, место жительства, почтовый адрес)</w:t>
      </w:r>
    </w:p>
    <w:p w:rsidR="009C122F" w:rsidRPr="00DA2C27" w:rsidRDefault="009C122F" w:rsidP="009C122F">
      <w:pPr>
        <w:pStyle w:val="ConsPlusNonformat"/>
        <w:jc w:val="both"/>
        <w:rPr>
          <w:rFonts w:ascii="Times New Roman" w:hAnsi="Times New Roman" w:cs="Times New Roman"/>
          <w:sz w:val="24"/>
          <w:szCs w:val="24"/>
        </w:rPr>
      </w:pPr>
      <w:r w:rsidRPr="00DA2C27">
        <w:rPr>
          <w:rFonts w:ascii="Times New Roman" w:hAnsi="Times New Roman" w:cs="Times New Roman"/>
          <w:sz w:val="24"/>
          <w:szCs w:val="24"/>
        </w:rPr>
        <w:t>__________________________________________________________________,</w:t>
      </w:r>
    </w:p>
    <w:p w:rsidR="009C122F" w:rsidRPr="00DA2C27" w:rsidRDefault="009C122F" w:rsidP="009C122F">
      <w:pPr>
        <w:pStyle w:val="ConsPlusNonformat"/>
        <w:jc w:val="center"/>
        <w:rPr>
          <w:rFonts w:ascii="Times New Roman" w:hAnsi="Times New Roman" w:cs="Times New Roman"/>
          <w:sz w:val="24"/>
          <w:szCs w:val="24"/>
        </w:rPr>
      </w:pPr>
      <w:r w:rsidRPr="00DA2C27">
        <w:rPr>
          <w:rFonts w:ascii="Times New Roman" w:hAnsi="Times New Roman" w:cs="Times New Roman"/>
          <w:sz w:val="24"/>
          <w:szCs w:val="24"/>
        </w:rPr>
        <w:t>(телефон, факс, адрес электронной почты)</w:t>
      </w:r>
    </w:p>
    <w:p w:rsidR="009C122F" w:rsidRPr="00DA2C27" w:rsidRDefault="009C122F" w:rsidP="009C122F">
      <w:pPr>
        <w:pStyle w:val="ConsPlusNonformat"/>
        <w:jc w:val="both"/>
        <w:rPr>
          <w:rFonts w:ascii="Times New Roman" w:hAnsi="Times New Roman" w:cs="Times New Roman"/>
          <w:sz w:val="24"/>
          <w:szCs w:val="24"/>
        </w:rPr>
      </w:pPr>
      <w:r w:rsidRPr="00DA2C27">
        <w:rPr>
          <w:rFonts w:ascii="Times New Roman" w:hAnsi="Times New Roman" w:cs="Times New Roman"/>
          <w:sz w:val="24"/>
          <w:szCs w:val="24"/>
        </w:rPr>
        <w:t>Идентификационный номер налогоплательщика &lt;*&gt; _____________________</w:t>
      </w:r>
    </w:p>
    <w:p w:rsidR="009C122F" w:rsidRPr="00DA2C27" w:rsidRDefault="009C122F" w:rsidP="009C122F">
      <w:pPr>
        <w:pStyle w:val="ConsPlusNonformat"/>
        <w:jc w:val="both"/>
        <w:rPr>
          <w:rFonts w:ascii="Times New Roman" w:hAnsi="Times New Roman" w:cs="Times New Roman"/>
          <w:sz w:val="24"/>
          <w:szCs w:val="24"/>
        </w:rPr>
      </w:pPr>
      <w:r w:rsidRPr="00DA2C27">
        <w:rPr>
          <w:rFonts w:ascii="Times New Roman" w:hAnsi="Times New Roman" w:cs="Times New Roman"/>
          <w:sz w:val="24"/>
          <w:szCs w:val="24"/>
        </w:rPr>
        <w:t>Основной государственный регистрационный номер &lt;*&gt; _________________</w:t>
      </w:r>
    </w:p>
    <w:p w:rsidR="009C122F" w:rsidRPr="00DA2C27" w:rsidRDefault="009C122F" w:rsidP="009C122F">
      <w:pPr>
        <w:pStyle w:val="ConsPlusNonformat"/>
        <w:jc w:val="both"/>
        <w:rPr>
          <w:rFonts w:ascii="Times New Roman" w:hAnsi="Times New Roman" w:cs="Times New Roman"/>
          <w:sz w:val="24"/>
          <w:szCs w:val="24"/>
        </w:rPr>
      </w:pPr>
      <w:r w:rsidRPr="00DA2C27">
        <w:rPr>
          <w:rFonts w:ascii="Times New Roman" w:hAnsi="Times New Roman" w:cs="Times New Roman"/>
          <w:sz w:val="24"/>
          <w:szCs w:val="24"/>
        </w:rPr>
        <w:t>Лицензия &lt;*&gt; № __________ от _____________ вид работ: ________________</w:t>
      </w:r>
    </w:p>
    <w:p w:rsidR="009C122F" w:rsidRPr="00DA2C27" w:rsidRDefault="009C122F" w:rsidP="009C122F">
      <w:pPr>
        <w:pStyle w:val="ConsPlusNonformat"/>
        <w:jc w:val="both"/>
        <w:rPr>
          <w:rFonts w:ascii="Times New Roman" w:hAnsi="Times New Roman" w:cs="Times New Roman"/>
          <w:sz w:val="24"/>
          <w:szCs w:val="24"/>
        </w:rPr>
      </w:pPr>
      <w:r w:rsidRPr="00DA2C27">
        <w:rPr>
          <w:rFonts w:ascii="Times New Roman" w:hAnsi="Times New Roman" w:cs="Times New Roman"/>
          <w:sz w:val="24"/>
          <w:szCs w:val="24"/>
        </w:rPr>
        <w:t>__________________________________________________________________</w:t>
      </w:r>
    </w:p>
    <w:p w:rsidR="009C122F" w:rsidRPr="00DA2C27" w:rsidRDefault="009C122F" w:rsidP="009C122F">
      <w:pPr>
        <w:pStyle w:val="ConsPlusNonformat"/>
        <w:jc w:val="both"/>
        <w:rPr>
          <w:rFonts w:ascii="Times New Roman" w:hAnsi="Times New Roman" w:cs="Times New Roman"/>
          <w:sz w:val="24"/>
          <w:szCs w:val="24"/>
        </w:rPr>
      </w:pPr>
      <w:r w:rsidRPr="00DA2C27">
        <w:rPr>
          <w:rFonts w:ascii="Times New Roman" w:hAnsi="Times New Roman" w:cs="Times New Roman"/>
          <w:sz w:val="24"/>
          <w:szCs w:val="24"/>
        </w:rPr>
        <w:t>Предлагает обеспечить осуществление регулярных перевозок пассажиров по</w:t>
      </w:r>
    </w:p>
    <w:p w:rsidR="009C122F" w:rsidRPr="00DA2C27" w:rsidRDefault="009C122F" w:rsidP="009C122F">
      <w:pPr>
        <w:pStyle w:val="ConsPlusNonformat"/>
        <w:jc w:val="both"/>
        <w:rPr>
          <w:rFonts w:ascii="Times New Roman" w:hAnsi="Times New Roman" w:cs="Times New Roman"/>
          <w:sz w:val="24"/>
          <w:szCs w:val="24"/>
        </w:rPr>
      </w:pPr>
      <w:bookmarkStart w:id="38" w:name="OLE_LINK33"/>
      <w:r w:rsidRPr="00DA2C27">
        <w:rPr>
          <w:rFonts w:ascii="Times New Roman" w:hAnsi="Times New Roman" w:cs="Times New Roman"/>
          <w:sz w:val="24"/>
          <w:szCs w:val="24"/>
        </w:rPr>
        <w:t xml:space="preserve">муниципальному(-ым) маршруту(-ам), межмуниципальному(-ым) маршруту(-ам),    </w:t>
      </w:r>
      <w:bookmarkEnd w:id="38"/>
      <w:r w:rsidRPr="00DA2C27">
        <w:rPr>
          <w:rFonts w:ascii="Times New Roman" w:hAnsi="Times New Roman" w:cs="Times New Roman"/>
          <w:sz w:val="24"/>
          <w:szCs w:val="24"/>
        </w:rPr>
        <w:t>включенному(-ым) в состав лота        № ________________</w:t>
      </w:r>
    </w:p>
    <w:p w:rsidR="009C122F" w:rsidRPr="00DA2C27" w:rsidRDefault="009C122F" w:rsidP="009C122F">
      <w:pPr>
        <w:pStyle w:val="ConsPlusNonformat"/>
        <w:jc w:val="both"/>
        <w:rPr>
          <w:rFonts w:ascii="Times New Roman" w:hAnsi="Times New Roman" w:cs="Times New Roman"/>
          <w:sz w:val="24"/>
          <w:szCs w:val="24"/>
        </w:rPr>
      </w:pPr>
      <w:r w:rsidRPr="00DA2C27">
        <w:rPr>
          <w:rFonts w:ascii="Times New Roman" w:hAnsi="Times New Roman" w:cs="Times New Roman"/>
          <w:sz w:val="24"/>
          <w:szCs w:val="24"/>
        </w:rPr>
        <w:t xml:space="preserve">      (указать номер лота)</w:t>
      </w:r>
    </w:p>
    <w:p w:rsidR="009C122F" w:rsidRPr="00DA2C27" w:rsidRDefault="009C122F" w:rsidP="009C122F">
      <w:pPr>
        <w:pStyle w:val="ConsPlusNonformat"/>
        <w:jc w:val="both"/>
        <w:rPr>
          <w:rFonts w:ascii="Times New Roman" w:hAnsi="Times New Roman" w:cs="Times New Roman"/>
          <w:sz w:val="24"/>
          <w:szCs w:val="24"/>
        </w:rPr>
      </w:pPr>
      <w:r w:rsidRPr="00DA2C27">
        <w:rPr>
          <w:rFonts w:ascii="Times New Roman" w:hAnsi="Times New Roman" w:cs="Times New Roman"/>
          <w:sz w:val="24"/>
          <w:szCs w:val="24"/>
        </w:rPr>
        <w:t xml:space="preserve">Настоящей заявкой подтверждаю, что в отношении </w:t>
      </w:r>
    </w:p>
    <w:p w:rsidR="009C122F" w:rsidRPr="00DA2C27" w:rsidRDefault="009C122F" w:rsidP="009C122F">
      <w:pPr>
        <w:pStyle w:val="ConsPlusNonformat"/>
        <w:jc w:val="both"/>
        <w:rPr>
          <w:rFonts w:ascii="Times New Roman" w:hAnsi="Times New Roman" w:cs="Times New Roman"/>
          <w:sz w:val="24"/>
          <w:szCs w:val="24"/>
        </w:rPr>
      </w:pPr>
      <w:r w:rsidRPr="00DA2C27">
        <w:rPr>
          <w:rFonts w:ascii="Times New Roman" w:hAnsi="Times New Roman" w:cs="Times New Roman"/>
          <w:sz w:val="24"/>
          <w:szCs w:val="24"/>
        </w:rPr>
        <w:t>__________________________________________________________________</w:t>
      </w:r>
    </w:p>
    <w:p w:rsidR="009C122F" w:rsidRPr="00DA2C27" w:rsidRDefault="009C122F" w:rsidP="009C122F">
      <w:pPr>
        <w:pStyle w:val="ConsPlusNonformat"/>
        <w:jc w:val="center"/>
        <w:rPr>
          <w:rFonts w:ascii="Times New Roman" w:hAnsi="Times New Roman" w:cs="Times New Roman"/>
          <w:sz w:val="24"/>
          <w:szCs w:val="24"/>
        </w:rPr>
      </w:pPr>
      <w:r w:rsidRPr="00DA2C27">
        <w:rPr>
          <w:rFonts w:ascii="Times New Roman" w:hAnsi="Times New Roman" w:cs="Times New Roman"/>
          <w:sz w:val="24"/>
          <w:szCs w:val="24"/>
        </w:rPr>
        <w:t>(наименование юридического лица; фамилия, имя, отчество (последнее – при наличии) индивидуального предпринимателя, участников договора простого товарищества)</w:t>
      </w:r>
    </w:p>
    <w:p w:rsidR="009C122F" w:rsidRPr="00DA2C27" w:rsidRDefault="009C122F" w:rsidP="009C122F">
      <w:pPr>
        <w:pStyle w:val="ConsPlusNonformat"/>
        <w:jc w:val="both"/>
        <w:rPr>
          <w:rFonts w:ascii="Times New Roman" w:hAnsi="Times New Roman" w:cs="Times New Roman"/>
          <w:sz w:val="24"/>
          <w:szCs w:val="24"/>
        </w:rPr>
      </w:pPr>
      <w:r w:rsidRPr="00DA2C27">
        <w:rPr>
          <w:rFonts w:ascii="Times New Roman" w:hAnsi="Times New Roman" w:cs="Times New Roman"/>
          <w:sz w:val="24"/>
          <w:szCs w:val="24"/>
        </w:rPr>
        <w:t xml:space="preserve">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 отсутствуют ограничения на участие в открытых конкурсах по основаниям, предусмотренным </w:t>
      </w:r>
      <w:hyperlink r:id="rId34" w:tooltip="Федеральный закон от 13.07.2015 N 220-ФЗ (ред. от 29.12.2017)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 w:history="1">
        <w:r w:rsidRPr="00DA2C27">
          <w:rPr>
            <w:rStyle w:val="a6"/>
            <w:rFonts w:ascii="Times New Roman" w:hAnsi="Times New Roman" w:cs="Times New Roman"/>
            <w:color w:val="auto"/>
            <w:sz w:val="24"/>
            <w:szCs w:val="24"/>
            <w:u w:val="none"/>
          </w:rPr>
          <w:t>частью 8 статьи 29</w:t>
        </w:r>
      </w:hyperlink>
      <w:r w:rsidRPr="00DA2C27">
        <w:rPr>
          <w:rFonts w:ascii="Times New Roman" w:hAnsi="Times New Roman" w:cs="Times New Roman"/>
          <w:sz w:val="24"/>
          <w:szCs w:val="24"/>
        </w:rPr>
        <w:t xml:space="preserve"> Федерального закона № 220-ФЗ.</w:t>
      </w:r>
    </w:p>
    <w:p w:rsidR="00DA2C27" w:rsidRPr="00DA2C27" w:rsidRDefault="00DA2C27" w:rsidP="00DA2C27">
      <w:pPr>
        <w:pStyle w:val="ConsPlusNormal"/>
        <w:jc w:val="right"/>
        <w:outlineLvl w:val="1"/>
      </w:pPr>
      <w:r>
        <w:rPr>
          <w:sz w:val="28"/>
          <w:szCs w:val="28"/>
        </w:rPr>
        <w:br w:type="page"/>
      </w:r>
      <w:r w:rsidRPr="00DA2C27">
        <w:lastRenderedPageBreak/>
        <w:t>ПРИЛОЖЕНИЕ № 2</w:t>
      </w:r>
    </w:p>
    <w:p w:rsidR="00DA2C27" w:rsidRDefault="00DA2C27" w:rsidP="00DA2C27">
      <w:pPr>
        <w:pStyle w:val="ConsPlusNormal"/>
        <w:tabs>
          <w:tab w:val="left" w:pos="4785"/>
        </w:tabs>
        <w:jc w:val="right"/>
        <w:rPr>
          <w:bCs/>
          <w:shd w:val="clear" w:color="auto" w:fill="FFFFFF"/>
        </w:rPr>
      </w:pPr>
      <w:r w:rsidRPr="00DA2C27">
        <w:t xml:space="preserve">к </w:t>
      </w:r>
      <w:r w:rsidRPr="00DA2C27">
        <w:rPr>
          <w:bCs/>
          <w:shd w:val="clear" w:color="auto" w:fill="FFFFFF"/>
        </w:rPr>
        <w:t xml:space="preserve">Положению </w:t>
      </w:r>
    </w:p>
    <w:p w:rsidR="00DA2C27" w:rsidRDefault="00DA2C27" w:rsidP="00DA2C27">
      <w:pPr>
        <w:pStyle w:val="ConsPlusNormal"/>
        <w:tabs>
          <w:tab w:val="left" w:pos="4785"/>
        </w:tabs>
        <w:jc w:val="right"/>
        <w:rPr>
          <w:shd w:val="clear" w:color="auto" w:fill="FFFFFF"/>
        </w:rPr>
      </w:pPr>
      <w:r w:rsidRPr="00DA2C27">
        <w:rPr>
          <w:bCs/>
          <w:shd w:val="clear" w:color="auto" w:fill="FFFFFF"/>
        </w:rPr>
        <w:t xml:space="preserve">об </w:t>
      </w:r>
      <w:r w:rsidRPr="00DA2C27">
        <w:rPr>
          <w:shd w:val="clear" w:color="auto" w:fill="FFFFFF"/>
        </w:rPr>
        <w:t xml:space="preserve">организации транспортного обслуживания </w:t>
      </w:r>
    </w:p>
    <w:p w:rsidR="00DA2C27" w:rsidRDefault="00DA2C27" w:rsidP="00DA2C27">
      <w:pPr>
        <w:pStyle w:val="ConsPlusNormal"/>
        <w:tabs>
          <w:tab w:val="left" w:pos="4785"/>
        </w:tabs>
        <w:jc w:val="right"/>
        <w:rPr>
          <w:shd w:val="clear" w:color="auto" w:fill="FFFFFF"/>
        </w:rPr>
      </w:pPr>
      <w:r w:rsidRPr="00DA2C27">
        <w:rPr>
          <w:shd w:val="clear" w:color="auto" w:fill="FFFFFF"/>
        </w:rPr>
        <w:t xml:space="preserve">населения автомобильным пассажирским транспортом </w:t>
      </w:r>
    </w:p>
    <w:p w:rsidR="00DA2C27" w:rsidRDefault="00DA2C27" w:rsidP="00DA2C27">
      <w:pPr>
        <w:pStyle w:val="ConsPlusNormal"/>
        <w:tabs>
          <w:tab w:val="left" w:pos="4785"/>
        </w:tabs>
        <w:jc w:val="right"/>
        <w:rPr>
          <w:shd w:val="clear" w:color="auto" w:fill="FFFFFF"/>
        </w:rPr>
      </w:pPr>
      <w:r w:rsidRPr="00DA2C27">
        <w:rPr>
          <w:shd w:val="clear" w:color="auto" w:fill="FFFFFF"/>
        </w:rPr>
        <w:t xml:space="preserve">на территории Петровск-Забайкальского </w:t>
      </w:r>
    </w:p>
    <w:p w:rsidR="00DA2C27" w:rsidRPr="009A79F7" w:rsidRDefault="00DA2C27" w:rsidP="00DA2C27">
      <w:pPr>
        <w:pStyle w:val="ConsPlusNormal"/>
        <w:tabs>
          <w:tab w:val="left" w:pos="4785"/>
        </w:tabs>
        <w:jc w:val="right"/>
        <w:rPr>
          <w:sz w:val="28"/>
          <w:szCs w:val="28"/>
        </w:rPr>
      </w:pPr>
      <w:r w:rsidRPr="00DA2C27">
        <w:rPr>
          <w:shd w:val="clear" w:color="auto" w:fill="FFFFFF"/>
        </w:rPr>
        <w:t>муниципального округа</w:t>
      </w:r>
      <w:r w:rsidRPr="009A79F7">
        <w:rPr>
          <w:bCs/>
          <w:sz w:val="28"/>
          <w:szCs w:val="28"/>
          <w:shd w:val="clear" w:color="auto" w:fill="FFFFFF"/>
        </w:rPr>
        <w:t xml:space="preserve">                                                           </w:t>
      </w:r>
    </w:p>
    <w:p w:rsidR="009C122F" w:rsidRPr="00B05000" w:rsidRDefault="009C122F" w:rsidP="009C122F">
      <w:pPr>
        <w:pStyle w:val="ConsPlusNormal"/>
        <w:jc w:val="center"/>
        <w:rPr>
          <w:bCs/>
          <w:sz w:val="28"/>
          <w:szCs w:val="28"/>
          <w:shd w:val="clear" w:color="auto" w:fill="FFFFFF"/>
        </w:rPr>
      </w:pPr>
    </w:p>
    <w:p w:rsidR="009C122F" w:rsidRPr="00113D9A" w:rsidRDefault="009C122F" w:rsidP="009C122F">
      <w:pPr>
        <w:pStyle w:val="ConsPlusNormal"/>
        <w:jc w:val="both"/>
        <w:rPr>
          <w:sz w:val="28"/>
          <w:szCs w:val="28"/>
        </w:rPr>
      </w:pPr>
    </w:p>
    <w:p w:rsidR="009C122F" w:rsidRPr="00DA2C27" w:rsidRDefault="009C122F" w:rsidP="009C122F">
      <w:pPr>
        <w:pStyle w:val="ConsPlusTitle"/>
        <w:jc w:val="center"/>
        <w:rPr>
          <w:rFonts w:ascii="Times New Roman" w:hAnsi="Times New Roman" w:cs="Times New Roman"/>
          <w:b w:val="0"/>
          <w:sz w:val="24"/>
          <w:szCs w:val="24"/>
        </w:rPr>
      </w:pPr>
      <w:bookmarkStart w:id="39" w:name="Par432"/>
      <w:bookmarkEnd w:id="39"/>
      <w:r w:rsidRPr="00DA2C27">
        <w:rPr>
          <w:rFonts w:ascii="Times New Roman" w:hAnsi="Times New Roman" w:cs="Times New Roman"/>
          <w:b w:val="0"/>
          <w:sz w:val="24"/>
          <w:szCs w:val="24"/>
        </w:rPr>
        <w:t>ШКАЛА</w:t>
      </w:r>
    </w:p>
    <w:p w:rsidR="009C122F" w:rsidRPr="00DA2C27" w:rsidRDefault="009C122F" w:rsidP="009C122F">
      <w:pPr>
        <w:pStyle w:val="ConsPlusNormal"/>
        <w:jc w:val="center"/>
      </w:pPr>
      <w:r w:rsidRPr="00DA2C27">
        <w:t xml:space="preserve">для оценки критериев, по которым осуществляется сопоставление </w:t>
      </w:r>
    </w:p>
    <w:p w:rsidR="009C122F" w:rsidRPr="00DA2C27" w:rsidRDefault="009C122F" w:rsidP="009C122F">
      <w:pPr>
        <w:pStyle w:val="ConsPlusNormal"/>
        <w:jc w:val="center"/>
      </w:pPr>
      <w:r w:rsidRPr="00DA2C27">
        <w:t>заявок на участие в открытом конкурсе</w:t>
      </w:r>
    </w:p>
    <w:p w:rsidR="009C122F" w:rsidRPr="00DA2C27" w:rsidRDefault="009C122F" w:rsidP="009C122F">
      <w:pPr>
        <w:pStyle w:val="ConsPlusNormal"/>
        <w:jc w:val="center"/>
      </w:pPr>
    </w:p>
    <w:tbl>
      <w:tblPr>
        <w:tblW w:w="0" w:type="auto"/>
        <w:tblInd w:w="62" w:type="dxa"/>
        <w:tblLayout w:type="fixed"/>
        <w:tblCellMar>
          <w:top w:w="102" w:type="dxa"/>
          <w:left w:w="62" w:type="dxa"/>
          <w:bottom w:w="102" w:type="dxa"/>
          <w:right w:w="62" w:type="dxa"/>
        </w:tblCellMar>
        <w:tblLook w:val="04A0"/>
      </w:tblPr>
      <w:tblGrid>
        <w:gridCol w:w="709"/>
        <w:gridCol w:w="7371"/>
        <w:gridCol w:w="992"/>
      </w:tblGrid>
      <w:tr w:rsidR="009C122F" w:rsidRPr="002B5BE8" w:rsidTr="000F28C1">
        <w:tc>
          <w:tcPr>
            <w:tcW w:w="709" w:type="dxa"/>
            <w:tcBorders>
              <w:top w:val="single" w:sz="4" w:space="0" w:color="auto"/>
              <w:left w:val="single" w:sz="4" w:space="0" w:color="auto"/>
              <w:bottom w:val="single" w:sz="4" w:space="0" w:color="auto"/>
              <w:right w:val="single" w:sz="4" w:space="0" w:color="auto"/>
            </w:tcBorders>
            <w:vAlign w:val="center"/>
            <w:hideMark/>
          </w:tcPr>
          <w:p w:rsidR="009C122F" w:rsidRPr="002B5BE8" w:rsidRDefault="009C122F" w:rsidP="000F28C1">
            <w:pPr>
              <w:pStyle w:val="ConsPlusNormal"/>
              <w:jc w:val="center"/>
            </w:pPr>
            <w:r w:rsidRPr="002B5BE8">
              <w:t>N п/п</w:t>
            </w:r>
          </w:p>
        </w:tc>
        <w:tc>
          <w:tcPr>
            <w:tcW w:w="7371" w:type="dxa"/>
            <w:tcBorders>
              <w:top w:val="single" w:sz="4" w:space="0" w:color="auto"/>
              <w:left w:val="single" w:sz="4" w:space="0" w:color="auto"/>
              <w:bottom w:val="single" w:sz="4" w:space="0" w:color="auto"/>
              <w:right w:val="single" w:sz="4" w:space="0" w:color="auto"/>
            </w:tcBorders>
            <w:vAlign w:val="center"/>
            <w:hideMark/>
          </w:tcPr>
          <w:p w:rsidR="009C122F" w:rsidRPr="002B5BE8" w:rsidRDefault="009C122F" w:rsidP="000F28C1">
            <w:pPr>
              <w:pStyle w:val="ConsPlusNormal"/>
              <w:jc w:val="center"/>
            </w:pPr>
            <w:r w:rsidRPr="002B5BE8">
              <w:t>Наименование критериев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C122F" w:rsidRPr="002B5BE8" w:rsidRDefault="009C122F" w:rsidP="000F28C1">
            <w:pPr>
              <w:pStyle w:val="ConsPlusNormal"/>
              <w:jc w:val="center"/>
            </w:pPr>
            <w:r w:rsidRPr="002B5BE8">
              <w:t>Оценка (кол-во баллов)</w:t>
            </w:r>
          </w:p>
        </w:tc>
      </w:tr>
      <w:tr w:rsidR="009C122F" w:rsidRPr="007E6AED" w:rsidTr="000F28C1">
        <w:tc>
          <w:tcPr>
            <w:tcW w:w="709" w:type="dxa"/>
            <w:tcBorders>
              <w:top w:val="single" w:sz="4" w:space="0" w:color="auto"/>
              <w:left w:val="single" w:sz="4" w:space="0" w:color="auto"/>
              <w:bottom w:val="single" w:sz="4" w:space="0" w:color="auto"/>
              <w:right w:val="single" w:sz="4" w:space="0" w:color="auto"/>
            </w:tcBorders>
            <w:hideMark/>
          </w:tcPr>
          <w:p w:rsidR="009C122F" w:rsidRPr="007E6AED" w:rsidRDefault="009C122F" w:rsidP="000F28C1">
            <w:pPr>
              <w:pStyle w:val="ConsPlusNormal"/>
              <w:jc w:val="center"/>
              <w:rPr>
                <w:b/>
              </w:rPr>
            </w:pPr>
            <w:bookmarkStart w:id="40" w:name="Par439"/>
            <w:bookmarkEnd w:id="40"/>
            <w:r w:rsidRPr="007E6AED">
              <w:rPr>
                <w:b/>
              </w:rPr>
              <w:t>1.</w:t>
            </w:r>
          </w:p>
        </w:tc>
        <w:tc>
          <w:tcPr>
            <w:tcW w:w="7371" w:type="dxa"/>
            <w:tcBorders>
              <w:top w:val="single" w:sz="4" w:space="0" w:color="auto"/>
              <w:left w:val="single" w:sz="4" w:space="0" w:color="auto"/>
              <w:bottom w:val="single" w:sz="4" w:space="0" w:color="auto"/>
              <w:right w:val="single" w:sz="4" w:space="0" w:color="auto"/>
            </w:tcBorders>
            <w:vAlign w:val="center"/>
            <w:hideMark/>
          </w:tcPr>
          <w:p w:rsidR="009C122F" w:rsidRPr="007E6AED" w:rsidRDefault="009C122F" w:rsidP="000F28C1">
            <w:pPr>
              <w:pStyle w:val="ConsPlusNormal"/>
              <w:jc w:val="both"/>
              <w:rPr>
                <w:b/>
              </w:rPr>
            </w:pPr>
            <w:r w:rsidRPr="007E6AED">
              <w:rPr>
                <w:b/>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tc>
        <w:tc>
          <w:tcPr>
            <w:tcW w:w="992" w:type="dxa"/>
            <w:tcBorders>
              <w:top w:val="single" w:sz="4" w:space="0" w:color="auto"/>
              <w:left w:val="single" w:sz="4" w:space="0" w:color="auto"/>
              <w:bottom w:val="single" w:sz="4" w:space="0" w:color="auto"/>
              <w:right w:val="single" w:sz="4" w:space="0" w:color="auto"/>
            </w:tcBorders>
            <w:vAlign w:val="center"/>
          </w:tcPr>
          <w:p w:rsidR="009C122F" w:rsidRPr="007E6AED" w:rsidRDefault="009C122F" w:rsidP="000F28C1">
            <w:pPr>
              <w:pStyle w:val="ConsPlusNormal"/>
              <w:rPr>
                <w:b/>
              </w:rPr>
            </w:pPr>
          </w:p>
        </w:tc>
      </w:tr>
      <w:tr w:rsidR="009C122F" w:rsidRPr="002B5BE8" w:rsidTr="000F28C1">
        <w:tc>
          <w:tcPr>
            <w:tcW w:w="709" w:type="dxa"/>
            <w:tcBorders>
              <w:top w:val="single" w:sz="4" w:space="0" w:color="auto"/>
              <w:left w:val="single" w:sz="4" w:space="0" w:color="auto"/>
              <w:bottom w:val="single" w:sz="4" w:space="0" w:color="auto"/>
              <w:right w:val="single" w:sz="4" w:space="0" w:color="auto"/>
            </w:tcBorders>
          </w:tcPr>
          <w:p w:rsidR="009C122F" w:rsidRPr="002B5BE8" w:rsidRDefault="009C122F" w:rsidP="000F28C1">
            <w:pPr>
              <w:pStyle w:val="ConsPlusNormal"/>
            </w:pPr>
          </w:p>
        </w:tc>
        <w:tc>
          <w:tcPr>
            <w:tcW w:w="7371" w:type="dxa"/>
            <w:tcBorders>
              <w:top w:val="single" w:sz="4" w:space="0" w:color="auto"/>
              <w:left w:val="single" w:sz="4" w:space="0" w:color="auto"/>
              <w:bottom w:val="single" w:sz="4" w:space="0" w:color="auto"/>
              <w:right w:val="single" w:sz="4" w:space="0" w:color="auto"/>
            </w:tcBorders>
            <w:vAlign w:val="center"/>
            <w:hideMark/>
          </w:tcPr>
          <w:p w:rsidR="009C122F" w:rsidRPr="002B5BE8" w:rsidRDefault="009C122F" w:rsidP="000F28C1">
            <w:pPr>
              <w:pStyle w:val="ConsPlusNormal"/>
              <w:jc w:val="both"/>
            </w:pPr>
            <w:r w:rsidRPr="002B5BE8">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9C122F" w:rsidRPr="002B5BE8" w:rsidRDefault="009C122F" w:rsidP="000F28C1">
            <w:pPr>
              <w:pStyle w:val="ConsPlusNormal"/>
              <w:jc w:val="center"/>
            </w:pPr>
            <w:r w:rsidRPr="002B5BE8">
              <w:t>5</w:t>
            </w:r>
          </w:p>
        </w:tc>
      </w:tr>
      <w:tr w:rsidR="009C122F" w:rsidRPr="002B5BE8" w:rsidTr="000F28C1">
        <w:tc>
          <w:tcPr>
            <w:tcW w:w="709" w:type="dxa"/>
            <w:tcBorders>
              <w:top w:val="single" w:sz="4" w:space="0" w:color="auto"/>
              <w:left w:val="single" w:sz="4" w:space="0" w:color="auto"/>
              <w:bottom w:val="single" w:sz="4" w:space="0" w:color="auto"/>
              <w:right w:val="single" w:sz="4" w:space="0" w:color="auto"/>
            </w:tcBorders>
          </w:tcPr>
          <w:p w:rsidR="009C122F" w:rsidRPr="002B5BE8" w:rsidRDefault="009C122F" w:rsidP="000F28C1">
            <w:pPr>
              <w:pStyle w:val="ConsPlusNormal"/>
            </w:pPr>
          </w:p>
        </w:tc>
        <w:tc>
          <w:tcPr>
            <w:tcW w:w="7371" w:type="dxa"/>
            <w:tcBorders>
              <w:top w:val="single" w:sz="4" w:space="0" w:color="auto"/>
              <w:left w:val="single" w:sz="4" w:space="0" w:color="auto"/>
              <w:bottom w:val="single" w:sz="4" w:space="0" w:color="auto"/>
              <w:right w:val="single" w:sz="4" w:space="0" w:color="auto"/>
            </w:tcBorders>
            <w:vAlign w:val="center"/>
            <w:hideMark/>
          </w:tcPr>
          <w:p w:rsidR="009C122F" w:rsidRPr="002B5BE8" w:rsidRDefault="009C122F" w:rsidP="000F28C1">
            <w:pPr>
              <w:pStyle w:val="ConsPlusNormal"/>
              <w:jc w:val="both"/>
            </w:pPr>
            <w:r w:rsidRPr="002B5BE8">
              <w:t>до 0,1 включительно</w:t>
            </w:r>
          </w:p>
        </w:tc>
        <w:tc>
          <w:tcPr>
            <w:tcW w:w="992" w:type="dxa"/>
            <w:tcBorders>
              <w:top w:val="single" w:sz="4" w:space="0" w:color="auto"/>
              <w:left w:val="single" w:sz="4" w:space="0" w:color="auto"/>
              <w:bottom w:val="single" w:sz="4" w:space="0" w:color="auto"/>
              <w:right w:val="single" w:sz="4" w:space="0" w:color="auto"/>
            </w:tcBorders>
            <w:vAlign w:val="center"/>
            <w:hideMark/>
          </w:tcPr>
          <w:p w:rsidR="009C122F" w:rsidRPr="002B5BE8" w:rsidRDefault="009C122F" w:rsidP="000F28C1">
            <w:pPr>
              <w:pStyle w:val="ConsPlusNormal"/>
              <w:jc w:val="center"/>
            </w:pPr>
            <w:r w:rsidRPr="002B5BE8">
              <w:t>3</w:t>
            </w:r>
          </w:p>
        </w:tc>
      </w:tr>
      <w:tr w:rsidR="009C122F" w:rsidRPr="002B5BE8" w:rsidTr="000F28C1">
        <w:tc>
          <w:tcPr>
            <w:tcW w:w="709" w:type="dxa"/>
            <w:tcBorders>
              <w:top w:val="single" w:sz="4" w:space="0" w:color="auto"/>
              <w:left w:val="single" w:sz="4" w:space="0" w:color="auto"/>
              <w:bottom w:val="single" w:sz="4" w:space="0" w:color="auto"/>
              <w:right w:val="single" w:sz="4" w:space="0" w:color="auto"/>
            </w:tcBorders>
          </w:tcPr>
          <w:p w:rsidR="009C122F" w:rsidRPr="002B5BE8" w:rsidRDefault="009C122F" w:rsidP="000F28C1">
            <w:pPr>
              <w:pStyle w:val="ConsPlusNormal"/>
            </w:pPr>
          </w:p>
        </w:tc>
        <w:tc>
          <w:tcPr>
            <w:tcW w:w="7371" w:type="dxa"/>
            <w:tcBorders>
              <w:top w:val="single" w:sz="4" w:space="0" w:color="auto"/>
              <w:left w:val="single" w:sz="4" w:space="0" w:color="auto"/>
              <w:bottom w:val="single" w:sz="4" w:space="0" w:color="auto"/>
              <w:right w:val="single" w:sz="4" w:space="0" w:color="auto"/>
            </w:tcBorders>
            <w:vAlign w:val="center"/>
            <w:hideMark/>
          </w:tcPr>
          <w:p w:rsidR="009C122F" w:rsidRPr="002B5BE8" w:rsidRDefault="009C122F" w:rsidP="000F28C1">
            <w:pPr>
              <w:pStyle w:val="ConsPlusNormal"/>
              <w:jc w:val="both"/>
            </w:pPr>
            <w:r w:rsidRPr="002B5BE8">
              <w:t>более 0,1 до 0,2 включительно</w:t>
            </w:r>
          </w:p>
        </w:tc>
        <w:tc>
          <w:tcPr>
            <w:tcW w:w="992" w:type="dxa"/>
            <w:tcBorders>
              <w:top w:val="single" w:sz="4" w:space="0" w:color="auto"/>
              <w:left w:val="single" w:sz="4" w:space="0" w:color="auto"/>
              <w:bottom w:val="single" w:sz="4" w:space="0" w:color="auto"/>
              <w:right w:val="single" w:sz="4" w:space="0" w:color="auto"/>
            </w:tcBorders>
            <w:vAlign w:val="center"/>
            <w:hideMark/>
          </w:tcPr>
          <w:p w:rsidR="009C122F" w:rsidRPr="002B5BE8" w:rsidRDefault="009C122F" w:rsidP="000F28C1">
            <w:pPr>
              <w:pStyle w:val="ConsPlusNormal"/>
              <w:jc w:val="center"/>
            </w:pPr>
            <w:r w:rsidRPr="002B5BE8">
              <w:t>1</w:t>
            </w:r>
          </w:p>
        </w:tc>
      </w:tr>
      <w:tr w:rsidR="009C122F" w:rsidRPr="002B5BE8" w:rsidTr="000F28C1">
        <w:tc>
          <w:tcPr>
            <w:tcW w:w="709" w:type="dxa"/>
            <w:tcBorders>
              <w:top w:val="single" w:sz="4" w:space="0" w:color="auto"/>
              <w:left w:val="single" w:sz="4" w:space="0" w:color="auto"/>
              <w:bottom w:val="single" w:sz="4" w:space="0" w:color="auto"/>
              <w:right w:val="single" w:sz="4" w:space="0" w:color="auto"/>
            </w:tcBorders>
          </w:tcPr>
          <w:p w:rsidR="009C122F" w:rsidRPr="002B5BE8" w:rsidRDefault="009C122F" w:rsidP="000F28C1">
            <w:pPr>
              <w:pStyle w:val="ConsPlusNormal"/>
            </w:pPr>
          </w:p>
        </w:tc>
        <w:tc>
          <w:tcPr>
            <w:tcW w:w="7371" w:type="dxa"/>
            <w:tcBorders>
              <w:top w:val="single" w:sz="4" w:space="0" w:color="auto"/>
              <w:left w:val="single" w:sz="4" w:space="0" w:color="auto"/>
              <w:bottom w:val="single" w:sz="4" w:space="0" w:color="auto"/>
              <w:right w:val="single" w:sz="4" w:space="0" w:color="auto"/>
            </w:tcBorders>
            <w:vAlign w:val="center"/>
            <w:hideMark/>
          </w:tcPr>
          <w:p w:rsidR="009C122F" w:rsidRPr="002B5BE8" w:rsidRDefault="009C122F" w:rsidP="000F28C1">
            <w:pPr>
              <w:pStyle w:val="ConsPlusNormal"/>
              <w:jc w:val="both"/>
            </w:pPr>
            <w:r w:rsidRPr="002B5BE8">
              <w:t>более 0,2</w:t>
            </w:r>
          </w:p>
        </w:tc>
        <w:tc>
          <w:tcPr>
            <w:tcW w:w="992" w:type="dxa"/>
            <w:tcBorders>
              <w:top w:val="single" w:sz="4" w:space="0" w:color="auto"/>
              <w:left w:val="single" w:sz="4" w:space="0" w:color="auto"/>
              <w:bottom w:val="single" w:sz="4" w:space="0" w:color="auto"/>
              <w:right w:val="single" w:sz="4" w:space="0" w:color="auto"/>
            </w:tcBorders>
            <w:vAlign w:val="center"/>
            <w:hideMark/>
          </w:tcPr>
          <w:p w:rsidR="009C122F" w:rsidRPr="002B5BE8" w:rsidRDefault="009C122F" w:rsidP="000F28C1">
            <w:pPr>
              <w:pStyle w:val="ConsPlusNormal"/>
              <w:jc w:val="center"/>
            </w:pPr>
            <w:r w:rsidRPr="002B5BE8">
              <w:t>0</w:t>
            </w:r>
          </w:p>
        </w:tc>
      </w:tr>
      <w:tr w:rsidR="009C122F" w:rsidRPr="007E6AED" w:rsidTr="00DA2C27">
        <w:trPr>
          <w:trHeight w:val="2310"/>
        </w:trPr>
        <w:tc>
          <w:tcPr>
            <w:tcW w:w="709" w:type="dxa"/>
            <w:tcBorders>
              <w:top w:val="single" w:sz="4" w:space="0" w:color="auto"/>
              <w:left w:val="single" w:sz="4" w:space="0" w:color="auto"/>
              <w:bottom w:val="single" w:sz="4" w:space="0" w:color="auto"/>
              <w:right w:val="single" w:sz="4" w:space="0" w:color="auto"/>
            </w:tcBorders>
            <w:hideMark/>
          </w:tcPr>
          <w:p w:rsidR="009C122F" w:rsidRPr="007E6AED" w:rsidRDefault="009C122F" w:rsidP="000F28C1">
            <w:pPr>
              <w:pStyle w:val="ConsPlusNormal"/>
              <w:jc w:val="center"/>
              <w:rPr>
                <w:b/>
              </w:rPr>
            </w:pPr>
            <w:bookmarkStart w:id="41" w:name="Par454"/>
            <w:bookmarkEnd w:id="41"/>
            <w:r w:rsidRPr="007E6AED">
              <w:rPr>
                <w:b/>
              </w:rPr>
              <w:t>2.</w:t>
            </w:r>
          </w:p>
        </w:tc>
        <w:tc>
          <w:tcPr>
            <w:tcW w:w="7371" w:type="dxa"/>
            <w:tcBorders>
              <w:top w:val="single" w:sz="4" w:space="0" w:color="auto"/>
              <w:left w:val="single" w:sz="4" w:space="0" w:color="auto"/>
              <w:bottom w:val="single" w:sz="4" w:space="0" w:color="auto"/>
              <w:right w:val="single" w:sz="4" w:space="0" w:color="auto"/>
            </w:tcBorders>
            <w:vAlign w:val="center"/>
            <w:hideMark/>
          </w:tcPr>
          <w:p w:rsidR="009C122F" w:rsidRPr="007E6AED" w:rsidRDefault="009C122F" w:rsidP="000F28C1">
            <w:pPr>
              <w:pStyle w:val="ConsPlusNormal"/>
              <w:jc w:val="both"/>
              <w:rPr>
                <w:b/>
              </w:rPr>
            </w:pPr>
            <w:r w:rsidRPr="007E6AED">
              <w:rPr>
                <w:b/>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w:t>
            </w:r>
            <w:r w:rsidRPr="007E6AED">
              <w:rPr>
                <w:b/>
              </w:rPr>
              <w:lastRenderedPageBreak/>
              <w:t>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tc>
        <w:tc>
          <w:tcPr>
            <w:tcW w:w="992" w:type="dxa"/>
            <w:tcBorders>
              <w:top w:val="single" w:sz="4" w:space="0" w:color="auto"/>
              <w:left w:val="single" w:sz="4" w:space="0" w:color="auto"/>
              <w:bottom w:val="single" w:sz="4" w:space="0" w:color="auto"/>
              <w:right w:val="single" w:sz="4" w:space="0" w:color="auto"/>
            </w:tcBorders>
            <w:vAlign w:val="center"/>
          </w:tcPr>
          <w:p w:rsidR="009C122F" w:rsidRPr="007E6AED" w:rsidRDefault="009C122F" w:rsidP="000F28C1">
            <w:pPr>
              <w:pStyle w:val="ConsPlusNormal"/>
              <w:rPr>
                <w:b/>
              </w:rPr>
            </w:pPr>
          </w:p>
        </w:tc>
      </w:tr>
      <w:tr w:rsidR="009C122F" w:rsidRPr="002B5BE8" w:rsidTr="000F28C1">
        <w:trPr>
          <w:trHeight w:val="187"/>
        </w:trPr>
        <w:tc>
          <w:tcPr>
            <w:tcW w:w="709" w:type="dxa"/>
            <w:tcBorders>
              <w:top w:val="single" w:sz="4" w:space="0" w:color="auto"/>
              <w:left w:val="single" w:sz="4" w:space="0" w:color="auto"/>
              <w:bottom w:val="single" w:sz="4" w:space="0" w:color="auto"/>
              <w:right w:val="single" w:sz="4" w:space="0" w:color="auto"/>
            </w:tcBorders>
          </w:tcPr>
          <w:p w:rsidR="009C122F" w:rsidRPr="002B5BE8" w:rsidRDefault="009C122F" w:rsidP="000F28C1">
            <w:pPr>
              <w:pStyle w:val="ConsPlusNormal"/>
            </w:pPr>
          </w:p>
        </w:tc>
        <w:tc>
          <w:tcPr>
            <w:tcW w:w="7371" w:type="dxa"/>
            <w:tcBorders>
              <w:top w:val="single" w:sz="4" w:space="0" w:color="auto"/>
              <w:left w:val="single" w:sz="4" w:space="0" w:color="auto"/>
              <w:bottom w:val="single" w:sz="4" w:space="0" w:color="auto"/>
              <w:right w:val="single" w:sz="4" w:space="0" w:color="auto"/>
            </w:tcBorders>
            <w:vAlign w:val="center"/>
            <w:hideMark/>
          </w:tcPr>
          <w:p w:rsidR="009C122F" w:rsidRPr="002B5BE8" w:rsidRDefault="009C122F" w:rsidP="000F28C1">
            <w:pPr>
              <w:pStyle w:val="ConsPlusNormal"/>
              <w:jc w:val="both"/>
            </w:pPr>
            <w:r w:rsidRPr="00377B5D">
              <w:t xml:space="preserve">до 1 года включительно </w:t>
            </w:r>
            <w:r>
              <w:t>и при отсутствии стажа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C122F" w:rsidRPr="00300DBD" w:rsidRDefault="009C122F" w:rsidP="000F28C1">
            <w:pPr>
              <w:pStyle w:val="ConsPlusNormal"/>
              <w:jc w:val="center"/>
            </w:pPr>
            <w:r w:rsidRPr="00300DBD">
              <w:t>0</w:t>
            </w:r>
          </w:p>
        </w:tc>
      </w:tr>
      <w:tr w:rsidR="009C122F" w:rsidRPr="002B5BE8" w:rsidTr="00DA2C27">
        <w:trPr>
          <w:trHeight w:val="553"/>
        </w:trPr>
        <w:tc>
          <w:tcPr>
            <w:tcW w:w="709" w:type="dxa"/>
            <w:tcBorders>
              <w:top w:val="single" w:sz="4" w:space="0" w:color="auto"/>
              <w:left w:val="single" w:sz="4" w:space="0" w:color="auto"/>
              <w:bottom w:val="single" w:sz="4" w:space="0" w:color="auto"/>
              <w:right w:val="single" w:sz="4" w:space="0" w:color="auto"/>
            </w:tcBorders>
          </w:tcPr>
          <w:p w:rsidR="009C122F" w:rsidRPr="002B5BE8" w:rsidRDefault="009C122F" w:rsidP="000F28C1">
            <w:pPr>
              <w:pStyle w:val="ConsPlusNormal"/>
            </w:pPr>
          </w:p>
        </w:tc>
        <w:tc>
          <w:tcPr>
            <w:tcW w:w="7371" w:type="dxa"/>
            <w:tcBorders>
              <w:top w:val="single" w:sz="4" w:space="0" w:color="auto"/>
              <w:left w:val="single" w:sz="4" w:space="0" w:color="auto"/>
              <w:bottom w:val="single" w:sz="4" w:space="0" w:color="auto"/>
              <w:right w:val="single" w:sz="4" w:space="0" w:color="auto"/>
            </w:tcBorders>
            <w:vAlign w:val="center"/>
            <w:hideMark/>
          </w:tcPr>
          <w:p w:rsidR="009C122F" w:rsidRPr="000D39B7" w:rsidRDefault="009C122F" w:rsidP="000F28C1">
            <w:pPr>
              <w:pStyle w:val="ConsPlusNormal"/>
              <w:jc w:val="both"/>
            </w:pPr>
            <w:r w:rsidRPr="00300DBD">
              <w:t xml:space="preserve">за каждый год осуществления регулярных перевозок </w:t>
            </w:r>
          </w:p>
        </w:tc>
        <w:tc>
          <w:tcPr>
            <w:tcW w:w="992" w:type="dxa"/>
            <w:tcBorders>
              <w:top w:val="single" w:sz="4" w:space="0" w:color="auto"/>
              <w:left w:val="single" w:sz="4" w:space="0" w:color="auto"/>
              <w:bottom w:val="single" w:sz="4" w:space="0" w:color="auto"/>
              <w:right w:val="single" w:sz="4" w:space="0" w:color="auto"/>
            </w:tcBorders>
            <w:vAlign w:val="center"/>
            <w:hideMark/>
          </w:tcPr>
          <w:p w:rsidR="009C122F" w:rsidRPr="00D64F4B" w:rsidRDefault="009C122F" w:rsidP="000F28C1">
            <w:pPr>
              <w:pStyle w:val="ConsPlusNormal"/>
              <w:jc w:val="center"/>
              <w:rPr>
                <w:sz w:val="22"/>
                <w:szCs w:val="22"/>
              </w:rPr>
            </w:pPr>
            <w:r w:rsidRPr="00D64F4B">
              <w:rPr>
                <w:sz w:val="22"/>
                <w:szCs w:val="22"/>
              </w:rPr>
              <w:t>1 балл, но не более 15 баллов</w:t>
            </w:r>
          </w:p>
        </w:tc>
      </w:tr>
      <w:tr w:rsidR="009C122F" w:rsidRPr="007E6AED" w:rsidTr="000F28C1">
        <w:tc>
          <w:tcPr>
            <w:tcW w:w="709" w:type="dxa"/>
            <w:tcBorders>
              <w:top w:val="single" w:sz="4" w:space="0" w:color="auto"/>
              <w:left w:val="single" w:sz="4" w:space="0" w:color="auto"/>
              <w:bottom w:val="single" w:sz="4" w:space="0" w:color="auto"/>
              <w:right w:val="single" w:sz="4" w:space="0" w:color="auto"/>
            </w:tcBorders>
            <w:hideMark/>
          </w:tcPr>
          <w:p w:rsidR="009C122F" w:rsidRPr="007E6AED" w:rsidRDefault="009C122F" w:rsidP="000F28C1">
            <w:pPr>
              <w:pStyle w:val="ConsPlusNormal"/>
              <w:jc w:val="center"/>
              <w:rPr>
                <w:b/>
              </w:rPr>
            </w:pPr>
            <w:bookmarkStart w:id="42" w:name="Par463"/>
            <w:bookmarkEnd w:id="42"/>
            <w:r w:rsidRPr="007E6AED">
              <w:rPr>
                <w:b/>
              </w:rPr>
              <w:t>3</w:t>
            </w:r>
            <w:r>
              <w:rPr>
                <w:b/>
                <w:vertAlign w:val="superscript"/>
              </w:rPr>
              <w:t>*</w:t>
            </w:r>
            <w:r w:rsidRPr="007E6AED">
              <w:rPr>
                <w:b/>
              </w:rPr>
              <w:t>.</w:t>
            </w:r>
          </w:p>
        </w:tc>
        <w:tc>
          <w:tcPr>
            <w:tcW w:w="7371" w:type="dxa"/>
            <w:tcBorders>
              <w:top w:val="single" w:sz="4" w:space="0" w:color="auto"/>
              <w:left w:val="single" w:sz="4" w:space="0" w:color="auto"/>
              <w:bottom w:val="single" w:sz="4" w:space="0" w:color="auto"/>
              <w:right w:val="single" w:sz="4" w:space="0" w:color="auto"/>
            </w:tcBorders>
            <w:vAlign w:val="center"/>
            <w:hideMark/>
          </w:tcPr>
          <w:p w:rsidR="009C122F" w:rsidRPr="007E6AED" w:rsidRDefault="009C122F" w:rsidP="000F28C1">
            <w:pPr>
              <w:pStyle w:val="ConsPlusNormal"/>
              <w:jc w:val="both"/>
              <w:rPr>
                <w:b/>
              </w:rPr>
            </w:pPr>
            <w:r w:rsidRPr="007E6AED">
              <w:rPr>
                <w:b/>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992" w:type="dxa"/>
            <w:tcBorders>
              <w:top w:val="single" w:sz="4" w:space="0" w:color="auto"/>
              <w:left w:val="single" w:sz="4" w:space="0" w:color="auto"/>
              <w:bottom w:val="single" w:sz="4" w:space="0" w:color="auto"/>
              <w:right w:val="single" w:sz="4" w:space="0" w:color="auto"/>
            </w:tcBorders>
            <w:vAlign w:val="center"/>
          </w:tcPr>
          <w:p w:rsidR="009C122F" w:rsidRPr="007E6AED" w:rsidRDefault="009C122F" w:rsidP="000F28C1">
            <w:pPr>
              <w:pStyle w:val="ConsPlusNormal"/>
              <w:rPr>
                <w:b/>
              </w:rPr>
            </w:pPr>
          </w:p>
        </w:tc>
      </w:tr>
      <w:tr w:rsidR="009C122F" w:rsidRPr="002B5BE8" w:rsidTr="000F28C1">
        <w:trPr>
          <w:trHeight w:val="2116"/>
        </w:trPr>
        <w:tc>
          <w:tcPr>
            <w:tcW w:w="709" w:type="dxa"/>
            <w:tcBorders>
              <w:top w:val="single" w:sz="4" w:space="0" w:color="auto"/>
              <w:left w:val="single" w:sz="4" w:space="0" w:color="auto"/>
              <w:bottom w:val="single" w:sz="4" w:space="0" w:color="auto"/>
              <w:right w:val="single" w:sz="4" w:space="0" w:color="auto"/>
            </w:tcBorders>
            <w:hideMark/>
          </w:tcPr>
          <w:p w:rsidR="009C122F" w:rsidRPr="002B5BE8" w:rsidRDefault="009C122F" w:rsidP="000F28C1">
            <w:pPr>
              <w:pStyle w:val="ConsPlusNormal"/>
              <w:jc w:val="center"/>
            </w:pPr>
            <w:r w:rsidRPr="002B5BE8">
              <w:t>3.1</w:t>
            </w:r>
          </w:p>
        </w:tc>
        <w:tc>
          <w:tcPr>
            <w:tcW w:w="7371" w:type="dxa"/>
            <w:tcBorders>
              <w:top w:val="single" w:sz="4" w:space="0" w:color="auto"/>
              <w:left w:val="single" w:sz="4" w:space="0" w:color="auto"/>
              <w:bottom w:val="single" w:sz="4" w:space="0" w:color="auto"/>
              <w:right w:val="single" w:sz="4" w:space="0" w:color="auto"/>
            </w:tcBorders>
            <w:vAlign w:val="center"/>
            <w:hideMark/>
          </w:tcPr>
          <w:p w:rsidR="009C122F" w:rsidRPr="002B5BE8" w:rsidRDefault="009C122F" w:rsidP="000F28C1">
            <w:pPr>
              <w:pStyle w:val="ConsPlusNormal"/>
              <w:jc w:val="both"/>
            </w:pPr>
            <w:r w:rsidRPr="00F41A8B">
              <w:t>Оборудованные транспортные средства электронным информационным табло (не менее 3), используемых в качестве указателей маршрута в соответствии с п. 29 Правил перевозок пассажиров и багажа автомобильным транспортом и городским наземным электрическим транспортом, утвержденных Постановлением Правительства РФ от 14.02.2009 № 112 установленным в соответствии с TP 018/2011 (100% заявленных транспортных средств)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C122F" w:rsidRPr="002B5BE8" w:rsidRDefault="009C122F" w:rsidP="000F28C1">
            <w:pPr>
              <w:pStyle w:val="ConsPlusNormal"/>
              <w:jc w:val="center"/>
            </w:pPr>
            <w:r>
              <w:t>1</w:t>
            </w:r>
          </w:p>
        </w:tc>
      </w:tr>
      <w:tr w:rsidR="009C122F" w:rsidRPr="002B5BE8" w:rsidTr="000F28C1">
        <w:trPr>
          <w:trHeight w:val="549"/>
        </w:trPr>
        <w:tc>
          <w:tcPr>
            <w:tcW w:w="709" w:type="dxa"/>
            <w:tcBorders>
              <w:top w:val="single" w:sz="4" w:space="0" w:color="auto"/>
              <w:left w:val="single" w:sz="4" w:space="0" w:color="auto"/>
              <w:bottom w:val="single" w:sz="4" w:space="0" w:color="auto"/>
              <w:right w:val="single" w:sz="4" w:space="0" w:color="auto"/>
            </w:tcBorders>
            <w:hideMark/>
          </w:tcPr>
          <w:p w:rsidR="009C122F" w:rsidRPr="002B5BE8" w:rsidRDefault="009C122F" w:rsidP="000F28C1">
            <w:pPr>
              <w:pStyle w:val="ConsPlusNormal"/>
              <w:jc w:val="center"/>
            </w:pPr>
            <w:r w:rsidRPr="002B5BE8">
              <w:t>3.2</w:t>
            </w:r>
          </w:p>
        </w:tc>
        <w:tc>
          <w:tcPr>
            <w:tcW w:w="7371" w:type="dxa"/>
            <w:tcBorders>
              <w:top w:val="single" w:sz="4" w:space="0" w:color="auto"/>
              <w:left w:val="single" w:sz="4" w:space="0" w:color="auto"/>
              <w:bottom w:val="single" w:sz="4" w:space="0" w:color="auto"/>
              <w:right w:val="single" w:sz="4" w:space="0" w:color="auto"/>
            </w:tcBorders>
            <w:vAlign w:val="center"/>
            <w:hideMark/>
          </w:tcPr>
          <w:p w:rsidR="009C122F" w:rsidRPr="002B5BE8" w:rsidRDefault="009C122F" w:rsidP="000F28C1">
            <w:pPr>
              <w:pStyle w:val="ConsPlusNormal"/>
              <w:jc w:val="both"/>
            </w:pPr>
            <w:r w:rsidRPr="00F41A8B">
              <w:t>Оборудованные транспортные средства устройством для автоматического информирования пассажиров установленног</w:t>
            </w:r>
            <w:r>
              <w:t xml:space="preserve">о в соответствии с TP 018/2011 </w:t>
            </w:r>
            <w:r w:rsidRPr="00F41A8B">
              <w:t>(100% заявленных транспортных средств)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C122F" w:rsidRPr="002B5BE8" w:rsidRDefault="009C122F" w:rsidP="000F28C1">
            <w:pPr>
              <w:pStyle w:val="ConsPlusNormal"/>
              <w:jc w:val="center"/>
            </w:pPr>
            <w:r>
              <w:t>1</w:t>
            </w:r>
          </w:p>
        </w:tc>
      </w:tr>
      <w:tr w:rsidR="009C122F" w:rsidRPr="002B5BE8" w:rsidTr="000F28C1">
        <w:tc>
          <w:tcPr>
            <w:tcW w:w="709" w:type="dxa"/>
            <w:tcBorders>
              <w:top w:val="single" w:sz="4" w:space="0" w:color="auto"/>
              <w:left w:val="single" w:sz="4" w:space="0" w:color="auto"/>
              <w:bottom w:val="single" w:sz="4" w:space="0" w:color="auto"/>
              <w:right w:val="single" w:sz="4" w:space="0" w:color="auto"/>
            </w:tcBorders>
            <w:hideMark/>
          </w:tcPr>
          <w:p w:rsidR="009C122F" w:rsidRPr="002B5BE8" w:rsidRDefault="009C122F" w:rsidP="000F28C1">
            <w:pPr>
              <w:pStyle w:val="ConsPlusNormal"/>
              <w:jc w:val="center"/>
            </w:pPr>
            <w:r w:rsidRPr="002B5BE8">
              <w:t>3.3</w:t>
            </w:r>
          </w:p>
        </w:tc>
        <w:tc>
          <w:tcPr>
            <w:tcW w:w="7371" w:type="dxa"/>
            <w:tcBorders>
              <w:top w:val="single" w:sz="4" w:space="0" w:color="auto"/>
              <w:left w:val="single" w:sz="4" w:space="0" w:color="auto"/>
              <w:bottom w:val="single" w:sz="4" w:space="0" w:color="auto"/>
              <w:right w:val="single" w:sz="4" w:space="0" w:color="auto"/>
            </w:tcBorders>
            <w:vAlign w:val="center"/>
            <w:hideMark/>
          </w:tcPr>
          <w:p w:rsidR="009C122F" w:rsidRPr="00EF4A34" w:rsidRDefault="009C122F" w:rsidP="000F28C1">
            <w:pPr>
              <w:pStyle w:val="ConsPlusNormal"/>
              <w:jc w:val="both"/>
            </w:pPr>
            <w:r w:rsidRPr="00EF4A34">
              <w:t xml:space="preserve">Оборудованные транспортные средства громкой связью для оповещения пассажиров установленной в соответствии с TP 018/2011 </w:t>
            </w:r>
          </w:p>
          <w:p w:rsidR="009C122F" w:rsidRPr="002B5BE8" w:rsidRDefault="009C122F" w:rsidP="000F28C1">
            <w:pPr>
              <w:pStyle w:val="ConsPlusNormal"/>
              <w:jc w:val="both"/>
            </w:pPr>
            <w:r w:rsidRPr="00EF4A34">
              <w:t>(100% заявленных транспортных средств)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C122F" w:rsidRPr="002B5BE8" w:rsidRDefault="009C122F" w:rsidP="000F28C1">
            <w:pPr>
              <w:pStyle w:val="ConsPlusNormal"/>
              <w:jc w:val="center"/>
            </w:pPr>
            <w:r w:rsidRPr="002B5BE8">
              <w:t>1</w:t>
            </w:r>
          </w:p>
        </w:tc>
      </w:tr>
      <w:tr w:rsidR="009C122F" w:rsidRPr="002B5BE8" w:rsidTr="000F28C1">
        <w:tc>
          <w:tcPr>
            <w:tcW w:w="709" w:type="dxa"/>
            <w:tcBorders>
              <w:top w:val="single" w:sz="4" w:space="0" w:color="auto"/>
              <w:left w:val="single" w:sz="4" w:space="0" w:color="auto"/>
              <w:bottom w:val="single" w:sz="4" w:space="0" w:color="auto"/>
              <w:right w:val="single" w:sz="4" w:space="0" w:color="auto"/>
            </w:tcBorders>
            <w:hideMark/>
          </w:tcPr>
          <w:p w:rsidR="009C122F" w:rsidRPr="002B5BE8" w:rsidRDefault="009C122F" w:rsidP="000F28C1">
            <w:pPr>
              <w:pStyle w:val="ConsPlusNormal"/>
              <w:jc w:val="center"/>
            </w:pPr>
            <w:r w:rsidRPr="002B5BE8">
              <w:t>3.4</w:t>
            </w:r>
          </w:p>
        </w:tc>
        <w:tc>
          <w:tcPr>
            <w:tcW w:w="7371" w:type="dxa"/>
            <w:tcBorders>
              <w:top w:val="single" w:sz="4" w:space="0" w:color="auto"/>
              <w:left w:val="single" w:sz="4" w:space="0" w:color="auto"/>
              <w:bottom w:val="single" w:sz="4" w:space="0" w:color="auto"/>
              <w:right w:val="single" w:sz="4" w:space="0" w:color="auto"/>
            </w:tcBorders>
            <w:vAlign w:val="center"/>
            <w:hideMark/>
          </w:tcPr>
          <w:p w:rsidR="009C122F" w:rsidRPr="002B5BE8" w:rsidRDefault="009C122F" w:rsidP="000F28C1">
            <w:pPr>
              <w:pStyle w:val="ConsPlusNormal"/>
              <w:jc w:val="both"/>
            </w:pPr>
            <w:r w:rsidRPr="00EF4A34">
              <w:t>Транспортные средства с низким расположением пола</w:t>
            </w:r>
            <w:r>
              <w:t xml:space="preserve"> –</w:t>
            </w:r>
            <w:r w:rsidRPr="00EF4A34">
              <w:t xml:space="preserve"> транспортное средство, в котором по меньшей мере 35% площади, о</w:t>
            </w:r>
            <w:r>
              <w:t xml:space="preserve">тводимой для стоящих пассажиров, образуют сплошную поверхность </w:t>
            </w:r>
            <w:r w:rsidRPr="00EF4A34">
              <w:t>(не менее 30% заявленных транспортных средств)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C122F" w:rsidRPr="002B5BE8" w:rsidRDefault="009C122F" w:rsidP="000F28C1">
            <w:pPr>
              <w:pStyle w:val="ConsPlusNormal"/>
              <w:jc w:val="center"/>
            </w:pPr>
            <w:r w:rsidRPr="002B5BE8">
              <w:t>5</w:t>
            </w:r>
          </w:p>
        </w:tc>
      </w:tr>
      <w:tr w:rsidR="009C122F" w:rsidRPr="002B5BE8" w:rsidTr="000F28C1">
        <w:tc>
          <w:tcPr>
            <w:tcW w:w="709" w:type="dxa"/>
            <w:tcBorders>
              <w:top w:val="single" w:sz="4" w:space="0" w:color="auto"/>
              <w:left w:val="single" w:sz="4" w:space="0" w:color="auto"/>
              <w:bottom w:val="single" w:sz="4" w:space="0" w:color="auto"/>
              <w:right w:val="single" w:sz="4" w:space="0" w:color="auto"/>
            </w:tcBorders>
            <w:hideMark/>
          </w:tcPr>
          <w:p w:rsidR="009C122F" w:rsidRPr="002B5BE8" w:rsidRDefault="009C122F" w:rsidP="000F28C1">
            <w:pPr>
              <w:pStyle w:val="ConsPlusNormal"/>
              <w:jc w:val="center"/>
            </w:pPr>
            <w:r w:rsidRPr="002B5BE8">
              <w:t>3.5</w:t>
            </w:r>
          </w:p>
        </w:tc>
        <w:tc>
          <w:tcPr>
            <w:tcW w:w="7371" w:type="dxa"/>
            <w:tcBorders>
              <w:top w:val="single" w:sz="4" w:space="0" w:color="auto"/>
              <w:left w:val="single" w:sz="4" w:space="0" w:color="auto"/>
              <w:bottom w:val="single" w:sz="4" w:space="0" w:color="auto"/>
              <w:right w:val="single" w:sz="4" w:space="0" w:color="auto"/>
            </w:tcBorders>
            <w:vAlign w:val="center"/>
            <w:hideMark/>
          </w:tcPr>
          <w:p w:rsidR="009C122F" w:rsidRPr="002B5BE8" w:rsidRDefault="009C122F" w:rsidP="000F28C1">
            <w:pPr>
              <w:pStyle w:val="ConsPlusNormal"/>
              <w:jc w:val="both"/>
            </w:pPr>
            <w:r w:rsidRPr="00EF4A34">
              <w:t xml:space="preserve">Оборудованные транспортные средства для перевозок пассажиров из числа инвалидов, пассажиров с детскими колясками </w:t>
            </w:r>
            <w:r>
              <w:t xml:space="preserve">в соответствии с ГОСТ 30478-96 </w:t>
            </w:r>
            <w:r w:rsidRPr="00EF4A34">
              <w:t>(50% заявленных транспортных средств)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C122F" w:rsidRPr="002B5BE8" w:rsidRDefault="009C122F" w:rsidP="000F28C1">
            <w:pPr>
              <w:pStyle w:val="ConsPlusNormal"/>
              <w:jc w:val="center"/>
            </w:pPr>
            <w:r w:rsidRPr="002B5BE8">
              <w:t>5</w:t>
            </w:r>
          </w:p>
        </w:tc>
      </w:tr>
      <w:tr w:rsidR="009C122F" w:rsidRPr="006C33DC" w:rsidTr="000F28C1">
        <w:tc>
          <w:tcPr>
            <w:tcW w:w="709" w:type="dxa"/>
            <w:tcBorders>
              <w:top w:val="single" w:sz="4" w:space="0" w:color="auto"/>
              <w:left w:val="single" w:sz="4" w:space="0" w:color="auto"/>
              <w:bottom w:val="single" w:sz="4" w:space="0" w:color="auto"/>
              <w:right w:val="single" w:sz="4" w:space="0" w:color="auto"/>
            </w:tcBorders>
            <w:hideMark/>
          </w:tcPr>
          <w:p w:rsidR="009C122F" w:rsidRPr="00300DBD" w:rsidRDefault="009C122F" w:rsidP="000F28C1">
            <w:pPr>
              <w:pStyle w:val="ConsPlusNormal"/>
              <w:jc w:val="center"/>
            </w:pPr>
            <w:r w:rsidRPr="00300DBD">
              <w:t>3.7</w:t>
            </w:r>
          </w:p>
        </w:tc>
        <w:tc>
          <w:tcPr>
            <w:tcW w:w="7371" w:type="dxa"/>
            <w:tcBorders>
              <w:top w:val="single" w:sz="4" w:space="0" w:color="auto"/>
              <w:left w:val="single" w:sz="4" w:space="0" w:color="auto"/>
              <w:bottom w:val="single" w:sz="4" w:space="0" w:color="auto"/>
              <w:right w:val="single" w:sz="4" w:space="0" w:color="auto"/>
            </w:tcBorders>
            <w:vAlign w:val="center"/>
            <w:hideMark/>
          </w:tcPr>
          <w:p w:rsidR="009C122F" w:rsidRPr="00300DBD" w:rsidRDefault="009C122F" w:rsidP="000F28C1">
            <w:pPr>
              <w:pStyle w:val="ConsPlusNormal"/>
              <w:jc w:val="both"/>
            </w:pPr>
            <w:r w:rsidRPr="00300DBD">
              <w:t>Экологический класс транспортного средства:</w:t>
            </w:r>
          </w:p>
        </w:tc>
        <w:tc>
          <w:tcPr>
            <w:tcW w:w="992" w:type="dxa"/>
            <w:tcBorders>
              <w:top w:val="single" w:sz="4" w:space="0" w:color="auto"/>
              <w:left w:val="single" w:sz="4" w:space="0" w:color="auto"/>
              <w:bottom w:val="single" w:sz="4" w:space="0" w:color="auto"/>
              <w:right w:val="single" w:sz="4" w:space="0" w:color="auto"/>
            </w:tcBorders>
            <w:vAlign w:val="center"/>
          </w:tcPr>
          <w:p w:rsidR="009C122F" w:rsidRPr="00300DBD" w:rsidRDefault="009C122F" w:rsidP="000F28C1">
            <w:pPr>
              <w:pStyle w:val="ConsPlusNormal"/>
            </w:pPr>
          </w:p>
        </w:tc>
      </w:tr>
      <w:tr w:rsidR="009C122F" w:rsidRPr="006C33DC" w:rsidTr="000F28C1">
        <w:tc>
          <w:tcPr>
            <w:tcW w:w="709" w:type="dxa"/>
            <w:tcBorders>
              <w:top w:val="single" w:sz="4" w:space="0" w:color="auto"/>
              <w:left w:val="single" w:sz="4" w:space="0" w:color="auto"/>
              <w:bottom w:val="single" w:sz="4" w:space="0" w:color="auto"/>
              <w:right w:val="single" w:sz="4" w:space="0" w:color="auto"/>
            </w:tcBorders>
          </w:tcPr>
          <w:p w:rsidR="009C122F" w:rsidRPr="00300DBD" w:rsidRDefault="009C122F" w:rsidP="000F28C1">
            <w:pPr>
              <w:pStyle w:val="ConsPlusNormal"/>
            </w:pPr>
          </w:p>
        </w:tc>
        <w:tc>
          <w:tcPr>
            <w:tcW w:w="7371" w:type="dxa"/>
            <w:tcBorders>
              <w:top w:val="single" w:sz="4" w:space="0" w:color="auto"/>
              <w:left w:val="single" w:sz="4" w:space="0" w:color="auto"/>
              <w:bottom w:val="single" w:sz="4" w:space="0" w:color="auto"/>
              <w:right w:val="single" w:sz="4" w:space="0" w:color="auto"/>
            </w:tcBorders>
            <w:vAlign w:val="center"/>
            <w:hideMark/>
          </w:tcPr>
          <w:p w:rsidR="009C122F" w:rsidRPr="00300DBD" w:rsidRDefault="009C122F" w:rsidP="000F28C1">
            <w:pPr>
              <w:pStyle w:val="ConsPlusNormal"/>
              <w:jc w:val="both"/>
            </w:pPr>
            <w:r w:rsidRPr="00300DBD">
              <w:t>Евро-5 и выше</w:t>
            </w:r>
          </w:p>
        </w:tc>
        <w:tc>
          <w:tcPr>
            <w:tcW w:w="992" w:type="dxa"/>
            <w:tcBorders>
              <w:top w:val="single" w:sz="4" w:space="0" w:color="auto"/>
              <w:left w:val="single" w:sz="4" w:space="0" w:color="auto"/>
              <w:bottom w:val="single" w:sz="4" w:space="0" w:color="auto"/>
              <w:right w:val="single" w:sz="4" w:space="0" w:color="auto"/>
            </w:tcBorders>
            <w:vAlign w:val="center"/>
            <w:hideMark/>
          </w:tcPr>
          <w:p w:rsidR="009C122F" w:rsidRPr="00300DBD" w:rsidRDefault="009C122F" w:rsidP="000F28C1">
            <w:pPr>
              <w:pStyle w:val="ConsPlusNormal"/>
              <w:jc w:val="center"/>
            </w:pPr>
            <w:r w:rsidRPr="00300DBD">
              <w:t>5</w:t>
            </w:r>
          </w:p>
        </w:tc>
      </w:tr>
      <w:tr w:rsidR="009C122F" w:rsidRPr="006C33DC" w:rsidTr="000F28C1">
        <w:tc>
          <w:tcPr>
            <w:tcW w:w="709" w:type="dxa"/>
            <w:tcBorders>
              <w:top w:val="single" w:sz="4" w:space="0" w:color="auto"/>
              <w:left w:val="single" w:sz="4" w:space="0" w:color="auto"/>
              <w:bottom w:val="single" w:sz="4" w:space="0" w:color="auto"/>
              <w:right w:val="single" w:sz="4" w:space="0" w:color="auto"/>
            </w:tcBorders>
          </w:tcPr>
          <w:p w:rsidR="009C122F" w:rsidRPr="00300DBD" w:rsidRDefault="009C122F" w:rsidP="000F28C1">
            <w:pPr>
              <w:pStyle w:val="ConsPlusNormal"/>
            </w:pPr>
          </w:p>
        </w:tc>
        <w:tc>
          <w:tcPr>
            <w:tcW w:w="7371" w:type="dxa"/>
            <w:tcBorders>
              <w:top w:val="single" w:sz="4" w:space="0" w:color="auto"/>
              <w:left w:val="single" w:sz="4" w:space="0" w:color="auto"/>
              <w:bottom w:val="single" w:sz="4" w:space="0" w:color="auto"/>
              <w:right w:val="single" w:sz="4" w:space="0" w:color="auto"/>
            </w:tcBorders>
            <w:vAlign w:val="center"/>
            <w:hideMark/>
          </w:tcPr>
          <w:p w:rsidR="009C122F" w:rsidRPr="00300DBD" w:rsidRDefault="009C122F" w:rsidP="000F28C1">
            <w:pPr>
              <w:pStyle w:val="ConsPlusNormal"/>
              <w:jc w:val="both"/>
            </w:pPr>
            <w:r w:rsidRPr="00300DBD">
              <w:t>Евро-4</w:t>
            </w:r>
          </w:p>
        </w:tc>
        <w:tc>
          <w:tcPr>
            <w:tcW w:w="992" w:type="dxa"/>
            <w:tcBorders>
              <w:top w:val="single" w:sz="4" w:space="0" w:color="auto"/>
              <w:left w:val="single" w:sz="4" w:space="0" w:color="auto"/>
              <w:bottom w:val="single" w:sz="4" w:space="0" w:color="auto"/>
              <w:right w:val="single" w:sz="4" w:space="0" w:color="auto"/>
            </w:tcBorders>
            <w:vAlign w:val="center"/>
            <w:hideMark/>
          </w:tcPr>
          <w:p w:rsidR="009C122F" w:rsidRPr="00300DBD" w:rsidRDefault="009C122F" w:rsidP="000F28C1">
            <w:pPr>
              <w:pStyle w:val="ConsPlusNormal"/>
              <w:jc w:val="center"/>
            </w:pPr>
            <w:r w:rsidRPr="00300DBD">
              <w:t>3</w:t>
            </w:r>
          </w:p>
        </w:tc>
      </w:tr>
      <w:tr w:rsidR="009C122F" w:rsidRPr="006C33DC" w:rsidTr="000F28C1">
        <w:tc>
          <w:tcPr>
            <w:tcW w:w="709" w:type="dxa"/>
            <w:tcBorders>
              <w:top w:val="single" w:sz="4" w:space="0" w:color="auto"/>
              <w:left w:val="single" w:sz="4" w:space="0" w:color="auto"/>
              <w:bottom w:val="single" w:sz="4" w:space="0" w:color="auto"/>
              <w:right w:val="single" w:sz="4" w:space="0" w:color="auto"/>
            </w:tcBorders>
          </w:tcPr>
          <w:p w:rsidR="009C122F" w:rsidRPr="00300DBD" w:rsidRDefault="009C122F" w:rsidP="000F28C1">
            <w:pPr>
              <w:pStyle w:val="ConsPlusNormal"/>
            </w:pPr>
          </w:p>
        </w:tc>
        <w:tc>
          <w:tcPr>
            <w:tcW w:w="7371" w:type="dxa"/>
            <w:tcBorders>
              <w:top w:val="single" w:sz="4" w:space="0" w:color="auto"/>
              <w:left w:val="single" w:sz="4" w:space="0" w:color="auto"/>
              <w:bottom w:val="single" w:sz="4" w:space="0" w:color="auto"/>
              <w:right w:val="single" w:sz="4" w:space="0" w:color="auto"/>
            </w:tcBorders>
            <w:vAlign w:val="center"/>
            <w:hideMark/>
          </w:tcPr>
          <w:p w:rsidR="009C122F" w:rsidRPr="00300DBD" w:rsidRDefault="009C122F" w:rsidP="000F28C1">
            <w:pPr>
              <w:pStyle w:val="ConsPlusNormal"/>
              <w:jc w:val="both"/>
            </w:pPr>
            <w:r w:rsidRPr="00300DBD">
              <w:t>Евро-3</w:t>
            </w:r>
          </w:p>
        </w:tc>
        <w:tc>
          <w:tcPr>
            <w:tcW w:w="992" w:type="dxa"/>
            <w:tcBorders>
              <w:top w:val="single" w:sz="4" w:space="0" w:color="auto"/>
              <w:left w:val="single" w:sz="4" w:space="0" w:color="auto"/>
              <w:bottom w:val="single" w:sz="4" w:space="0" w:color="auto"/>
              <w:right w:val="single" w:sz="4" w:space="0" w:color="auto"/>
            </w:tcBorders>
            <w:vAlign w:val="center"/>
            <w:hideMark/>
          </w:tcPr>
          <w:p w:rsidR="009C122F" w:rsidRPr="00300DBD" w:rsidRDefault="009C122F" w:rsidP="000F28C1">
            <w:pPr>
              <w:pStyle w:val="ConsPlusNormal"/>
              <w:jc w:val="center"/>
            </w:pPr>
            <w:r w:rsidRPr="00300DBD">
              <w:t>1</w:t>
            </w:r>
          </w:p>
        </w:tc>
      </w:tr>
      <w:tr w:rsidR="009C122F" w:rsidRPr="002B5BE8" w:rsidTr="000F28C1">
        <w:trPr>
          <w:trHeight w:val="809"/>
        </w:trPr>
        <w:tc>
          <w:tcPr>
            <w:tcW w:w="709" w:type="dxa"/>
            <w:tcBorders>
              <w:top w:val="single" w:sz="4" w:space="0" w:color="auto"/>
              <w:left w:val="single" w:sz="4" w:space="0" w:color="auto"/>
              <w:bottom w:val="single" w:sz="4" w:space="0" w:color="auto"/>
              <w:right w:val="single" w:sz="4" w:space="0" w:color="auto"/>
            </w:tcBorders>
            <w:hideMark/>
          </w:tcPr>
          <w:p w:rsidR="009C122F" w:rsidRPr="002B5BE8" w:rsidRDefault="009C122F" w:rsidP="000F28C1">
            <w:pPr>
              <w:pStyle w:val="ConsPlusNormal"/>
              <w:jc w:val="center"/>
            </w:pPr>
            <w:r w:rsidRPr="002B5BE8">
              <w:lastRenderedPageBreak/>
              <w:t>3.8</w:t>
            </w:r>
          </w:p>
        </w:tc>
        <w:tc>
          <w:tcPr>
            <w:tcW w:w="7371" w:type="dxa"/>
            <w:tcBorders>
              <w:top w:val="single" w:sz="4" w:space="0" w:color="auto"/>
              <w:left w:val="single" w:sz="4" w:space="0" w:color="auto"/>
              <w:bottom w:val="single" w:sz="4" w:space="0" w:color="auto"/>
              <w:right w:val="single" w:sz="4" w:space="0" w:color="auto"/>
            </w:tcBorders>
            <w:vAlign w:val="center"/>
            <w:hideMark/>
          </w:tcPr>
          <w:p w:rsidR="009C122F" w:rsidRPr="002B5BE8" w:rsidRDefault="009C122F" w:rsidP="000F28C1">
            <w:pPr>
              <w:pStyle w:val="ConsPlusNormal"/>
              <w:jc w:val="both"/>
            </w:pPr>
            <w:r w:rsidRPr="00F41A8B">
              <w:t>Оборудованные транспортные средства системой видеонаблюдения установленной в соответствии с TP 018/2011 (100% заявленных трансп</w:t>
            </w:r>
            <w:r>
              <w:t>ортных с</w:t>
            </w:r>
            <w:r w:rsidRPr="00F41A8B">
              <w:t>редств)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C122F" w:rsidRPr="002B5BE8" w:rsidRDefault="009C122F" w:rsidP="000F28C1">
            <w:pPr>
              <w:pStyle w:val="ConsPlusNormal"/>
              <w:jc w:val="center"/>
            </w:pPr>
            <w:r w:rsidRPr="002B5BE8">
              <w:t>1</w:t>
            </w:r>
          </w:p>
        </w:tc>
      </w:tr>
      <w:tr w:rsidR="009C122F" w:rsidRPr="002B5BE8" w:rsidTr="000F28C1">
        <w:tc>
          <w:tcPr>
            <w:tcW w:w="709" w:type="dxa"/>
            <w:tcBorders>
              <w:top w:val="single" w:sz="4" w:space="0" w:color="auto"/>
              <w:left w:val="single" w:sz="4" w:space="0" w:color="auto"/>
              <w:bottom w:val="single" w:sz="4" w:space="0" w:color="auto"/>
              <w:right w:val="single" w:sz="4" w:space="0" w:color="auto"/>
            </w:tcBorders>
            <w:hideMark/>
          </w:tcPr>
          <w:p w:rsidR="009C122F" w:rsidRPr="002B5BE8" w:rsidRDefault="009C122F" w:rsidP="000F28C1">
            <w:pPr>
              <w:pStyle w:val="ConsPlusNormal"/>
              <w:jc w:val="center"/>
            </w:pPr>
            <w:r w:rsidRPr="002B5BE8">
              <w:t>3.9</w:t>
            </w:r>
          </w:p>
        </w:tc>
        <w:tc>
          <w:tcPr>
            <w:tcW w:w="7371" w:type="dxa"/>
            <w:tcBorders>
              <w:top w:val="single" w:sz="4" w:space="0" w:color="auto"/>
              <w:left w:val="single" w:sz="4" w:space="0" w:color="auto"/>
              <w:bottom w:val="single" w:sz="4" w:space="0" w:color="auto"/>
              <w:right w:val="single" w:sz="4" w:space="0" w:color="auto"/>
            </w:tcBorders>
            <w:vAlign w:val="center"/>
            <w:hideMark/>
          </w:tcPr>
          <w:p w:rsidR="009C122F" w:rsidRPr="002B5BE8" w:rsidRDefault="009C122F" w:rsidP="000F28C1">
            <w:pPr>
              <w:pStyle w:val="ConsPlusNormal"/>
              <w:jc w:val="both"/>
            </w:pPr>
            <w:r w:rsidRPr="00F41A8B">
              <w:t>Оборудованные транспортные средства кондиционером установленного в соответствии с TP 018/2011 или в соответствии с ГОСТ 30593-2015 (100% заявленных транспортных средств оборудованы исправным кондиционером)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C122F" w:rsidRPr="002B5BE8" w:rsidRDefault="009C122F" w:rsidP="000F28C1">
            <w:pPr>
              <w:pStyle w:val="ConsPlusNormal"/>
              <w:jc w:val="center"/>
            </w:pPr>
            <w:r w:rsidRPr="002B5BE8">
              <w:t>1</w:t>
            </w:r>
          </w:p>
        </w:tc>
      </w:tr>
      <w:tr w:rsidR="009C122F" w:rsidRPr="002B5BE8" w:rsidTr="000F28C1">
        <w:trPr>
          <w:trHeight w:val="463"/>
        </w:trPr>
        <w:tc>
          <w:tcPr>
            <w:tcW w:w="709" w:type="dxa"/>
            <w:tcBorders>
              <w:top w:val="single" w:sz="4" w:space="0" w:color="auto"/>
              <w:left w:val="single" w:sz="4" w:space="0" w:color="auto"/>
              <w:bottom w:val="single" w:sz="4" w:space="0" w:color="auto"/>
              <w:right w:val="single" w:sz="4" w:space="0" w:color="auto"/>
            </w:tcBorders>
            <w:vAlign w:val="center"/>
            <w:hideMark/>
          </w:tcPr>
          <w:p w:rsidR="009C122F" w:rsidRPr="002B5BE8" w:rsidRDefault="009C122F" w:rsidP="000F28C1">
            <w:pPr>
              <w:pStyle w:val="ConsPlusNormal"/>
              <w:jc w:val="center"/>
            </w:pPr>
            <w:r>
              <w:t>3.10</w:t>
            </w:r>
          </w:p>
        </w:tc>
        <w:tc>
          <w:tcPr>
            <w:tcW w:w="7371" w:type="dxa"/>
            <w:tcBorders>
              <w:top w:val="single" w:sz="4" w:space="0" w:color="auto"/>
              <w:left w:val="single" w:sz="4" w:space="0" w:color="auto"/>
              <w:bottom w:val="single" w:sz="4" w:space="0" w:color="auto"/>
              <w:right w:val="single" w:sz="4" w:space="0" w:color="auto"/>
            </w:tcBorders>
            <w:vAlign w:val="center"/>
            <w:hideMark/>
          </w:tcPr>
          <w:p w:rsidR="009C122F" w:rsidRPr="002B5BE8" w:rsidRDefault="009C122F" w:rsidP="000F28C1">
            <w:pPr>
              <w:pStyle w:val="ConsPlusNormal"/>
              <w:jc w:val="both"/>
            </w:pPr>
            <w:r w:rsidRPr="00F41A8B">
              <w:t>Оборудованные транспортные средства системой безналичной оплаты проезда</w:t>
            </w:r>
            <w:r>
              <w:t>,</w:t>
            </w:r>
            <w:r w:rsidRPr="00F41A8B">
              <w:t xml:space="preserve"> установленной в соответствии с TP 018/2011 (100% заявленных транспортных средств)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C122F" w:rsidRPr="002B5BE8" w:rsidRDefault="009C122F" w:rsidP="000F28C1">
            <w:pPr>
              <w:pStyle w:val="ConsPlusNormal"/>
              <w:jc w:val="center"/>
            </w:pPr>
            <w:r>
              <w:t>3</w:t>
            </w:r>
          </w:p>
        </w:tc>
      </w:tr>
      <w:tr w:rsidR="009C122F" w:rsidRPr="007E6AED" w:rsidTr="000F2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5"/>
        </w:trPr>
        <w:tc>
          <w:tcPr>
            <w:tcW w:w="709" w:type="dxa"/>
            <w:tcBorders>
              <w:top w:val="single" w:sz="4" w:space="0" w:color="auto"/>
              <w:left w:val="single" w:sz="4" w:space="0" w:color="auto"/>
              <w:bottom w:val="single" w:sz="4" w:space="0" w:color="auto"/>
              <w:right w:val="single" w:sz="4" w:space="0" w:color="auto"/>
            </w:tcBorders>
            <w:vAlign w:val="center"/>
          </w:tcPr>
          <w:p w:rsidR="009C122F" w:rsidRPr="007E6AED" w:rsidRDefault="009C122F" w:rsidP="000F28C1">
            <w:pPr>
              <w:pStyle w:val="ConsPlusNormal"/>
              <w:jc w:val="center"/>
              <w:rPr>
                <w:b/>
              </w:rPr>
            </w:pPr>
            <w:r w:rsidRPr="007E6AED">
              <w:rPr>
                <w:b/>
              </w:rPr>
              <w:t>4.</w:t>
            </w:r>
          </w:p>
        </w:tc>
        <w:tc>
          <w:tcPr>
            <w:tcW w:w="7371" w:type="dxa"/>
            <w:tcBorders>
              <w:top w:val="single" w:sz="4" w:space="0" w:color="auto"/>
              <w:left w:val="single" w:sz="4" w:space="0" w:color="auto"/>
              <w:bottom w:val="single" w:sz="4" w:space="0" w:color="auto"/>
              <w:right w:val="single" w:sz="4" w:space="0" w:color="auto"/>
            </w:tcBorders>
            <w:vAlign w:val="center"/>
          </w:tcPr>
          <w:p w:rsidR="009C122F" w:rsidRPr="007E6AED" w:rsidRDefault="009C122F" w:rsidP="000F28C1">
            <w:pPr>
              <w:pStyle w:val="ConsPlusNormal"/>
              <w:jc w:val="both"/>
              <w:rPr>
                <w:b/>
              </w:rPr>
            </w:pPr>
            <w:r w:rsidRPr="007E6AED">
              <w:rPr>
                <w:b/>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992" w:type="dxa"/>
            <w:tcBorders>
              <w:top w:val="single" w:sz="4" w:space="0" w:color="auto"/>
              <w:left w:val="single" w:sz="4" w:space="0" w:color="auto"/>
              <w:bottom w:val="single" w:sz="4" w:space="0" w:color="auto"/>
              <w:right w:val="single" w:sz="4" w:space="0" w:color="auto"/>
            </w:tcBorders>
            <w:vAlign w:val="center"/>
          </w:tcPr>
          <w:p w:rsidR="009C122F" w:rsidRPr="007E6AED" w:rsidRDefault="009C122F" w:rsidP="000F28C1">
            <w:pPr>
              <w:jc w:val="center"/>
              <w:rPr>
                <w:b/>
                <w:sz w:val="24"/>
                <w:szCs w:val="24"/>
              </w:rPr>
            </w:pPr>
          </w:p>
        </w:tc>
      </w:tr>
      <w:tr w:rsidR="009C122F" w:rsidRPr="006C2246" w:rsidTr="000F2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3"/>
        </w:trPr>
        <w:tc>
          <w:tcPr>
            <w:tcW w:w="709" w:type="dxa"/>
            <w:tcBorders>
              <w:top w:val="single" w:sz="4" w:space="0" w:color="auto"/>
              <w:left w:val="single" w:sz="4" w:space="0" w:color="auto"/>
              <w:bottom w:val="single" w:sz="4" w:space="0" w:color="auto"/>
              <w:right w:val="single" w:sz="4" w:space="0" w:color="auto"/>
            </w:tcBorders>
            <w:vAlign w:val="center"/>
          </w:tcPr>
          <w:p w:rsidR="009C122F" w:rsidRPr="006C2246" w:rsidRDefault="009C122F" w:rsidP="000F28C1">
            <w:pPr>
              <w:widowControl w:val="0"/>
              <w:jc w:val="center"/>
              <w:rPr>
                <w:sz w:val="24"/>
                <w:szCs w:val="24"/>
              </w:rPr>
            </w:pPr>
            <w:r w:rsidRPr="006C2246">
              <w:rPr>
                <w:sz w:val="24"/>
                <w:szCs w:val="24"/>
              </w:rPr>
              <w:t>4.1.</w:t>
            </w:r>
          </w:p>
        </w:tc>
        <w:tc>
          <w:tcPr>
            <w:tcW w:w="7371" w:type="dxa"/>
            <w:tcBorders>
              <w:top w:val="single" w:sz="4" w:space="0" w:color="auto"/>
              <w:left w:val="single" w:sz="4" w:space="0" w:color="auto"/>
              <w:bottom w:val="single" w:sz="4" w:space="0" w:color="auto"/>
              <w:right w:val="single" w:sz="4" w:space="0" w:color="auto"/>
            </w:tcBorders>
            <w:vAlign w:val="center"/>
          </w:tcPr>
          <w:p w:rsidR="009C122F" w:rsidRPr="006C2246" w:rsidRDefault="009C122F" w:rsidP="000F28C1">
            <w:pPr>
              <w:widowControl w:val="0"/>
              <w:jc w:val="both"/>
              <w:rPr>
                <w:sz w:val="24"/>
                <w:szCs w:val="24"/>
              </w:rPr>
            </w:pPr>
            <w:r>
              <w:rPr>
                <w:sz w:val="24"/>
                <w:szCs w:val="24"/>
              </w:rPr>
              <w:t>до 5 лет включительно</w:t>
            </w:r>
          </w:p>
        </w:tc>
        <w:tc>
          <w:tcPr>
            <w:tcW w:w="992" w:type="dxa"/>
            <w:tcBorders>
              <w:top w:val="single" w:sz="4" w:space="0" w:color="auto"/>
              <w:left w:val="single" w:sz="4" w:space="0" w:color="auto"/>
              <w:bottom w:val="single" w:sz="4" w:space="0" w:color="auto"/>
              <w:right w:val="single" w:sz="4" w:space="0" w:color="auto"/>
            </w:tcBorders>
            <w:vAlign w:val="center"/>
          </w:tcPr>
          <w:p w:rsidR="009C122F" w:rsidRPr="006C2246" w:rsidRDefault="009C122F" w:rsidP="000F28C1">
            <w:pPr>
              <w:widowControl w:val="0"/>
              <w:jc w:val="center"/>
              <w:rPr>
                <w:sz w:val="24"/>
                <w:szCs w:val="24"/>
              </w:rPr>
            </w:pPr>
            <w:r w:rsidRPr="006C2246">
              <w:rPr>
                <w:sz w:val="24"/>
                <w:szCs w:val="24"/>
              </w:rPr>
              <w:t>10</w:t>
            </w:r>
          </w:p>
        </w:tc>
      </w:tr>
      <w:tr w:rsidR="009C122F" w:rsidRPr="006C2246" w:rsidTr="000F2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709" w:type="dxa"/>
            <w:tcBorders>
              <w:top w:val="single" w:sz="4" w:space="0" w:color="auto"/>
              <w:left w:val="single" w:sz="4" w:space="0" w:color="auto"/>
              <w:bottom w:val="single" w:sz="4" w:space="0" w:color="auto"/>
              <w:right w:val="single" w:sz="4" w:space="0" w:color="auto"/>
            </w:tcBorders>
            <w:vAlign w:val="center"/>
          </w:tcPr>
          <w:p w:rsidR="009C122F" w:rsidRPr="006C2246" w:rsidRDefault="009C122F" w:rsidP="000F28C1">
            <w:pPr>
              <w:widowControl w:val="0"/>
              <w:jc w:val="center"/>
              <w:rPr>
                <w:sz w:val="24"/>
                <w:szCs w:val="24"/>
              </w:rPr>
            </w:pPr>
            <w:r w:rsidRPr="006C2246">
              <w:rPr>
                <w:sz w:val="24"/>
                <w:szCs w:val="24"/>
              </w:rPr>
              <w:t>4.2.</w:t>
            </w:r>
          </w:p>
        </w:tc>
        <w:tc>
          <w:tcPr>
            <w:tcW w:w="7371" w:type="dxa"/>
            <w:tcBorders>
              <w:top w:val="single" w:sz="4" w:space="0" w:color="auto"/>
              <w:left w:val="single" w:sz="4" w:space="0" w:color="auto"/>
              <w:bottom w:val="single" w:sz="4" w:space="0" w:color="auto"/>
              <w:right w:val="single" w:sz="4" w:space="0" w:color="auto"/>
            </w:tcBorders>
            <w:vAlign w:val="center"/>
          </w:tcPr>
          <w:p w:rsidR="009C122F" w:rsidRPr="006C2246" w:rsidRDefault="009C122F" w:rsidP="000F28C1">
            <w:pPr>
              <w:widowControl w:val="0"/>
              <w:jc w:val="both"/>
              <w:rPr>
                <w:sz w:val="24"/>
                <w:szCs w:val="24"/>
              </w:rPr>
            </w:pPr>
            <w:r w:rsidRPr="00377B5D">
              <w:rPr>
                <w:sz w:val="24"/>
                <w:szCs w:val="24"/>
              </w:rPr>
              <w:t>от 5</w:t>
            </w:r>
            <w:r>
              <w:rPr>
                <w:sz w:val="24"/>
                <w:szCs w:val="24"/>
              </w:rPr>
              <w:t xml:space="preserve"> до 7 лет включительно</w:t>
            </w:r>
          </w:p>
        </w:tc>
        <w:tc>
          <w:tcPr>
            <w:tcW w:w="992" w:type="dxa"/>
            <w:tcBorders>
              <w:top w:val="single" w:sz="4" w:space="0" w:color="auto"/>
              <w:left w:val="single" w:sz="4" w:space="0" w:color="auto"/>
              <w:bottom w:val="single" w:sz="4" w:space="0" w:color="auto"/>
              <w:right w:val="single" w:sz="4" w:space="0" w:color="auto"/>
            </w:tcBorders>
            <w:vAlign w:val="center"/>
          </w:tcPr>
          <w:p w:rsidR="009C122F" w:rsidRPr="006C2246" w:rsidRDefault="009C122F" w:rsidP="000F28C1">
            <w:pPr>
              <w:widowControl w:val="0"/>
              <w:jc w:val="center"/>
              <w:rPr>
                <w:sz w:val="24"/>
                <w:szCs w:val="24"/>
              </w:rPr>
            </w:pPr>
            <w:r>
              <w:rPr>
                <w:sz w:val="24"/>
                <w:szCs w:val="24"/>
              </w:rPr>
              <w:t>7</w:t>
            </w:r>
          </w:p>
        </w:tc>
      </w:tr>
      <w:tr w:rsidR="009C122F" w:rsidRPr="006C2246" w:rsidTr="000F2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709" w:type="dxa"/>
            <w:tcBorders>
              <w:top w:val="single" w:sz="4" w:space="0" w:color="auto"/>
              <w:left w:val="single" w:sz="4" w:space="0" w:color="auto"/>
              <w:bottom w:val="single" w:sz="4" w:space="0" w:color="auto"/>
              <w:right w:val="single" w:sz="4" w:space="0" w:color="auto"/>
            </w:tcBorders>
            <w:vAlign w:val="center"/>
          </w:tcPr>
          <w:p w:rsidR="009C122F" w:rsidRPr="006C2246" w:rsidRDefault="009C122F" w:rsidP="000F28C1">
            <w:pPr>
              <w:widowControl w:val="0"/>
              <w:jc w:val="center"/>
              <w:rPr>
                <w:sz w:val="24"/>
                <w:szCs w:val="24"/>
              </w:rPr>
            </w:pPr>
            <w:r w:rsidRPr="006C2246">
              <w:rPr>
                <w:sz w:val="24"/>
                <w:szCs w:val="24"/>
              </w:rPr>
              <w:t>4.3.</w:t>
            </w:r>
          </w:p>
        </w:tc>
        <w:tc>
          <w:tcPr>
            <w:tcW w:w="7371" w:type="dxa"/>
            <w:tcBorders>
              <w:top w:val="single" w:sz="4" w:space="0" w:color="auto"/>
              <w:left w:val="single" w:sz="4" w:space="0" w:color="auto"/>
              <w:bottom w:val="single" w:sz="4" w:space="0" w:color="auto"/>
              <w:right w:val="single" w:sz="4" w:space="0" w:color="auto"/>
            </w:tcBorders>
            <w:vAlign w:val="center"/>
          </w:tcPr>
          <w:p w:rsidR="009C122F" w:rsidRPr="006C2246" w:rsidRDefault="009C122F" w:rsidP="000F28C1">
            <w:pPr>
              <w:widowControl w:val="0"/>
              <w:jc w:val="both"/>
              <w:rPr>
                <w:sz w:val="24"/>
                <w:szCs w:val="24"/>
              </w:rPr>
            </w:pPr>
            <w:r w:rsidRPr="00377B5D">
              <w:rPr>
                <w:sz w:val="24"/>
                <w:szCs w:val="24"/>
              </w:rPr>
              <w:t>о</w:t>
            </w:r>
            <w:r>
              <w:rPr>
                <w:sz w:val="24"/>
                <w:szCs w:val="24"/>
              </w:rPr>
              <w:t>т 7 до 10 лет включительно</w:t>
            </w:r>
          </w:p>
        </w:tc>
        <w:tc>
          <w:tcPr>
            <w:tcW w:w="992" w:type="dxa"/>
            <w:tcBorders>
              <w:top w:val="single" w:sz="4" w:space="0" w:color="auto"/>
              <w:left w:val="single" w:sz="4" w:space="0" w:color="auto"/>
              <w:bottom w:val="single" w:sz="4" w:space="0" w:color="auto"/>
              <w:right w:val="single" w:sz="4" w:space="0" w:color="auto"/>
            </w:tcBorders>
            <w:vAlign w:val="center"/>
          </w:tcPr>
          <w:p w:rsidR="009C122F" w:rsidRPr="006C2246" w:rsidRDefault="009C122F" w:rsidP="000F28C1">
            <w:pPr>
              <w:widowControl w:val="0"/>
              <w:jc w:val="center"/>
              <w:rPr>
                <w:sz w:val="24"/>
                <w:szCs w:val="24"/>
              </w:rPr>
            </w:pPr>
            <w:r>
              <w:rPr>
                <w:sz w:val="24"/>
                <w:szCs w:val="24"/>
              </w:rPr>
              <w:t>5</w:t>
            </w:r>
          </w:p>
        </w:tc>
      </w:tr>
      <w:tr w:rsidR="009C122F" w:rsidRPr="006C2246" w:rsidTr="000F2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709" w:type="dxa"/>
            <w:tcBorders>
              <w:top w:val="single" w:sz="4" w:space="0" w:color="auto"/>
              <w:left w:val="single" w:sz="4" w:space="0" w:color="auto"/>
              <w:bottom w:val="single" w:sz="4" w:space="0" w:color="auto"/>
              <w:right w:val="single" w:sz="4" w:space="0" w:color="auto"/>
            </w:tcBorders>
            <w:vAlign w:val="center"/>
          </w:tcPr>
          <w:p w:rsidR="009C122F" w:rsidRPr="006C2246" w:rsidRDefault="009C122F" w:rsidP="000F28C1">
            <w:pPr>
              <w:widowControl w:val="0"/>
              <w:jc w:val="center"/>
              <w:rPr>
                <w:sz w:val="24"/>
                <w:szCs w:val="24"/>
              </w:rPr>
            </w:pPr>
            <w:r>
              <w:rPr>
                <w:sz w:val="24"/>
                <w:szCs w:val="24"/>
              </w:rPr>
              <w:t>4.4</w:t>
            </w:r>
            <w:r w:rsidRPr="006C2246">
              <w:rPr>
                <w:sz w:val="24"/>
                <w:szCs w:val="24"/>
              </w:rPr>
              <w:t>.</w:t>
            </w:r>
          </w:p>
        </w:tc>
        <w:tc>
          <w:tcPr>
            <w:tcW w:w="7371" w:type="dxa"/>
            <w:tcBorders>
              <w:top w:val="single" w:sz="4" w:space="0" w:color="auto"/>
              <w:left w:val="single" w:sz="4" w:space="0" w:color="auto"/>
              <w:bottom w:val="single" w:sz="4" w:space="0" w:color="auto"/>
              <w:right w:val="single" w:sz="4" w:space="0" w:color="auto"/>
            </w:tcBorders>
            <w:vAlign w:val="center"/>
          </w:tcPr>
          <w:p w:rsidR="009C122F" w:rsidRPr="006C2246" w:rsidRDefault="009C122F" w:rsidP="000F28C1">
            <w:pPr>
              <w:widowControl w:val="0"/>
              <w:jc w:val="both"/>
              <w:rPr>
                <w:sz w:val="24"/>
                <w:szCs w:val="24"/>
              </w:rPr>
            </w:pPr>
            <w:r>
              <w:rPr>
                <w:sz w:val="24"/>
                <w:szCs w:val="24"/>
              </w:rPr>
              <w:t>свыше 10 лет</w:t>
            </w:r>
          </w:p>
        </w:tc>
        <w:tc>
          <w:tcPr>
            <w:tcW w:w="992" w:type="dxa"/>
            <w:tcBorders>
              <w:top w:val="single" w:sz="4" w:space="0" w:color="auto"/>
              <w:left w:val="single" w:sz="4" w:space="0" w:color="auto"/>
              <w:bottom w:val="single" w:sz="4" w:space="0" w:color="auto"/>
              <w:right w:val="single" w:sz="4" w:space="0" w:color="auto"/>
            </w:tcBorders>
            <w:vAlign w:val="center"/>
          </w:tcPr>
          <w:p w:rsidR="009C122F" w:rsidRPr="006C2246" w:rsidRDefault="009C122F" w:rsidP="000F28C1">
            <w:pPr>
              <w:widowControl w:val="0"/>
              <w:jc w:val="center"/>
              <w:rPr>
                <w:sz w:val="24"/>
                <w:szCs w:val="24"/>
              </w:rPr>
            </w:pPr>
            <w:r>
              <w:rPr>
                <w:sz w:val="24"/>
                <w:szCs w:val="24"/>
              </w:rPr>
              <w:t>0</w:t>
            </w:r>
          </w:p>
        </w:tc>
      </w:tr>
    </w:tbl>
    <w:p w:rsidR="009C122F" w:rsidRDefault="009C122F" w:rsidP="009C122F">
      <w:pPr>
        <w:jc w:val="both"/>
        <w:rPr>
          <w:b/>
          <w:sz w:val="26"/>
          <w:szCs w:val="26"/>
        </w:rPr>
      </w:pPr>
    </w:p>
    <w:p w:rsidR="00DA2C27" w:rsidRDefault="009C122F" w:rsidP="009C122F">
      <w:pPr>
        <w:pStyle w:val="1"/>
        <w:shd w:val="clear" w:color="auto" w:fill="auto"/>
        <w:spacing w:line="322" w:lineRule="exact"/>
        <w:rPr>
          <w:sz w:val="24"/>
          <w:szCs w:val="24"/>
        </w:rPr>
      </w:pPr>
      <w:r w:rsidRPr="00DA2C27">
        <w:rPr>
          <w:sz w:val="24"/>
          <w:szCs w:val="24"/>
          <w:vertAlign w:val="superscript"/>
        </w:rPr>
        <w:t>*</w:t>
      </w:r>
      <w:r w:rsidRPr="00DA2C27">
        <w:rPr>
          <w:sz w:val="24"/>
          <w:szCs w:val="24"/>
        </w:rPr>
        <w:t>Баллы начисляются за каждое транспортное средство, указанное в заявке.</w:t>
      </w:r>
    </w:p>
    <w:p w:rsidR="00DA2C27" w:rsidRPr="00DA2C27" w:rsidRDefault="00DA2C27" w:rsidP="00DA2C27">
      <w:pPr>
        <w:pStyle w:val="1"/>
        <w:shd w:val="clear" w:color="auto" w:fill="auto"/>
        <w:spacing w:line="322" w:lineRule="exact"/>
        <w:jc w:val="right"/>
        <w:rPr>
          <w:sz w:val="24"/>
          <w:szCs w:val="24"/>
        </w:rPr>
      </w:pPr>
      <w:r>
        <w:rPr>
          <w:sz w:val="24"/>
          <w:szCs w:val="24"/>
        </w:rPr>
        <w:br w:type="page"/>
      </w:r>
      <w:r w:rsidRPr="00DA2C27">
        <w:rPr>
          <w:sz w:val="24"/>
          <w:szCs w:val="24"/>
        </w:rPr>
        <w:lastRenderedPageBreak/>
        <w:t>ПРИЛОЖЕНИЕ № 3</w:t>
      </w:r>
    </w:p>
    <w:p w:rsidR="00DA2C27" w:rsidRDefault="00DA2C27" w:rsidP="00DA2C27">
      <w:pPr>
        <w:pStyle w:val="ConsPlusNormal"/>
        <w:tabs>
          <w:tab w:val="left" w:pos="4785"/>
        </w:tabs>
        <w:jc w:val="right"/>
        <w:rPr>
          <w:bCs/>
          <w:shd w:val="clear" w:color="auto" w:fill="FFFFFF"/>
        </w:rPr>
      </w:pPr>
      <w:r w:rsidRPr="00DA2C27">
        <w:t xml:space="preserve">к </w:t>
      </w:r>
      <w:r w:rsidRPr="00DA2C27">
        <w:rPr>
          <w:bCs/>
          <w:shd w:val="clear" w:color="auto" w:fill="FFFFFF"/>
        </w:rPr>
        <w:t xml:space="preserve">Положению </w:t>
      </w:r>
    </w:p>
    <w:p w:rsidR="00DA2C27" w:rsidRDefault="00DA2C27" w:rsidP="00DA2C27">
      <w:pPr>
        <w:pStyle w:val="ConsPlusNormal"/>
        <w:tabs>
          <w:tab w:val="left" w:pos="4785"/>
        </w:tabs>
        <w:jc w:val="right"/>
        <w:rPr>
          <w:shd w:val="clear" w:color="auto" w:fill="FFFFFF"/>
        </w:rPr>
      </w:pPr>
      <w:r w:rsidRPr="00DA2C27">
        <w:rPr>
          <w:bCs/>
          <w:shd w:val="clear" w:color="auto" w:fill="FFFFFF"/>
        </w:rPr>
        <w:t xml:space="preserve">об </w:t>
      </w:r>
      <w:r w:rsidRPr="00DA2C27">
        <w:rPr>
          <w:shd w:val="clear" w:color="auto" w:fill="FFFFFF"/>
        </w:rPr>
        <w:t xml:space="preserve">организации транспортного обслуживания </w:t>
      </w:r>
    </w:p>
    <w:p w:rsidR="00DA2C27" w:rsidRDefault="00DA2C27" w:rsidP="00DA2C27">
      <w:pPr>
        <w:pStyle w:val="ConsPlusNormal"/>
        <w:tabs>
          <w:tab w:val="left" w:pos="4785"/>
        </w:tabs>
        <w:jc w:val="right"/>
        <w:rPr>
          <w:shd w:val="clear" w:color="auto" w:fill="FFFFFF"/>
        </w:rPr>
      </w:pPr>
      <w:r w:rsidRPr="00DA2C27">
        <w:rPr>
          <w:shd w:val="clear" w:color="auto" w:fill="FFFFFF"/>
        </w:rPr>
        <w:t xml:space="preserve">населения автомобильным пассажирским транспортом </w:t>
      </w:r>
    </w:p>
    <w:p w:rsidR="00DA2C27" w:rsidRDefault="00DA2C27" w:rsidP="00DA2C27">
      <w:pPr>
        <w:pStyle w:val="ConsPlusNormal"/>
        <w:tabs>
          <w:tab w:val="left" w:pos="4785"/>
        </w:tabs>
        <w:jc w:val="right"/>
        <w:rPr>
          <w:shd w:val="clear" w:color="auto" w:fill="FFFFFF"/>
        </w:rPr>
      </w:pPr>
      <w:r w:rsidRPr="00DA2C27">
        <w:rPr>
          <w:shd w:val="clear" w:color="auto" w:fill="FFFFFF"/>
        </w:rPr>
        <w:t xml:space="preserve">на территории Петровск-Забайкальского </w:t>
      </w:r>
    </w:p>
    <w:p w:rsidR="00DA2C27" w:rsidRPr="00DA2C27" w:rsidRDefault="00DA2C27" w:rsidP="00DA2C27">
      <w:pPr>
        <w:pStyle w:val="ConsPlusNormal"/>
        <w:tabs>
          <w:tab w:val="left" w:pos="4785"/>
        </w:tabs>
        <w:jc w:val="right"/>
      </w:pPr>
      <w:r w:rsidRPr="00DA2C27">
        <w:rPr>
          <w:shd w:val="clear" w:color="auto" w:fill="FFFFFF"/>
        </w:rPr>
        <w:t>муниципального округа</w:t>
      </w:r>
      <w:r w:rsidRPr="00DA2C27">
        <w:rPr>
          <w:bCs/>
          <w:shd w:val="clear" w:color="auto" w:fill="FFFFFF"/>
        </w:rPr>
        <w:t xml:space="preserve">                                                           </w:t>
      </w:r>
    </w:p>
    <w:p w:rsidR="003C1D21" w:rsidRPr="003C1D21" w:rsidRDefault="003C1D21" w:rsidP="009C122F">
      <w:pPr>
        <w:jc w:val="center"/>
      </w:pPr>
    </w:p>
    <w:p w:rsidR="009C122F" w:rsidRPr="00C54125" w:rsidRDefault="009C122F" w:rsidP="009C122F">
      <w:pPr>
        <w:jc w:val="center"/>
      </w:pPr>
      <w:r w:rsidRPr="00C54125">
        <w:t>ПЕРЕЧЕНЬ</w:t>
      </w:r>
    </w:p>
    <w:p w:rsidR="009C122F" w:rsidRPr="00C54125" w:rsidRDefault="009C122F" w:rsidP="009C122F">
      <w:pPr>
        <w:ind w:right="-2"/>
        <w:jc w:val="center"/>
      </w:pPr>
      <w:r w:rsidRPr="00C54125">
        <w:t xml:space="preserve">транспортных средств, предназначенных для перевозки пассажиров и багажа, указанных в заявке на участие в конкурсе, </w:t>
      </w:r>
    </w:p>
    <w:p w:rsidR="009C122F" w:rsidRPr="00C54125" w:rsidRDefault="009C122F" w:rsidP="009C122F">
      <w:pPr>
        <w:ind w:right="-2"/>
        <w:jc w:val="center"/>
      </w:pPr>
      <w:r w:rsidRPr="00C54125">
        <w:t>(наименование юридического лица, Ф.И.О. (последнее - при наличии) индивидуального предпринимателя)</w:t>
      </w:r>
    </w:p>
    <w:p w:rsidR="009C122F" w:rsidRPr="00C54125" w:rsidRDefault="009C122F" w:rsidP="009C122F">
      <w:pPr>
        <w:ind w:right="-2"/>
        <w:jc w:val="center"/>
      </w:pPr>
      <w:r w:rsidRPr="00C54125">
        <w:t xml:space="preserve"> &lt;*&gt; для участия в открытом конкурсе на право осуществления перевозок по маршрутам регулярных перевозок пассажиров и багажа по нерегулируемым тарифам</w:t>
      </w:r>
    </w:p>
    <w:p w:rsidR="009C122F" w:rsidRPr="009E2E62" w:rsidRDefault="009C122F" w:rsidP="009C122F">
      <w:pPr>
        <w:jc w:val="center"/>
        <w:rPr>
          <w:sz w:val="14"/>
          <w:szCs w:val="14"/>
        </w:rPr>
      </w:pPr>
    </w:p>
    <w:tbl>
      <w:tblPr>
        <w:tblW w:w="959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6"/>
        <w:gridCol w:w="715"/>
        <w:gridCol w:w="533"/>
        <w:gridCol w:w="563"/>
        <w:gridCol w:w="685"/>
        <w:gridCol w:w="718"/>
        <w:gridCol w:w="918"/>
        <w:gridCol w:w="893"/>
        <w:gridCol w:w="554"/>
        <w:gridCol w:w="992"/>
        <w:gridCol w:w="850"/>
        <w:gridCol w:w="992"/>
        <w:gridCol w:w="851"/>
      </w:tblGrid>
      <w:tr w:rsidR="009C122F" w:rsidRPr="009E2E62" w:rsidTr="00DA2C27">
        <w:trPr>
          <w:trHeight w:val="414"/>
        </w:trPr>
        <w:tc>
          <w:tcPr>
            <w:tcW w:w="326" w:type="dxa"/>
            <w:shd w:val="clear" w:color="auto" w:fill="FFFFFF"/>
          </w:tcPr>
          <w:p w:rsidR="009C122F" w:rsidRPr="009E2E62" w:rsidRDefault="009C122F" w:rsidP="00DA2C27">
            <w:pPr>
              <w:ind w:left="60"/>
              <w:rPr>
                <w:sz w:val="14"/>
                <w:szCs w:val="14"/>
              </w:rPr>
            </w:pPr>
            <w:r w:rsidRPr="009E2E62">
              <w:rPr>
                <w:sz w:val="14"/>
                <w:szCs w:val="14"/>
              </w:rPr>
              <w:t>N</w:t>
            </w:r>
          </w:p>
          <w:p w:rsidR="009C122F" w:rsidRPr="009E2E62" w:rsidRDefault="009C122F" w:rsidP="00DA2C27">
            <w:pPr>
              <w:shd w:val="clear" w:color="auto" w:fill="FFFFFF"/>
              <w:ind w:left="60"/>
              <w:rPr>
                <w:sz w:val="14"/>
                <w:szCs w:val="14"/>
              </w:rPr>
            </w:pPr>
            <w:r w:rsidRPr="009E2E62">
              <w:rPr>
                <w:sz w:val="14"/>
                <w:szCs w:val="14"/>
              </w:rPr>
              <w:t>п/п</w:t>
            </w:r>
          </w:p>
        </w:tc>
        <w:tc>
          <w:tcPr>
            <w:tcW w:w="715" w:type="dxa"/>
            <w:vMerge w:val="restart"/>
            <w:shd w:val="clear" w:color="auto" w:fill="FFFFFF"/>
          </w:tcPr>
          <w:p w:rsidR="009C122F" w:rsidRPr="009E2E62" w:rsidRDefault="009C122F" w:rsidP="00DA2C27">
            <w:pPr>
              <w:ind w:left="80"/>
              <w:rPr>
                <w:sz w:val="14"/>
                <w:szCs w:val="14"/>
              </w:rPr>
            </w:pPr>
            <w:r w:rsidRPr="009E2E62">
              <w:rPr>
                <w:sz w:val="14"/>
                <w:szCs w:val="14"/>
              </w:rPr>
              <w:t>Вид</w:t>
            </w:r>
          </w:p>
          <w:p w:rsidR="009C122F" w:rsidRPr="009E2E62" w:rsidRDefault="009C122F" w:rsidP="00DA2C27">
            <w:pPr>
              <w:ind w:left="80"/>
              <w:rPr>
                <w:rFonts w:ascii="Tahoma" w:eastAsia="Tahoma" w:hAnsi="Tahoma" w:cs="Tahoma"/>
                <w:sz w:val="13"/>
                <w:szCs w:val="13"/>
              </w:rPr>
            </w:pPr>
            <w:r w:rsidRPr="009E2E62">
              <w:rPr>
                <w:rFonts w:ascii="Tahoma" w:eastAsia="Tahoma" w:hAnsi="Tahoma" w:cs="Tahoma"/>
                <w:sz w:val="13"/>
                <w:szCs w:val="13"/>
              </w:rPr>
              <w:t>транс</w:t>
            </w:r>
            <w:r w:rsidRPr="009E2E62">
              <w:rPr>
                <w:rFonts w:ascii="Tahoma" w:eastAsia="Tahoma" w:hAnsi="Tahoma" w:cs="Tahoma"/>
                <w:sz w:val="13"/>
                <w:szCs w:val="13"/>
              </w:rPr>
              <w:softHyphen/>
            </w:r>
          </w:p>
          <w:p w:rsidR="009C122F" w:rsidRPr="009E2E62" w:rsidRDefault="009C122F" w:rsidP="00DA2C27">
            <w:pPr>
              <w:ind w:left="80"/>
              <w:rPr>
                <w:sz w:val="14"/>
                <w:szCs w:val="14"/>
              </w:rPr>
            </w:pPr>
            <w:r w:rsidRPr="009E2E62">
              <w:rPr>
                <w:sz w:val="14"/>
                <w:szCs w:val="14"/>
              </w:rPr>
              <w:t>портного</w:t>
            </w:r>
          </w:p>
          <w:p w:rsidR="009C122F" w:rsidRPr="009E2E62" w:rsidRDefault="009C122F" w:rsidP="00DA2C27">
            <w:pPr>
              <w:shd w:val="clear" w:color="auto" w:fill="FFFFFF"/>
              <w:ind w:left="80"/>
              <w:rPr>
                <w:sz w:val="14"/>
                <w:szCs w:val="14"/>
              </w:rPr>
            </w:pPr>
            <w:r w:rsidRPr="009E2E62">
              <w:rPr>
                <w:sz w:val="14"/>
                <w:szCs w:val="14"/>
              </w:rPr>
              <w:t>средства</w:t>
            </w:r>
          </w:p>
        </w:tc>
        <w:tc>
          <w:tcPr>
            <w:tcW w:w="533" w:type="dxa"/>
            <w:vMerge w:val="restart"/>
            <w:shd w:val="clear" w:color="auto" w:fill="FFFFFF"/>
          </w:tcPr>
          <w:p w:rsidR="009C122F" w:rsidRPr="009E2E62" w:rsidRDefault="009C122F" w:rsidP="00DA2C27">
            <w:pPr>
              <w:ind w:left="40"/>
              <w:rPr>
                <w:sz w:val="14"/>
                <w:szCs w:val="14"/>
              </w:rPr>
            </w:pPr>
            <w:r w:rsidRPr="009E2E62">
              <w:rPr>
                <w:sz w:val="14"/>
                <w:szCs w:val="14"/>
              </w:rPr>
              <w:t>Класс</w:t>
            </w:r>
          </w:p>
          <w:p w:rsidR="009C122F" w:rsidRPr="009E2E62" w:rsidRDefault="009C122F" w:rsidP="00DA2C27">
            <w:pPr>
              <w:ind w:left="40"/>
              <w:rPr>
                <w:sz w:val="14"/>
                <w:szCs w:val="14"/>
              </w:rPr>
            </w:pPr>
            <w:r w:rsidRPr="009E2E62">
              <w:rPr>
                <w:sz w:val="14"/>
                <w:szCs w:val="14"/>
              </w:rPr>
              <w:t>транс</w:t>
            </w:r>
            <w:r w:rsidRPr="009E2E62">
              <w:rPr>
                <w:sz w:val="14"/>
                <w:szCs w:val="14"/>
              </w:rPr>
              <w:softHyphen/>
            </w:r>
          </w:p>
          <w:p w:rsidR="009C122F" w:rsidRPr="009E2E62" w:rsidRDefault="009C122F" w:rsidP="00DA2C27">
            <w:pPr>
              <w:ind w:left="40"/>
              <w:rPr>
                <w:sz w:val="14"/>
                <w:szCs w:val="14"/>
              </w:rPr>
            </w:pPr>
            <w:r w:rsidRPr="009E2E62">
              <w:rPr>
                <w:sz w:val="14"/>
                <w:szCs w:val="14"/>
              </w:rPr>
              <w:t>порт</w:t>
            </w:r>
            <w:r w:rsidRPr="009E2E62">
              <w:rPr>
                <w:sz w:val="14"/>
                <w:szCs w:val="14"/>
              </w:rPr>
              <w:softHyphen/>
            </w:r>
          </w:p>
          <w:p w:rsidR="009C122F" w:rsidRPr="009E2E62" w:rsidRDefault="009C122F" w:rsidP="00DA2C27">
            <w:pPr>
              <w:ind w:left="40"/>
              <w:rPr>
                <w:sz w:val="14"/>
                <w:szCs w:val="14"/>
              </w:rPr>
            </w:pPr>
            <w:r w:rsidRPr="009E2E62">
              <w:rPr>
                <w:sz w:val="14"/>
                <w:szCs w:val="14"/>
              </w:rPr>
              <w:t>ного</w:t>
            </w:r>
          </w:p>
          <w:p w:rsidR="009C122F" w:rsidRPr="009E2E62" w:rsidRDefault="009C122F" w:rsidP="00DA2C27">
            <w:pPr>
              <w:ind w:left="40"/>
              <w:rPr>
                <w:sz w:val="14"/>
                <w:szCs w:val="14"/>
              </w:rPr>
            </w:pPr>
            <w:r w:rsidRPr="009E2E62">
              <w:rPr>
                <w:sz w:val="14"/>
                <w:szCs w:val="14"/>
              </w:rPr>
              <w:t>средст</w:t>
            </w:r>
            <w:r w:rsidRPr="009E2E62">
              <w:rPr>
                <w:sz w:val="14"/>
                <w:szCs w:val="14"/>
              </w:rPr>
              <w:softHyphen/>
            </w:r>
          </w:p>
          <w:p w:rsidR="009C122F" w:rsidRPr="009E2E62" w:rsidRDefault="009C122F" w:rsidP="00DA2C27">
            <w:pPr>
              <w:shd w:val="clear" w:color="auto" w:fill="FFFFFF"/>
              <w:ind w:left="40"/>
              <w:rPr>
                <w:sz w:val="14"/>
                <w:szCs w:val="14"/>
              </w:rPr>
            </w:pPr>
            <w:r w:rsidRPr="009E2E62">
              <w:rPr>
                <w:sz w:val="14"/>
                <w:szCs w:val="14"/>
              </w:rPr>
              <w:t>ва</w:t>
            </w:r>
          </w:p>
        </w:tc>
        <w:tc>
          <w:tcPr>
            <w:tcW w:w="563" w:type="dxa"/>
            <w:vMerge w:val="restart"/>
            <w:shd w:val="clear" w:color="auto" w:fill="FFFFFF"/>
          </w:tcPr>
          <w:p w:rsidR="009C122F" w:rsidRPr="009E2E62" w:rsidRDefault="009C122F" w:rsidP="00DA2C27">
            <w:pPr>
              <w:shd w:val="clear" w:color="auto" w:fill="FFFFFF"/>
              <w:ind w:left="40"/>
              <w:rPr>
                <w:sz w:val="14"/>
                <w:szCs w:val="14"/>
              </w:rPr>
            </w:pPr>
            <w:r>
              <w:rPr>
                <w:sz w:val="14"/>
                <w:szCs w:val="14"/>
              </w:rPr>
              <w:t>Государственный регистрационный знак</w:t>
            </w:r>
          </w:p>
        </w:tc>
        <w:tc>
          <w:tcPr>
            <w:tcW w:w="685" w:type="dxa"/>
            <w:vMerge w:val="restart"/>
            <w:shd w:val="clear" w:color="auto" w:fill="FFFFFF"/>
          </w:tcPr>
          <w:p w:rsidR="009C122F" w:rsidRPr="009E2E62" w:rsidRDefault="009C122F" w:rsidP="00DA2C27">
            <w:pPr>
              <w:ind w:left="40"/>
              <w:rPr>
                <w:sz w:val="14"/>
                <w:szCs w:val="14"/>
              </w:rPr>
            </w:pPr>
            <w:r w:rsidRPr="009E2E62">
              <w:rPr>
                <w:sz w:val="14"/>
                <w:szCs w:val="14"/>
              </w:rPr>
              <w:t>Год</w:t>
            </w:r>
          </w:p>
          <w:p w:rsidR="009C122F" w:rsidRPr="009E2E62" w:rsidRDefault="009C122F" w:rsidP="00DA2C27">
            <w:pPr>
              <w:ind w:left="40"/>
              <w:rPr>
                <w:sz w:val="14"/>
                <w:szCs w:val="14"/>
              </w:rPr>
            </w:pPr>
            <w:r w:rsidRPr="009E2E62">
              <w:rPr>
                <w:sz w:val="14"/>
                <w:szCs w:val="14"/>
              </w:rPr>
              <w:t>выпус</w:t>
            </w:r>
            <w:r w:rsidRPr="009E2E62">
              <w:rPr>
                <w:sz w:val="14"/>
                <w:szCs w:val="14"/>
              </w:rPr>
              <w:softHyphen/>
              <w:t>ка</w:t>
            </w:r>
          </w:p>
          <w:p w:rsidR="009C122F" w:rsidRPr="009E2E62" w:rsidRDefault="009C122F" w:rsidP="00DA2C27">
            <w:pPr>
              <w:ind w:left="40"/>
              <w:rPr>
                <w:sz w:val="14"/>
                <w:szCs w:val="14"/>
              </w:rPr>
            </w:pPr>
            <w:r w:rsidRPr="009E2E62">
              <w:rPr>
                <w:sz w:val="14"/>
                <w:szCs w:val="14"/>
              </w:rPr>
              <w:t>транс</w:t>
            </w:r>
            <w:r w:rsidRPr="009E2E62">
              <w:rPr>
                <w:sz w:val="14"/>
                <w:szCs w:val="14"/>
              </w:rPr>
              <w:softHyphen/>
            </w:r>
          </w:p>
          <w:p w:rsidR="009C122F" w:rsidRPr="009E2E62" w:rsidRDefault="009C122F" w:rsidP="00DA2C27">
            <w:pPr>
              <w:ind w:left="40"/>
              <w:rPr>
                <w:sz w:val="14"/>
                <w:szCs w:val="14"/>
              </w:rPr>
            </w:pPr>
            <w:r w:rsidRPr="009E2E62">
              <w:rPr>
                <w:sz w:val="14"/>
                <w:szCs w:val="14"/>
              </w:rPr>
              <w:t>порт</w:t>
            </w:r>
            <w:r w:rsidRPr="009E2E62">
              <w:rPr>
                <w:sz w:val="14"/>
                <w:szCs w:val="14"/>
              </w:rPr>
              <w:softHyphen/>
            </w:r>
          </w:p>
          <w:p w:rsidR="009C122F" w:rsidRPr="009E2E62" w:rsidRDefault="009C122F" w:rsidP="00DA2C27">
            <w:pPr>
              <w:ind w:left="40"/>
              <w:rPr>
                <w:sz w:val="14"/>
                <w:szCs w:val="14"/>
              </w:rPr>
            </w:pPr>
            <w:r w:rsidRPr="009E2E62">
              <w:rPr>
                <w:sz w:val="14"/>
                <w:szCs w:val="14"/>
              </w:rPr>
              <w:t>ного</w:t>
            </w:r>
          </w:p>
          <w:p w:rsidR="009C122F" w:rsidRPr="009E2E62" w:rsidRDefault="009C122F" w:rsidP="00DA2C27">
            <w:pPr>
              <w:ind w:left="40"/>
              <w:rPr>
                <w:rFonts w:ascii="Tahoma" w:eastAsia="Tahoma" w:hAnsi="Tahoma" w:cs="Tahoma"/>
                <w:sz w:val="13"/>
                <w:szCs w:val="13"/>
              </w:rPr>
            </w:pPr>
            <w:r w:rsidRPr="009E2E62">
              <w:rPr>
                <w:rFonts w:ascii="Tahoma" w:eastAsia="Tahoma" w:hAnsi="Tahoma" w:cs="Tahoma"/>
                <w:sz w:val="13"/>
                <w:szCs w:val="13"/>
              </w:rPr>
              <w:t>средс</w:t>
            </w:r>
            <w:r w:rsidRPr="009E2E62">
              <w:rPr>
                <w:rFonts w:ascii="Tahoma" w:eastAsia="Tahoma" w:hAnsi="Tahoma" w:cs="Tahoma"/>
                <w:sz w:val="13"/>
                <w:szCs w:val="13"/>
              </w:rPr>
              <w:softHyphen/>
            </w:r>
          </w:p>
          <w:p w:rsidR="009C122F" w:rsidRPr="009E2E62" w:rsidRDefault="009C122F" w:rsidP="00DA2C27">
            <w:pPr>
              <w:shd w:val="clear" w:color="auto" w:fill="FFFFFF"/>
              <w:ind w:left="40"/>
              <w:rPr>
                <w:sz w:val="14"/>
                <w:szCs w:val="14"/>
              </w:rPr>
            </w:pPr>
            <w:r w:rsidRPr="009E2E62">
              <w:rPr>
                <w:sz w:val="14"/>
                <w:szCs w:val="14"/>
              </w:rPr>
              <w:t>тва &lt;*-</w:t>
            </w:r>
          </w:p>
        </w:tc>
        <w:tc>
          <w:tcPr>
            <w:tcW w:w="718" w:type="dxa"/>
            <w:vMerge w:val="restart"/>
            <w:shd w:val="clear" w:color="auto" w:fill="FFFFFF"/>
          </w:tcPr>
          <w:p w:rsidR="009C122F" w:rsidRPr="009E2E62" w:rsidRDefault="009C122F" w:rsidP="00DA2C27">
            <w:pPr>
              <w:ind w:left="40"/>
              <w:rPr>
                <w:sz w:val="14"/>
                <w:szCs w:val="14"/>
              </w:rPr>
            </w:pPr>
            <w:r w:rsidRPr="009E2E62">
              <w:rPr>
                <w:sz w:val="14"/>
                <w:szCs w:val="14"/>
              </w:rPr>
              <w:t>Экология</w:t>
            </w:r>
          </w:p>
          <w:p w:rsidR="009C122F" w:rsidRPr="009E2E62" w:rsidRDefault="009C122F" w:rsidP="00DA2C27">
            <w:pPr>
              <w:ind w:left="40"/>
              <w:rPr>
                <w:sz w:val="14"/>
                <w:szCs w:val="14"/>
              </w:rPr>
            </w:pPr>
            <w:r w:rsidRPr="009E2E62">
              <w:rPr>
                <w:sz w:val="14"/>
                <w:szCs w:val="14"/>
              </w:rPr>
              <w:t>кие харак*</w:t>
            </w:r>
          </w:p>
          <w:p w:rsidR="009C122F" w:rsidRPr="009E2E62" w:rsidRDefault="009C122F" w:rsidP="00DA2C27">
            <w:pPr>
              <w:ind w:left="40"/>
              <w:rPr>
                <w:sz w:val="14"/>
                <w:szCs w:val="14"/>
              </w:rPr>
            </w:pPr>
            <w:r w:rsidRPr="009E2E62">
              <w:rPr>
                <w:sz w:val="14"/>
                <w:szCs w:val="14"/>
              </w:rPr>
              <w:t>ристики</w:t>
            </w:r>
          </w:p>
          <w:p w:rsidR="009C122F" w:rsidRPr="009E2E62" w:rsidRDefault="009C122F" w:rsidP="00DA2C27">
            <w:pPr>
              <w:ind w:left="40"/>
              <w:rPr>
                <w:sz w:val="14"/>
                <w:szCs w:val="14"/>
              </w:rPr>
            </w:pPr>
            <w:r w:rsidRPr="009E2E62">
              <w:rPr>
                <w:sz w:val="14"/>
                <w:szCs w:val="14"/>
              </w:rPr>
              <w:t>транспорт</w:t>
            </w:r>
          </w:p>
          <w:p w:rsidR="009C122F" w:rsidRPr="009E2E62" w:rsidRDefault="009C122F" w:rsidP="00DA2C27">
            <w:pPr>
              <w:shd w:val="clear" w:color="auto" w:fill="FFFFFF"/>
              <w:ind w:left="40"/>
              <w:rPr>
                <w:sz w:val="14"/>
                <w:szCs w:val="14"/>
              </w:rPr>
            </w:pPr>
            <w:r w:rsidRPr="009E2E62">
              <w:rPr>
                <w:sz w:val="14"/>
                <w:szCs w:val="14"/>
              </w:rPr>
              <w:t>го средсть</w:t>
            </w:r>
          </w:p>
        </w:tc>
        <w:tc>
          <w:tcPr>
            <w:tcW w:w="918" w:type="dxa"/>
            <w:vMerge w:val="restart"/>
            <w:shd w:val="clear" w:color="auto" w:fill="FFFFFF"/>
          </w:tcPr>
          <w:p w:rsidR="009C122F" w:rsidRPr="009E2E62" w:rsidRDefault="009C122F" w:rsidP="00DA2C27">
            <w:pPr>
              <w:ind w:left="40"/>
              <w:rPr>
                <w:sz w:val="14"/>
                <w:szCs w:val="14"/>
              </w:rPr>
            </w:pPr>
            <w:r w:rsidRPr="009E2E62">
              <w:rPr>
                <w:sz w:val="14"/>
                <w:szCs w:val="14"/>
              </w:rPr>
              <w:t>Наличие</w:t>
            </w:r>
          </w:p>
          <w:p w:rsidR="009C122F" w:rsidRPr="009E2E62" w:rsidRDefault="009C122F" w:rsidP="00DA2C27">
            <w:pPr>
              <w:ind w:left="40"/>
              <w:rPr>
                <w:sz w:val="14"/>
                <w:szCs w:val="14"/>
              </w:rPr>
            </w:pPr>
            <w:r w:rsidRPr="009E2E62">
              <w:rPr>
                <w:sz w:val="14"/>
                <w:szCs w:val="14"/>
              </w:rPr>
              <w:t>электронного</w:t>
            </w:r>
          </w:p>
          <w:p w:rsidR="009C122F" w:rsidRPr="009E2E62" w:rsidRDefault="009C122F" w:rsidP="00DA2C27">
            <w:pPr>
              <w:ind w:left="40"/>
              <w:rPr>
                <w:sz w:val="14"/>
                <w:szCs w:val="14"/>
              </w:rPr>
            </w:pPr>
            <w:r w:rsidRPr="009E2E62">
              <w:rPr>
                <w:sz w:val="14"/>
                <w:szCs w:val="14"/>
              </w:rPr>
              <w:t>информационн</w:t>
            </w:r>
          </w:p>
          <w:p w:rsidR="009C122F" w:rsidRPr="009E2E62" w:rsidRDefault="009C122F" w:rsidP="00DA2C27">
            <w:pPr>
              <w:ind w:left="40"/>
              <w:rPr>
                <w:sz w:val="14"/>
                <w:szCs w:val="14"/>
              </w:rPr>
            </w:pPr>
            <w:r w:rsidRPr="009E2E62">
              <w:rPr>
                <w:sz w:val="14"/>
                <w:szCs w:val="14"/>
              </w:rPr>
              <w:t>ого табло</w:t>
            </w:r>
          </w:p>
          <w:p w:rsidR="009C122F" w:rsidRPr="009E2E62" w:rsidRDefault="009C122F" w:rsidP="00DA2C27">
            <w:pPr>
              <w:ind w:left="40"/>
              <w:rPr>
                <w:sz w:val="14"/>
                <w:szCs w:val="14"/>
              </w:rPr>
            </w:pPr>
            <w:r w:rsidRPr="009E2E62">
              <w:rPr>
                <w:sz w:val="14"/>
                <w:szCs w:val="14"/>
              </w:rPr>
              <w:t>в соответствии</w:t>
            </w:r>
          </w:p>
          <w:p w:rsidR="009C122F" w:rsidRPr="009E2E62" w:rsidRDefault="009C122F" w:rsidP="00DA2C27">
            <w:pPr>
              <w:ind w:left="40"/>
              <w:rPr>
                <w:sz w:val="14"/>
                <w:szCs w:val="14"/>
              </w:rPr>
            </w:pPr>
            <w:r w:rsidRPr="009E2E62">
              <w:rPr>
                <w:sz w:val="14"/>
                <w:szCs w:val="14"/>
              </w:rPr>
              <w:t>с</w:t>
            </w:r>
          </w:p>
          <w:p w:rsidR="009C122F" w:rsidRPr="009E2E62" w:rsidRDefault="009C122F" w:rsidP="00DA2C27">
            <w:pPr>
              <w:ind w:left="40"/>
              <w:rPr>
                <w:sz w:val="14"/>
                <w:szCs w:val="14"/>
              </w:rPr>
            </w:pPr>
            <w:r w:rsidRPr="009E2E62">
              <w:rPr>
                <w:sz w:val="14"/>
                <w:szCs w:val="14"/>
              </w:rPr>
              <w:t>требованиями</w:t>
            </w:r>
          </w:p>
          <w:p w:rsidR="009C122F" w:rsidRPr="009E2E62" w:rsidRDefault="009C122F" w:rsidP="00DA2C27">
            <w:pPr>
              <w:ind w:left="40"/>
              <w:rPr>
                <w:sz w:val="14"/>
                <w:szCs w:val="14"/>
              </w:rPr>
            </w:pPr>
            <w:r w:rsidRPr="009E2E62">
              <w:rPr>
                <w:sz w:val="14"/>
                <w:szCs w:val="14"/>
              </w:rPr>
              <w:t>Технического</w:t>
            </w:r>
          </w:p>
          <w:p w:rsidR="009C122F" w:rsidRPr="009E2E62" w:rsidRDefault="009C122F" w:rsidP="00DA2C27">
            <w:pPr>
              <w:ind w:left="40"/>
              <w:rPr>
                <w:sz w:val="14"/>
                <w:szCs w:val="14"/>
              </w:rPr>
            </w:pPr>
            <w:r w:rsidRPr="009E2E62">
              <w:rPr>
                <w:sz w:val="14"/>
                <w:szCs w:val="14"/>
              </w:rPr>
              <w:t>регламента</w:t>
            </w:r>
          </w:p>
          <w:p w:rsidR="009C122F" w:rsidRPr="009E2E62" w:rsidRDefault="009C122F" w:rsidP="00DA2C27">
            <w:pPr>
              <w:ind w:left="40"/>
              <w:rPr>
                <w:sz w:val="14"/>
                <w:szCs w:val="14"/>
              </w:rPr>
            </w:pPr>
            <w:r w:rsidRPr="009E2E62">
              <w:rPr>
                <w:sz w:val="14"/>
                <w:szCs w:val="14"/>
              </w:rPr>
              <w:t>Таможенного</w:t>
            </w:r>
          </w:p>
          <w:p w:rsidR="009C122F" w:rsidRPr="009E2E62" w:rsidRDefault="009C122F" w:rsidP="00DA2C27">
            <w:pPr>
              <w:ind w:left="40"/>
              <w:rPr>
                <w:sz w:val="14"/>
                <w:szCs w:val="14"/>
              </w:rPr>
            </w:pPr>
            <w:r w:rsidRPr="009E2E62">
              <w:rPr>
                <w:sz w:val="14"/>
                <w:szCs w:val="14"/>
              </w:rPr>
              <w:t>союза</w:t>
            </w:r>
          </w:p>
          <w:p w:rsidR="009C122F" w:rsidRPr="009E2E62" w:rsidRDefault="009C122F" w:rsidP="00DA2C27">
            <w:pPr>
              <w:shd w:val="clear" w:color="auto" w:fill="FFFFFF"/>
              <w:ind w:left="40"/>
              <w:rPr>
                <w:sz w:val="14"/>
                <w:szCs w:val="14"/>
              </w:rPr>
            </w:pPr>
            <w:r w:rsidRPr="009E2E62">
              <w:rPr>
                <w:sz w:val="14"/>
                <w:szCs w:val="14"/>
              </w:rPr>
              <w:t>№018/2011.</w:t>
            </w:r>
          </w:p>
        </w:tc>
        <w:tc>
          <w:tcPr>
            <w:tcW w:w="893" w:type="dxa"/>
            <w:vMerge w:val="restart"/>
            <w:shd w:val="clear" w:color="auto" w:fill="FFFFFF"/>
          </w:tcPr>
          <w:p w:rsidR="009C122F" w:rsidRPr="009E2E62" w:rsidRDefault="009C122F" w:rsidP="00DA2C27">
            <w:pPr>
              <w:ind w:left="40"/>
              <w:rPr>
                <w:sz w:val="14"/>
                <w:szCs w:val="14"/>
              </w:rPr>
            </w:pPr>
            <w:r w:rsidRPr="009E2E62">
              <w:rPr>
                <w:sz w:val="14"/>
                <w:szCs w:val="14"/>
              </w:rPr>
              <w:t>Приспособле</w:t>
            </w:r>
            <w:r w:rsidRPr="009E2E62">
              <w:rPr>
                <w:sz w:val="14"/>
                <w:szCs w:val="14"/>
              </w:rPr>
              <w:softHyphen/>
            </w:r>
          </w:p>
          <w:p w:rsidR="009C122F" w:rsidRPr="009E2E62" w:rsidRDefault="009C122F" w:rsidP="00DA2C27">
            <w:pPr>
              <w:ind w:left="40"/>
              <w:rPr>
                <w:sz w:val="14"/>
                <w:szCs w:val="14"/>
              </w:rPr>
            </w:pPr>
            <w:r w:rsidRPr="009E2E62">
              <w:rPr>
                <w:sz w:val="14"/>
                <w:szCs w:val="14"/>
              </w:rPr>
              <w:t>ния для бес</w:t>
            </w:r>
            <w:r w:rsidRPr="009E2E62">
              <w:rPr>
                <w:sz w:val="14"/>
                <w:szCs w:val="14"/>
              </w:rPr>
              <w:softHyphen/>
            </w:r>
          </w:p>
          <w:p w:rsidR="009C122F" w:rsidRPr="009E2E62" w:rsidRDefault="009C122F" w:rsidP="00DA2C27">
            <w:pPr>
              <w:ind w:left="40"/>
              <w:rPr>
                <w:sz w:val="14"/>
                <w:szCs w:val="14"/>
              </w:rPr>
            </w:pPr>
            <w:r w:rsidRPr="009E2E62">
              <w:rPr>
                <w:sz w:val="14"/>
                <w:szCs w:val="14"/>
              </w:rPr>
              <w:t>препятственно</w:t>
            </w:r>
          </w:p>
          <w:p w:rsidR="009C122F" w:rsidRPr="009E2E62" w:rsidRDefault="009C122F" w:rsidP="00DA2C27">
            <w:pPr>
              <w:ind w:left="40"/>
              <w:rPr>
                <w:sz w:val="14"/>
                <w:szCs w:val="14"/>
              </w:rPr>
            </w:pPr>
            <w:r w:rsidRPr="009E2E62">
              <w:rPr>
                <w:sz w:val="14"/>
                <w:szCs w:val="14"/>
              </w:rPr>
              <w:t>го пользования</w:t>
            </w:r>
          </w:p>
          <w:p w:rsidR="009C122F" w:rsidRPr="009E2E62" w:rsidRDefault="009C122F" w:rsidP="00DA2C27">
            <w:pPr>
              <w:ind w:left="40"/>
              <w:rPr>
                <w:sz w:val="14"/>
                <w:szCs w:val="14"/>
              </w:rPr>
            </w:pPr>
            <w:r w:rsidRPr="009E2E62">
              <w:rPr>
                <w:sz w:val="14"/>
                <w:szCs w:val="14"/>
              </w:rPr>
              <w:t>пассажирами с</w:t>
            </w:r>
          </w:p>
          <w:p w:rsidR="009C122F" w:rsidRPr="009E2E62" w:rsidRDefault="009C122F" w:rsidP="00DA2C27">
            <w:pPr>
              <w:ind w:left="40"/>
              <w:rPr>
                <w:sz w:val="14"/>
                <w:szCs w:val="14"/>
              </w:rPr>
            </w:pPr>
            <w:r w:rsidRPr="009E2E62">
              <w:rPr>
                <w:sz w:val="14"/>
                <w:szCs w:val="14"/>
              </w:rPr>
              <w:t>ограниченны</w:t>
            </w:r>
            <w:r w:rsidRPr="009E2E62">
              <w:rPr>
                <w:sz w:val="14"/>
                <w:szCs w:val="14"/>
              </w:rPr>
              <w:softHyphen/>
            </w:r>
          </w:p>
          <w:p w:rsidR="009C122F" w:rsidRPr="009E2E62" w:rsidRDefault="009C122F" w:rsidP="00DA2C27">
            <w:pPr>
              <w:ind w:left="40"/>
              <w:rPr>
                <w:rFonts w:ascii="Tahoma" w:eastAsia="Tahoma" w:hAnsi="Tahoma" w:cs="Tahoma"/>
                <w:sz w:val="13"/>
                <w:szCs w:val="13"/>
              </w:rPr>
            </w:pPr>
            <w:r w:rsidRPr="009E2E62">
              <w:rPr>
                <w:rFonts w:ascii="Tahoma" w:eastAsia="Tahoma" w:hAnsi="Tahoma" w:cs="Tahoma"/>
                <w:sz w:val="13"/>
                <w:szCs w:val="13"/>
              </w:rPr>
              <w:t>ми возможнос</w:t>
            </w:r>
            <w:r w:rsidRPr="009E2E62">
              <w:rPr>
                <w:rFonts w:ascii="Tahoma" w:eastAsia="Tahoma" w:hAnsi="Tahoma" w:cs="Tahoma"/>
                <w:sz w:val="13"/>
                <w:szCs w:val="13"/>
              </w:rPr>
              <w:softHyphen/>
            </w:r>
          </w:p>
          <w:p w:rsidR="009C122F" w:rsidRPr="009E2E62" w:rsidRDefault="009C122F" w:rsidP="00DA2C27">
            <w:pPr>
              <w:ind w:left="40"/>
              <w:rPr>
                <w:sz w:val="14"/>
                <w:szCs w:val="14"/>
              </w:rPr>
            </w:pPr>
            <w:r w:rsidRPr="009E2E62">
              <w:rPr>
                <w:sz w:val="14"/>
                <w:szCs w:val="14"/>
              </w:rPr>
              <w:t>тями передви</w:t>
            </w:r>
            <w:r w:rsidRPr="009E2E62">
              <w:rPr>
                <w:sz w:val="14"/>
                <w:szCs w:val="14"/>
              </w:rPr>
              <w:softHyphen/>
            </w:r>
          </w:p>
          <w:p w:rsidR="009C122F" w:rsidRPr="009E2E62" w:rsidRDefault="009C122F" w:rsidP="00DA2C27">
            <w:pPr>
              <w:ind w:left="40"/>
              <w:rPr>
                <w:sz w:val="14"/>
                <w:szCs w:val="14"/>
              </w:rPr>
            </w:pPr>
            <w:r w:rsidRPr="009E2E62">
              <w:rPr>
                <w:sz w:val="14"/>
                <w:szCs w:val="14"/>
              </w:rPr>
              <w:t>жения в соот</w:t>
            </w:r>
            <w:r w:rsidRPr="009E2E62">
              <w:rPr>
                <w:sz w:val="14"/>
                <w:szCs w:val="14"/>
              </w:rPr>
              <w:softHyphen/>
            </w:r>
          </w:p>
          <w:p w:rsidR="009C122F" w:rsidRPr="009E2E62" w:rsidRDefault="009C122F" w:rsidP="00DA2C27">
            <w:pPr>
              <w:ind w:left="40"/>
              <w:rPr>
                <w:sz w:val="14"/>
                <w:szCs w:val="14"/>
              </w:rPr>
            </w:pPr>
            <w:r w:rsidRPr="009E2E62">
              <w:rPr>
                <w:sz w:val="14"/>
                <w:szCs w:val="14"/>
              </w:rPr>
              <w:t>ветствии с</w:t>
            </w:r>
          </w:p>
          <w:p w:rsidR="009C122F" w:rsidRPr="009E2E62" w:rsidRDefault="009C122F" w:rsidP="00DA2C27">
            <w:pPr>
              <w:ind w:left="40"/>
              <w:rPr>
                <w:sz w:val="14"/>
                <w:szCs w:val="14"/>
              </w:rPr>
            </w:pPr>
            <w:r w:rsidRPr="009E2E62">
              <w:rPr>
                <w:sz w:val="14"/>
                <w:szCs w:val="14"/>
              </w:rPr>
              <w:t>ГОСТ Авто</w:t>
            </w:r>
            <w:r w:rsidRPr="009E2E62">
              <w:rPr>
                <w:sz w:val="14"/>
                <w:szCs w:val="14"/>
              </w:rPr>
              <w:softHyphen/>
            </w:r>
          </w:p>
          <w:p w:rsidR="009C122F" w:rsidRPr="009E2E62" w:rsidRDefault="009C122F" w:rsidP="00DA2C27">
            <w:pPr>
              <w:ind w:left="40"/>
              <w:rPr>
                <w:sz w:val="14"/>
                <w:szCs w:val="14"/>
              </w:rPr>
            </w:pPr>
            <w:r w:rsidRPr="009E2E62">
              <w:rPr>
                <w:sz w:val="14"/>
                <w:szCs w:val="14"/>
              </w:rPr>
              <w:t>бусы для пере</w:t>
            </w:r>
            <w:r w:rsidRPr="009E2E62">
              <w:rPr>
                <w:sz w:val="14"/>
                <w:szCs w:val="14"/>
              </w:rPr>
              <w:softHyphen/>
            </w:r>
          </w:p>
          <w:p w:rsidR="009C122F" w:rsidRPr="009E2E62" w:rsidRDefault="009C122F" w:rsidP="00DA2C27">
            <w:pPr>
              <w:ind w:left="40"/>
              <w:rPr>
                <w:sz w:val="14"/>
                <w:szCs w:val="14"/>
              </w:rPr>
            </w:pPr>
            <w:r w:rsidRPr="009E2E62">
              <w:rPr>
                <w:sz w:val="14"/>
                <w:szCs w:val="14"/>
              </w:rPr>
              <w:t>возки инвали</w:t>
            </w:r>
            <w:r w:rsidRPr="009E2E62">
              <w:rPr>
                <w:sz w:val="14"/>
                <w:szCs w:val="14"/>
              </w:rPr>
              <w:softHyphen/>
            </w:r>
          </w:p>
          <w:p w:rsidR="009C122F" w:rsidRPr="009E2E62" w:rsidRDefault="009C122F" w:rsidP="00DA2C27">
            <w:pPr>
              <w:ind w:left="40"/>
              <w:rPr>
                <w:sz w:val="14"/>
                <w:szCs w:val="14"/>
              </w:rPr>
            </w:pPr>
            <w:r w:rsidRPr="009E2E62">
              <w:rPr>
                <w:sz w:val="14"/>
                <w:szCs w:val="14"/>
              </w:rPr>
              <w:t>дов. Общие</w:t>
            </w:r>
          </w:p>
          <w:p w:rsidR="009C122F" w:rsidRPr="009E2E62" w:rsidRDefault="009C122F" w:rsidP="00DA2C27">
            <w:pPr>
              <w:ind w:left="40"/>
              <w:rPr>
                <w:sz w:val="14"/>
                <w:szCs w:val="14"/>
              </w:rPr>
            </w:pPr>
            <w:r w:rsidRPr="009E2E62">
              <w:rPr>
                <w:sz w:val="14"/>
                <w:szCs w:val="14"/>
              </w:rPr>
              <w:t>технические</w:t>
            </w:r>
          </w:p>
          <w:p w:rsidR="009C122F" w:rsidRPr="009E2E62" w:rsidRDefault="009C122F" w:rsidP="00DA2C27">
            <w:pPr>
              <w:shd w:val="clear" w:color="auto" w:fill="FFFFFF"/>
              <w:ind w:left="40"/>
              <w:rPr>
                <w:sz w:val="14"/>
                <w:szCs w:val="14"/>
              </w:rPr>
            </w:pPr>
            <w:r w:rsidRPr="009E2E62">
              <w:rPr>
                <w:sz w:val="14"/>
                <w:szCs w:val="14"/>
              </w:rPr>
              <w:t>требования</w:t>
            </w:r>
          </w:p>
        </w:tc>
        <w:tc>
          <w:tcPr>
            <w:tcW w:w="554" w:type="dxa"/>
            <w:vMerge w:val="restart"/>
            <w:shd w:val="clear" w:color="auto" w:fill="FFFFFF"/>
          </w:tcPr>
          <w:p w:rsidR="009C122F" w:rsidRPr="009E2E62" w:rsidRDefault="009C122F" w:rsidP="00DA2C27">
            <w:pPr>
              <w:ind w:left="40"/>
              <w:rPr>
                <w:sz w:val="14"/>
                <w:szCs w:val="14"/>
              </w:rPr>
            </w:pPr>
            <w:r w:rsidRPr="009E2E62">
              <w:rPr>
                <w:sz w:val="14"/>
                <w:szCs w:val="14"/>
              </w:rPr>
              <w:t>Наличие</w:t>
            </w:r>
          </w:p>
          <w:p w:rsidR="009C122F" w:rsidRPr="009E2E62" w:rsidRDefault="009C122F" w:rsidP="00DA2C27">
            <w:pPr>
              <w:ind w:left="40"/>
              <w:rPr>
                <w:sz w:val="14"/>
                <w:szCs w:val="14"/>
              </w:rPr>
            </w:pPr>
            <w:r w:rsidRPr="009E2E62">
              <w:rPr>
                <w:sz w:val="14"/>
                <w:szCs w:val="14"/>
              </w:rPr>
              <w:t>кондиционера в</w:t>
            </w:r>
          </w:p>
          <w:p w:rsidR="009C122F" w:rsidRPr="009E2E62" w:rsidRDefault="009C122F" w:rsidP="00DA2C27">
            <w:pPr>
              <w:ind w:left="40"/>
              <w:rPr>
                <w:sz w:val="14"/>
                <w:szCs w:val="14"/>
              </w:rPr>
            </w:pPr>
            <w:r w:rsidRPr="009E2E62">
              <w:rPr>
                <w:sz w:val="14"/>
                <w:szCs w:val="14"/>
              </w:rPr>
              <w:t>транспортном</w:t>
            </w:r>
          </w:p>
          <w:p w:rsidR="009C122F" w:rsidRPr="009E2E62" w:rsidRDefault="009C122F" w:rsidP="00DA2C27">
            <w:pPr>
              <w:ind w:left="40"/>
              <w:rPr>
                <w:sz w:val="14"/>
                <w:szCs w:val="14"/>
              </w:rPr>
            </w:pPr>
            <w:r w:rsidRPr="009E2E62">
              <w:rPr>
                <w:sz w:val="14"/>
                <w:szCs w:val="14"/>
              </w:rPr>
              <w:t>средстве</w:t>
            </w:r>
          </w:p>
          <w:p w:rsidR="009C122F" w:rsidRPr="009E2E62" w:rsidRDefault="009C122F" w:rsidP="00DA2C27">
            <w:pPr>
              <w:ind w:left="40"/>
              <w:rPr>
                <w:sz w:val="14"/>
                <w:szCs w:val="14"/>
              </w:rPr>
            </w:pPr>
            <w:r w:rsidRPr="009E2E62">
              <w:rPr>
                <w:sz w:val="14"/>
                <w:szCs w:val="14"/>
              </w:rPr>
              <w:t>в</w:t>
            </w:r>
          </w:p>
          <w:p w:rsidR="009C122F" w:rsidRPr="009E2E62" w:rsidRDefault="009C122F" w:rsidP="00DA2C27">
            <w:pPr>
              <w:ind w:left="40"/>
              <w:rPr>
                <w:sz w:val="14"/>
                <w:szCs w:val="14"/>
              </w:rPr>
            </w:pPr>
            <w:r w:rsidRPr="009E2E62">
              <w:rPr>
                <w:sz w:val="14"/>
                <w:szCs w:val="14"/>
              </w:rPr>
              <w:t>соогветствии с</w:t>
            </w:r>
          </w:p>
          <w:p w:rsidR="009C122F" w:rsidRPr="009E2E62" w:rsidRDefault="009C122F" w:rsidP="00DA2C27">
            <w:pPr>
              <w:ind w:left="40"/>
              <w:rPr>
                <w:sz w:val="14"/>
                <w:szCs w:val="14"/>
              </w:rPr>
            </w:pPr>
            <w:r w:rsidRPr="009E2E62">
              <w:rPr>
                <w:sz w:val="14"/>
                <w:szCs w:val="14"/>
              </w:rPr>
              <w:t>требован</w:t>
            </w:r>
          </w:p>
          <w:p w:rsidR="009C122F" w:rsidRPr="009E2E62" w:rsidRDefault="009C122F" w:rsidP="00DA2C27">
            <w:pPr>
              <w:ind w:left="40"/>
              <w:rPr>
                <w:sz w:val="14"/>
                <w:szCs w:val="14"/>
              </w:rPr>
            </w:pPr>
            <w:r w:rsidRPr="009E2E62">
              <w:rPr>
                <w:sz w:val="14"/>
                <w:szCs w:val="14"/>
              </w:rPr>
              <w:t>иями,</w:t>
            </w:r>
          </w:p>
          <w:p w:rsidR="009C122F" w:rsidRPr="009E2E62" w:rsidRDefault="009C122F" w:rsidP="00DA2C27">
            <w:pPr>
              <w:ind w:left="40"/>
              <w:rPr>
                <w:sz w:val="14"/>
                <w:szCs w:val="14"/>
              </w:rPr>
            </w:pPr>
            <w:r w:rsidRPr="009E2E62">
              <w:rPr>
                <w:sz w:val="14"/>
                <w:szCs w:val="14"/>
              </w:rPr>
              <w:t>установле</w:t>
            </w:r>
          </w:p>
          <w:p w:rsidR="009C122F" w:rsidRPr="009E2E62" w:rsidRDefault="009C122F" w:rsidP="00DA2C27">
            <w:pPr>
              <w:ind w:left="40"/>
              <w:rPr>
                <w:sz w:val="14"/>
                <w:szCs w:val="14"/>
              </w:rPr>
            </w:pPr>
            <w:r w:rsidRPr="009E2E62">
              <w:rPr>
                <w:sz w:val="14"/>
                <w:szCs w:val="14"/>
              </w:rPr>
              <w:t>иными</w:t>
            </w:r>
          </w:p>
          <w:p w:rsidR="009C122F" w:rsidRPr="009E2E62" w:rsidRDefault="009C122F" w:rsidP="00DA2C27">
            <w:pPr>
              <w:shd w:val="clear" w:color="auto" w:fill="FFFFFF"/>
              <w:ind w:left="40"/>
              <w:rPr>
                <w:sz w:val="14"/>
                <w:szCs w:val="14"/>
              </w:rPr>
            </w:pPr>
            <w:r w:rsidRPr="009E2E62">
              <w:rPr>
                <w:sz w:val="14"/>
                <w:szCs w:val="14"/>
              </w:rPr>
              <w:t>ГОСТ</w:t>
            </w:r>
          </w:p>
        </w:tc>
        <w:tc>
          <w:tcPr>
            <w:tcW w:w="992" w:type="dxa"/>
            <w:vMerge w:val="restart"/>
            <w:shd w:val="clear" w:color="auto" w:fill="FFFFFF"/>
          </w:tcPr>
          <w:p w:rsidR="009C122F" w:rsidRPr="009E2E62" w:rsidRDefault="009C122F" w:rsidP="00DA2C27">
            <w:pPr>
              <w:ind w:left="40"/>
              <w:rPr>
                <w:sz w:val="14"/>
                <w:szCs w:val="14"/>
              </w:rPr>
            </w:pPr>
            <w:r w:rsidRPr="009E2E62">
              <w:rPr>
                <w:sz w:val="14"/>
                <w:szCs w:val="14"/>
              </w:rPr>
              <w:t>Наличие</w:t>
            </w:r>
          </w:p>
          <w:p w:rsidR="009C122F" w:rsidRPr="009E2E62" w:rsidRDefault="009C122F" w:rsidP="00DA2C27">
            <w:pPr>
              <w:ind w:left="40"/>
              <w:rPr>
                <w:sz w:val="14"/>
                <w:szCs w:val="14"/>
              </w:rPr>
            </w:pPr>
            <w:r w:rsidRPr="009E2E62">
              <w:rPr>
                <w:sz w:val="14"/>
                <w:szCs w:val="14"/>
              </w:rPr>
              <w:t>тран</w:t>
            </w:r>
            <w:r w:rsidRPr="009E2E62">
              <w:rPr>
                <w:sz w:val="14"/>
                <w:szCs w:val="14"/>
              </w:rPr>
              <w:softHyphen/>
              <w:t>спортных</w:t>
            </w:r>
          </w:p>
          <w:p w:rsidR="009C122F" w:rsidRPr="009E2E62" w:rsidRDefault="009C122F" w:rsidP="00DA2C27">
            <w:pPr>
              <w:ind w:left="40"/>
              <w:rPr>
                <w:sz w:val="14"/>
                <w:szCs w:val="14"/>
              </w:rPr>
            </w:pPr>
            <w:r w:rsidRPr="009E2E62">
              <w:rPr>
                <w:sz w:val="14"/>
                <w:szCs w:val="14"/>
              </w:rPr>
              <w:t>средств с</w:t>
            </w:r>
          </w:p>
          <w:p w:rsidR="009C122F" w:rsidRPr="009E2E62" w:rsidRDefault="009C122F" w:rsidP="00DA2C27">
            <w:pPr>
              <w:ind w:left="40"/>
              <w:rPr>
                <w:sz w:val="14"/>
                <w:szCs w:val="14"/>
              </w:rPr>
            </w:pPr>
            <w:r w:rsidRPr="009E2E62">
              <w:rPr>
                <w:sz w:val="14"/>
                <w:szCs w:val="14"/>
              </w:rPr>
              <w:t>низким уровнем пола в</w:t>
            </w:r>
          </w:p>
          <w:p w:rsidR="009C122F" w:rsidRPr="009E2E62" w:rsidRDefault="009C122F" w:rsidP="00DA2C27">
            <w:pPr>
              <w:ind w:left="40"/>
              <w:rPr>
                <w:sz w:val="14"/>
                <w:szCs w:val="14"/>
              </w:rPr>
            </w:pPr>
            <w:r w:rsidRPr="009E2E62">
              <w:rPr>
                <w:sz w:val="14"/>
                <w:szCs w:val="14"/>
              </w:rPr>
              <w:t>соответствии с</w:t>
            </w:r>
          </w:p>
          <w:p w:rsidR="009C122F" w:rsidRPr="009E2E62" w:rsidRDefault="009C122F" w:rsidP="00DA2C27">
            <w:pPr>
              <w:ind w:left="40"/>
              <w:rPr>
                <w:sz w:val="14"/>
                <w:szCs w:val="14"/>
              </w:rPr>
            </w:pPr>
            <w:r w:rsidRPr="009E2E62">
              <w:rPr>
                <w:sz w:val="14"/>
                <w:szCs w:val="14"/>
              </w:rPr>
              <w:t>требованиями.</w:t>
            </w:r>
          </w:p>
          <w:p w:rsidR="009C122F" w:rsidRPr="009E2E62" w:rsidRDefault="009C122F" w:rsidP="00DA2C27">
            <w:pPr>
              <w:ind w:left="40"/>
              <w:rPr>
                <w:sz w:val="14"/>
                <w:szCs w:val="14"/>
              </w:rPr>
            </w:pPr>
            <w:r w:rsidRPr="009E2E62">
              <w:rPr>
                <w:sz w:val="14"/>
                <w:szCs w:val="14"/>
              </w:rPr>
              <w:t>установлеиными</w:t>
            </w:r>
          </w:p>
          <w:p w:rsidR="009C122F" w:rsidRPr="009E2E62" w:rsidRDefault="009C122F" w:rsidP="00DA2C27">
            <w:pPr>
              <w:shd w:val="clear" w:color="auto" w:fill="FFFFFF"/>
              <w:ind w:left="40"/>
              <w:rPr>
                <w:sz w:val="14"/>
                <w:szCs w:val="14"/>
              </w:rPr>
            </w:pPr>
            <w:r w:rsidRPr="009E2E62">
              <w:rPr>
                <w:sz w:val="14"/>
                <w:szCs w:val="14"/>
              </w:rPr>
              <w:t>ГОСТ</w:t>
            </w:r>
          </w:p>
        </w:tc>
        <w:tc>
          <w:tcPr>
            <w:tcW w:w="850" w:type="dxa"/>
            <w:vMerge w:val="restart"/>
            <w:shd w:val="clear" w:color="auto" w:fill="FFFFFF"/>
          </w:tcPr>
          <w:p w:rsidR="009C122F" w:rsidRPr="009E2E62" w:rsidRDefault="009C122F" w:rsidP="00DA2C27">
            <w:pPr>
              <w:ind w:left="-10" w:right="-10"/>
              <w:rPr>
                <w:sz w:val="14"/>
                <w:szCs w:val="14"/>
              </w:rPr>
            </w:pPr>
            <w:r w:rsidRPr="009E2E62">
              <w:rPr>
                <w:sz w:val="14"/>
                <w:szCs w:val="14"/>
              </w:rPr>
              <w:t>Наличие</w:t>
            </w:r>
          </w:p>
          <w:p w:rsidR="009C122F" w:rsidRPr="009E2E62" w:rsidRDefault="009C122F" w:rsidP="00DA2C27">
            <w:pPr>
              <w:ind w:left="-10" w:right="-10"/>
              <w:rPr>
                <w:sz w:val="14"/>
                <w:szCs w:val="14"/>
              </w:rPr>
            </w:pPr>
            <w:r w:rsidRPr="009E2E62">
              <w:rPr>
                <w:sz w:val="14"/>
                <w:szCs w:val="14"/>
              </w:rPr>
              <w:t>громкой связи в</w:t>
            </w:r>
          </w:p>
          <w:p w:rsidR="009C122F" w:rsidRPr="009E2E62" w:rsidRDefault="009C122F" w:rsidP="00DA2C27">
            <w:pPr>
              <w:ind w:left="-10" w:right="-10"/>
              <w:rPr>
                <w:sz w:val="14"/>
                <w:szCs w:val="14"/>
              </w:rPr>
            </w:pPr>
            <w:r w:rsidRPr="009E2E62">
              <w:rPr>
                <w:sz w:val="14"/>
                <w:szCs w:val="14"/>
              </w:rPr>
              <w:t>соответствии</w:t>
            </w:r>
          </w:p>
          <w:p w:rsidR="009C122F" w:rsidRPr="009E2E62" w:rsidRDefault="009C122F" w:rsidP="00DA2C27">
            <w:pPr>
              <w:ind w:left="-10" w:right="-10"/>
              <w:rPr>
                <w:sz w:val="14"/>
                <w:szCs w:val="14"/>
              </w:rPr>
            </w:pPr>
            <w:r w:rsidRPr="009E2E62">
              <w:rPr>
                <w:sz w:val="14"/>
                <w:szCs w:val="14"/>
              </w:rPr>
              <w:t>с требованиями Технического регламента</w:t>
            </w:r>
          </w:p>
          <w:p w:rsidR="009C122F" w:rsidRPr="009E2E62" w:rsidRDefault="009C122F" w:rsidP="00DA2C27">
            <w:pPr>
              <w:ind w:left="-10" w:right="-10"/>
              <w:rPr>
                <w:sz w:val="14"/>
                <w:szCs w:val="14"/>
              </w:rPr>
            </w:pPr>
            <w:r w:rsidRPr="009E2E62">
              <w:rPr>
                <w:sz w:val="14"/>
                <w:szCs w:val="14"/>
              </w:rPr>
              <w:t>Таможенного союза № 018/2011</w:t>
            </w:r>
          </w:p>
        </w:tc>
        <w:tc>
          <w:tcPr>
            <w:tcW w:w="992" w:type="dxa"/>
            <w:vMerge w:val="restart"/>
            <w:shd w:val="clear" w:color="auto" w:fill="FFFFFF"/>
          </w:tcPr>
          <w:p w:rsidR="009C122F" w:rsidRPr="009E2E62" w:rsidRDefault="009C122F" w:rsidP="00DA2C27">
            <w:pPr>
              <w:ind w:left="40"/>
              <w:rPr>
                <w:sz w:val="14"/>
                <w:szCs w:val="14"/>
              </w:rPr>
            </w:pPr>
            <w:r w:rsidRPr="009E2E62">
              <w:rPr>
                <w:sz w:val="14"/>
                <w:szCs w:val="14"/>
              </w:rPr>
              <w:t>Наличие системы</w:t>
            </w:r>
          </w:p>
          <w:p w:rsidR="009C122F" w:rsidRPr="009E2E62" w:rsidRDefault="009C122F" w:rsidP="00DA2C27">
            <w:pPr>
              <w:ind w:left="40"/>
              <w:rPr>
                <w:sz w:val="14"/>
                <w:szCs w:val="14"/>
              </w:rPr>
            </w:pPr>
            <w:r w:rsidRPr="009E2E62">
              <w:rPr>
                <w:sz w:val="14"/>
                <w:szCs w:val="14"/>
              </w:rPr>
              <w:t>безналичной</w:t>
            </w:r>
          </w:p>
          <w:p w:rsidR="009C122F" w:rsidRPr="009E2E62" w:rsidRDefault="009C122F" w:rsidP="00DA2C27">
            <w:pPr>
              <w:ind w:left="40"/>
              <w:rPr>
                <w:sz w:val="14"/>
                <w:szCs w:val="14"/>
              </w:rPr>
            </w:pPr>
            <w:r w:rsidRPr="009E2E62">
              <w:rPr>
                <w:sz w:val="14"/>
                <w:szCs w:val="14"/>
              </w:rPr>
              <w:t>оплаты проезд</w:t>
            </w:r>
          </w:p>
          <w:p w:rsidR="009C122F" w:rsidRPr="009E2E62" w:rsidRDefault="009C122F" w:rsidP="00DA2C27">
            <w:pPr>
              <w:ind w:left="40"/>
              <w:rPr>
                <w:sz w:val="14"/>
                <w:szCs w:val="14"/>
              </w:rPr>
            </w:pPr>
            <w:r w:rsidRPr="009E2E62">
              <w:rPr>
                <w:sz w:val="14"/>
                <w:szCs w:val="14"/>
              </w:rPr>
              <w:t>а в соответствии</w:t>
            </w:r>
          </w:p>
          <w:p w:rsidR="009C122F" w:rsidRPr="009E2E62" w:rsidRDefault="009C122F" w:rsidP="00DA2C27">
            <w:pPr>
              <w:ind w:left="40"/>
              <w:rPr>
                <w:sz w:val="14"/>
                <w:szCs w:val="14"/>
              </w:rPr>
            </w:pPr>
            <w:r w:rsidRPr="009E2E62">
              <w:rPr>
                <w:sz w:val="14"/>
                <w:szCs w:val="14"/>
              </w:rPr>
              <w:t>с требованиями</w:t>
            </w:r>
          </w:p>
          <w:p w:rsidR="009C122F" w:rsidRPr="009E2E62" w:rsidRDefault="009C122F" w:rsidP="00DA2C27">
            <w:pPr>
              <w:ind w:left="40"/>
              <w:rPr>
                <w:sz w:val="14"/>
                <w:szCs w:val="14"/>
              </w:rPr>
            </w:pPr>
            <w:r w:rsidRPr="009E2E62">
              <w:rPr>
                <w:sz w:val="14"/>
                <w:szCs w:val="14"/>
              </w:rPr>
              <w:t>Технического</w:t>
            </w:r>
          </w:p>
          <w:p w:rsidR="009C122F" w:rsidRPr="009E2E62" w:rsidRDefault="009C122F" w:rsidP="00DA2C27">
            <w:pPr>
              <w:ind w:left="40"/>
              <w:rPr>
                <w:sz w:val="14"/>
                <w:szCs w:val="14"/>
              </w:rPr>
            </w:pPr>
            <w:r w:rsidRPr="009E2E62">
              <w:rPr>
                <w:sz w:val="14"/>
                <w:szCs w:val="14"/>
              </w:rPr>
              <w:t>регламента</w:t>
            </w:r>
          </w:p>
          <w:p w:rsidR="009C122F" w:rsidRPr="009E2E62" w:rsidRDefault="009C122F" w:rsidP="00DA2C27">
            <w:pPr>
              <w:ind w:left="40"/>
              <w:rPr>
                <w:sz w:val="14"/>
                <w:szCs w:val="14"/>
              </w:rPr>
            </w:pPr>
            <w:r w:rsidRPr="009E2E62">
              <w:rPr>
                <w:sz w:val="14"/>
                <w:szCs w:val="14"/>
              </w:rPr>
              <w:t>Таможенного</w:t>
            </w:r>
          </w:p>
          <w:p w:rsidR="009C122F" w:rsidRPr="009E2E62" w:rsidRDefault="009C122F" w:rsidP="00DA2C27">
            <w:pPr>
              <w:ind w:left="40"/>
              <w:rPr>
                <w:sz w:val="14"/>
                <w:szCs w:val="14"/>
              </w:rPr>
            </w:pPr>
            <w:r w:rsidRPr="009E2E62">
              <w:rPr>
                <w:sz w:val="14"/>
                <w:szCs w:val="14"/>
              </w:rPr>
              <w:t>союза</w:t>
            </w:r>
          </w:p>
          <w:p w:rsidR="009C122F" w:rsidRPr="009E2E62" w:rsidRDefault="009C122F" w:rsidP="00DA2C27">
            <w:pPr>
              <w:shd w:val="clear" w:color="auto" w:fill="FFFFFF"/>
              <w:ind w:left="40"/>
              <w:rPr>
                <w:sz w:val="14"/>
                <w:szCs w:val="14"/>
              </w:rPr>
            </w:pPr>
            <w:r w:rsidRPr="009E2E62">
              <w:rPr>
                <w:sz w:val="14"/>
                <w:szCs w:val="14"/>
              </w:rPr>
              <w:t>№018/2011</w:t>
            </w:r>
          </w:p>
        </w:tc>
        <w:tc>
          <w:tcPr>
            <w:tcW w:w="851" w:type="dxa"/>
            <w:vMerge w:val="restart"/>
            <w:shd w:val="clear" w:color="auto" w:fill="FFFFFF"/>
          </w:tcPr>
          <w:p w:rsidR="009C122F" w:rsidRPr="009E2E62" w:rsidRDefault="009C122F" w:rsidP="00DA2C27">
            <w:pPr>
              <w:ind w:left="40"/>
              <w:rPr>
                <w:sz w:val="14"/>
                <w:szCs w:val="14"/>
              </w:rPr>
            </w:pPr>
            <w:r w:rsidRPr="009E2E62">
              <w:rPr>
                <w:sz w:val="14"/>
                <w:szCs w:val="14"/>
              </w:rPr>
              <w:t>Наличие</w:t>
            </w:r>
          </w:p>
          <w:p w:rsidR="009C122F" w:rsidRPr="009E2E62" w:rsidRDefault="009C122F" w:rsidP="00DA2C27">
            <w:pPr>
              <w:ind w:left="40"/>
              <w:rPr>
                <w:sz w:val="14"/>
                <w:szCs w:val="14"/>
              </w:rPr>
            </w:pPr>
            <w:r w:rsidRPr="009E2E62">
              <w:rPr>
                <w:sz w:val="14"/>
                <w:szCs w:val="14"/>
              </w:rPr>
              <w:t>видеонаблюдения в</w:t>
            </w:r>
          </w:p>
          <w:p w:rsidR="009C122F" w:rsidRPr="009E2E62" w:rsidRDefault="009C122F" w:rsidP="00DA2C27">
            <w:pPr>
              <w:ind w:left="40"/>
              <w:rPr>
                <w:sz w:val="14"/>
                <w:szCs w:val="14"/>
              </w:rPr>
            </w:pPr>
            <w:r w:rsidRPr="009E2E62">
              <w:rPr>
                <w:sz w:val="14"/>
                <w:szCs w:val="14"/>
              </w:rPr>
              <w:t>соответствии с</w:t>
            </w:r>
          </w:p>
          <w:p w:rsidR="009C122F" w:rsidRPr="009E2E62" w:rsidRDefault="009C122F" w:rsidP="00DA2C27">
            <w:pPr>
              <w:ind w:left="40"/>
              <w:rPr>
                <w:sz w:val="14"/>
                <w:szCs w:val="14"/>
              </w:rPr>
            </w:pPr>
            <w:r w:rsidRPr="009E2E62">
              <w:rPr>
                <w:sz w:val="14"/>
                <w:szCs w:val="14"/>
              </w:rPr>
              <w:t>требованиями</w:t>
            </w:r>
          </w:p>
          <w:p w:rsidR="009C122F" w:rsidRPr="009E2E62" w:rsidRDefault="009C122F" w:rsidP="00DA2C27">
            <w:pPr>
              <w:ind w:left="40"/>
              <w:rPr>
                <w:sz w:val="14"/>
                <w:szCs w:val="14"/>
              </w:rPr>
            </w:pPr>
            <w:r w:rsidRPr="009E2E62">
              <w:rPr>
                <w:sz w:val="14"/>
                <w:szCs w:val="14"/>
              </w:rPr>
              <w:t>Технического</w:t>
            </w:r>
          </w:p>
          <w:p w:rsidR="009C122F" w:rsidRPr="009E2E62" w:rsidRDefault="009C122F" w:rsidP="00DA2C27">
            <w:pPr>
              <w:ind w:left="40"/>
              <w:rPr>
                <w:sz w:val="14"/>
                <w:szCs w:val="14"/>
              </w:rPr>
            </w:pPr>
            <w:r w:rsidRPr="009E2E62">
              <w:rPr>
                <w:sz w:val="14"/>
                <w:szCs w:val="14"/>
              </w:rPr>
              <w:t>регламента</w:t>
            </w:r>
          </w:p>
          <w:p w:rsidR="009C122F" w:rsidRPr="009E2E62" w:rsidRDefault="009C122F" w:rsidP="00DA2C27">
            <w:pPr>
              <w:ind w:left="40"/>
              <w:rPr>
                <w:sz w:val="14"/>
                <w:szCs w:val="14"/>
              </w:rPr>
            </w:pPr>
            <w:r w:rsidRPr="009E2E62">
              <w:rPr>
                <w:sz w:val="14"/>
                <w:szCs w:val="14"/>
              </w:rPr>
              <w:t>Таможенного союза</w:t>
            </w:r>
          </w:p>
          <w:p w:rsidR="009C122F" w:rsidRPr="009E2E62" w:rsidRDefault="009C122F" w:rsidP="00DA2C27">
            <w:pPr>
              <w:shd w:val="clear" w:color="auto" w:fill="FFFFFF"/>
              <w:ind w:left="40"/>
              <w:rPr>
                <w:sz w:val="14"/>
                <w:szCs w:val="14"/>
              </w:rPr>
            </w:pPr>
            <w:r w:rsidRPr="009E2E62">
              <w:rPr>
                <w:sz w:val="14"/>
                <w:szCs w:val="14"/>
              </w:rPr>
              <w:t>№018/2011</w:t>
            </w:r>
          </w:p>
        </w:tc>
      </w:tr>
      <w:tr w:rsidR="009C122F" w:rsidRPr="009E2E62" w:rsidTr="00DA2C27">
        <w:trPr>
          <w:trHeight w:val="187"/>
        </w:trPr>
        <w:tc>
          <w:tcPr>
            <w:tcW w:w="326"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715" w:type="dxa"/>
            <w:vMerge/>
            <w:shd w:val="clear" w:color="auto" w:fill="FFFFFF"/>
          </w:tcPr>
          <w:p w:rsidR="009C122F" w:rsidRPr="009E2E62" w:rsidRDefault="009C122F" w:rsidP="00DA2C27">
            <w:pPr>
              <w:shd w:val="clear" w:color="auto" w:fill="FFFFFF"/>
              <w:ind w:left="80"/>
              <w:rPr>
                <w:sz w:val="14"/>
                <w:szCs w:val="14"/>
              </w:rPr>
            </w:pPr>
          </w:p>
        </w:tc>
        <w:tc>
          <w:tcPr>
            <w:tcW w:w="533" w:type="dxa"/>
            <w:vMerge/>
            <w:shd w:val="clear" w:color="auto" w:fill="FFFFFF"/>
          </w:tcPr>
          <w:p w:rsidR="009C122F" w:rsidRPr="009E2E62" w:rsidRDefault="009C122F" w:rsidP="00DA2C27">
            <w:pPr>
              <w:shd w:val="clear" w:color="auto" w:fill="FFFFFF"/>
              <w:ind w:left="40"/>
              <w:rPr>
                <w:sz w:val="14"/>
                <w:szCs w:val="14"/>
              </w:rPr>
            </w:pPr>
          </w:p>
        </w:tc>
        <w:tc>
          <w:tcPr>
            <w:tcW w:w="563" w:type="dxa"/>
            <w:vMerge/>
            <w:shd w:val="clear" w:color="auto" w:fill="FFFFFF"/>
          </w:tcPr>
          <w:p w:rsidR="009C122F" w:rsidRPr="009E2E62" w:rsidRDefault="009C122F" w:rsidP="00DA2C27">
            <w:pPr>
              <w:shd w:val="clear" w:color="auto" w:fill="FFFFFF"/>
              <w:ind w:left="40"/>
              <w:rPr>
                <w:sz w:val="14"/>
                <w:szCs w:val="14"/>
              </w:rPr>
            </w:pPr>
          </w:p>
        </w:tc>
        <w:tc>
          <w:tcPr>
            <w:tcW w:w="685" w:type="dxa"/>
            <w:vMerge/>
            <w:shd w:val="clear" w:color="auto" w:fill="FFFFFF"/>
          </w:tcPr>
          <w:p w:rsidR="009C122F" w:rsidRPr="009E2E62" w:rsidRDefault="009C122F" w:rsidP="00DA2C27">
            <w:pPr>
              <w:shd w:val="clear" w:color="auto" w:fill="FFFFFF"/>
              <w:ind w:left="40"/>
              <w:rPr>
                <w:sz w:val="14"/>
                <w:szCs w:val="14"/>
              </w:rPr>
            </w:pPr>
          </w:p>
        </w:tc>
        <w:tc>
          <w:tcPr>
            <w:tcW w:w="718" w:type="dxa"/>
            <w:vMerge/>
            <w:shd w:val="clear" w:color="auto" w:fill="FFFFFF"/>
          </w:tcPr>
          <w:p w:rsidR="009C122F" w:rsidRPr="009E2E62" w:rsidRDefault="009C122F" w:rsidP="00DA2C27">
            <w:pPr>
              <w:shd w:val="clear" w:color="auto" w:fill="FFFFFF"/>
              <w:ind w:left="40"/>
              <w:rPr>
                <w:sz w:val="14"/>
                <w:szCs w:val="14"/>
              </w:rPr>
            </w:pPr>
          </w:p>
        </w:tc>
        <w:tc>
          <w:tcPr>
            <w:tcW w:w="918" w:type="dxa"/>
            <w:vMerge/>
            <w:shd w:val="clear" w:color="auto" w:fill="FFFFFF"/>
          </w:tcPr>
          <w:p w:rsidR="009C122F" w:rsidRPr="009E2E62" w:rsidRDefault="009C122F" w:rsidP="00DA2C27">
            <w:pPr>
              <w:shd w:val="clear" w:color="auto" w:fill="FFFFFF"/>
              <w:ind w:left="40"/>
              <w:rPr>
                <w:sz w:val="14"/>
                <w:szCs w:val="14"/>
              </w:rPr>
            </w:pPr>
          </w:p>
        </w:tc>
        <w:tc>
          <w:tcPr>
            <w:tcW w:w="893" w:type="dxa"/>
            <w:vMerge/>
            <w:shd w:val="clear" w:color="auto" w:fill="FFFFFF"/>
          </w:tcPr>
          <w:p w:rsidR="009C122F" w:rsidRPr="009E2E62" w:rsidRDefault="009C122F" w:rsidP="00DA2C27">
            <w:pPr>
              <w:shd w:val="clear" w:color="auto" w:fill="FFFFFF"/>
              <w:ind w:left="40"/>
              <w:rPr>
                <w:sz w:val="14"/>
                <w:szCs w:val="14"/>
              </w:rPr>
            </w:pPr>
          </w:p>
        </w:tc>
        <w:tc>
          <w:tcPr>
            <w:tcW w:w="554" w:type="dxa"/>
            <w:vMerge/>
            <w:shd w:val="clear" w:color="auto" w:fill="FFFFFF"/>
          </w:tcPr>
          <w:p w:rsidR="009C122F" w:rsidRPr="009E2E62" w:rsidRDefault="009C122F" w:rsidP="00DA2C27">
            <w:pPr>
              <w:shd w:val="clear" w:color="auto" w:fill="FFFFFF"/>
              <w:ind w:left="40"/>
              <w:rPr>
                <w:sz w:val="14"/>
                <w:szCs w:val="14"/>
              </w:rPr>
            </w:pPr>
          </w:p>
        </w:tc>
        <w:tc>
          <w:tcPr>
            <w:tcW w:w="992" w:type="dxa"/>
            <w:vMerge/>
            <w:shd w:val="clear" w:color="auto" w:fill="FFFFFF"/>
          </w:tcPr>
          <w:p w:rsidR="009C122F" w:rsidRPr="009E2E62" w:rsidRDefault="009C122F" w:rsidP="00DA2C27">
            <w:pPr>
              <w:shd w:val="clear" w:color="auto" w:fill="FFFFFF"/>
              <w:ind w:left="40"/>
              <w:rPr>
                <w:sz w:val="14"/>
                <w:szCs w:val="14"/>
              </w:rPr>
            </w:pPr>
          </w:p>
        </w:tc>
        <w:tc>
          <w:tcPr>
            <w:tcW w:w="850" w:type="dxa"/>
            <w:vMerge/>
            <w:shd w:val="clear" w:color="auto" w:fill="FFFFFF"/>
          </w:tcPr>
          <w:p w:rsidR="009C122F" w:rsidRPr="009E2E62" w:rsidRDefault="009C122F" w:rsidP="00DA2C27">
            <w:pPr>
              <w:shd w:val="clear" w:color="auto" w:fill="FFFFFF"/>
              <w:ind w:left="40"/>
              <w:rPr>
                <w:sz w:val="14"/>
                <w:szCs w:val="14"/>
              </w:rPr>
            </w:pPr>
          </w:p>
        </w:tc>
        <w:tc>
          <w:tcPr>
            <w:tcW w:w="992" w:type="dxa"/>
            <w:vMerge/>
            <w:shd w:val="clear" w:color="auto" w:fill="FFFFFF"/>
          </w:tcPr>
          <w:p w:rsidR="009C122F" w:rsidRPr="009E2E62" w:rsidRDefault="009C122F" w:rsidP="00DA2C27">
            <w:pPr>
              <w:shd w:val="clear" w:color="auto" w:fill="FFFFFF"/>
              <w:ind w:left="40"/>
              <w:rPr>
                <w:sz w:val="14"/>
                <w:szCs w:val="14"/>
              </w:rPr>
            </w:pPr>
          </w:p>
        </w:tc>
        <w:tc>
          <w:tcPr>
            <w:tcW w:w="851" w:type="dxa"/>
            <w:vMerge/>
            <w:shd w:val="clear" w:color="auto" w:fill="FFFFFF"/>
          </w:tcPr>
          <w:p w:rsidR="009C122F" w:rsidRPr="009E2E62" w:rsidRDefault="009C122F" w:rsidP="00DA2C27">
            <w:pPr>
              <w:shd w:val="clear" w:color="auto" w:fill="FFFFFF"/>
              <w:ind w:left="40"/>
              <w:rPr>
                <w:sz w:val="14"/>
                <w:szCs w:val="14"/>
              </w:rPr>
            </w:pPr>
          </w:p>
        </w:tc>
      </w:tr>
      <w:tr w:rsidR="009C122F" w:rsidRPr="009E2E62" w:rsidTr="00DA2C27">
        <w:trPr>
          <w:trHeight w:val="168"/>
        </w:trPr>
        <w:tc>
          <w:tcPr>
            <w:tcW w:w="326"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715" w:type="dxa"/>
            <w:vMerge/>
            <w:shd w:val="clear" w:color="auto" w:fill="FFFFFF"/>
          </w:tcPr>
          <w:p w:rsidR="009C122F" w:rsidRPr="009E2E62" w:rsidRDefault="009C122F" w:rsidP="00DA2C27">
            <w:pPr>
              <w:ind w:left="80"/>
              <w:rPr>
                <w:sz w:val="14"/>
                <w:szCs w:val="14"/>
              </w:rPr>
            </w:pPr>
          </w:p>
        </w:tc>
        <w:tc>
          <w:tcPr>
            <w:tcW w:w="533" w:type="dxa"/>
            <w:vMerge/>
            <w:shd w:val="clear" w:color="auto" w:fill="FFFFFF"/>
          </w:tcPr>
          <w:p w:rsidR="009C122F" w:rsidRPr="009E2E62" w:rsidRDefault="009C122F" w:rsidP="00DA2C27">
            <w:pPr>
              <w:shd w:val="clear" w:color="auto" w:fill="FFFFFF"/>
              <w:ind w:left="40"/>
              <w:rPr>
                <w:sz w:val="14"/>
                <w:szCs w:val="14"/>
              </w:rPr>
            </w:pPr>
          </w:p>
        </w:tc>
        <w:tc>
          <w:tcPr>
            <w:tcW w:w="563" w:type="dxa"/>
            <w:vMerge/>
            <w:shd w:val="clear" w:color="auto" w:fill="FFFFFF"/>
          </w:tcPr>
          <w:p w:rsidR="009C122F" w:rsidRPr="009E2E62" w:rsidRDefault="009C122F" w:rsidP="00DA2C27">
            <w:pPr>
              <w:shd w:val="clear" w:color="auto" w:fill="FFFFFF"/>
              <w:ind w:left="40"/>
              <w:rPr>
                <w:sz w:val="14"/>
                <w:szCs w:val="14"/>
              </w:rPr>
            </w:pPr>
          </w:p>
        </w:tc>
        <w:tc>
          <w:tcPr>
            <w:tcW w:w="685" w:type="dxa"/>
            <w:vMerge/>
            <w:shd w:val="clear" w:color="auto" w:fill="FFFFFF"/>
          </w:tcPr>
          <w:p w:rsidR="009C122F" w:rsidRPr="009E2E62" w:rsidRDefault="009C122F" w:rsidP="00DA2C27">
            <w:pPr>
              <w:shd w:val="clear" w:color="auto" w:fill="FFFFFF"/>
              <w:ind w:left="40"/>
              <w:rPr>
                <w:sz w:val="14"/>
                <w:szCs w:val="14"/>
              </w:rPr>
            </w:pPr>
          </w:p>
        </w:tc>
        <w:tc>
          <w:tcPr>
            <w:tcW w:w="718" w:type="dxa"/>
            <w:vMerge/>
            <w:shd w:val="clear" w:color="auto" w:fill="FFFFFF"/>
          </w:tcPr>
          <w:p w:rsidR="009C122F" w:rsidRPr="009E2E62" w:rsidRDefault="009C122F" w:rsidP="00DA2C27">
            <w:pPr>
              <w:shd w:val="clear" w:color="auto" w:fill="FFFFFF"/>
              <w:ind w:left="40"/>
              <w:rPr>
                <w:sz w:val="14"/>
                <w:szCs w:val="14"/>
              </w:rPr>
            </w:pPr>
          </w:p>
        </w:tc>
        <w:tc>
          <w:tcPr>
            <w:tcW w:w="918" w:type="dxa"/>
            <w:vMerge/>
            <w:shd w:val="clear" w:color="auto" w:fill="FFFFFF"/>
          </w:tcPr>
          <w:p w:rsidR="009C122F" w:rsidRPr="009E2E62" w:rsidRDefault="009C122F" w:rsidP="00DA2C27">
            <w:pPr>
              <w:shd w:val="clear" w:color="auto" w:fill="FFFFFF"/>
              <w:ind w:left="40"/>
              <w:rPr>
                <w:sz w:val="14"/>
                <w:szCs w:val="14"/>
              </w:rPr>
            </w:pPr>
          </w:p>
        </w:tc>
        <w:tc>
          <w:tcPr>
            <w:tcW w:w="893" w:type="dxa"/>
            <w:vMerge/>
            <w:shd w:val="clear" w:color="auto" w:fill="FFFFFF"/>
          </w:tcPr>
          <w:p w:rsidR="009C122F" w:rsidRPr="009E2E62" w:rsidRDefault="009C122F" w:rsidP="00DA2C27">
            <w:pPr>
              <w:shd w:val="clear" w:color="auto" w:fill="FFFFFF"/>
              <w:ind w:left="40"/>
              <w:rPr>
                <w:sz w:val="14"/>
                <w:szCs w:val="14"/>
              </w:rPr>
            </w:pPr>
          </w:p>
        </w:tc>
        <w:tc>
          <w:tcPr>
            <w:tcW w:w="554" w:type="dxa"/>
            <w:vMerge/>
            <w:shd w:val="clear" w:color="auto" w:fill="FFFFFF"/>
          </w:tcPr>
          <w:p w:rsidR="009C122F" w:rsidRPr="009E2E62" w:rsidRDefault="009C122F" w:rsidP="00DA2C27">
            <w:pPr>
              <w:shd w:val="clear" w:color="auto" w:fill="FFFFFF"/>
              <w:ind w:left="40"/>
              <w:rPr>
                <w:sz w:val="14"/>
                <w:szCs w:val="14"/>
              </w:rPr>
            </w:pPr>
          </w:p>
        </w:tc>
        <w:tc>
          <w:tcPr>
            <w:tcW w:w="992" w:type="dxa"/>
            <w:vMerge/>
            <w:shd w:val="clear" w:color="auto" w:fill="FFFFFF"/>
          </w:tcPr>
          <w:p w:rsidR="009C122F" w:rsidRPr="009E2E62" w:rsidRDefault="009C122F" w:rsidP="00DA2C27">
            <w:pPr>
              <w:shd w:val="clear" w:color="auto" w:fill="FFFFFF"/>
              <w:ind w:left="40"/>
              <w:rPr>
                <w:sz w:val="14"/>
                <w:szCs w:val="14"/>
              </w:rPr>
            </w:pPr>
          </w:p>
        </w:tc>
        <w:tc>
          <w:tcPr>
            <w:tcW w:w="850" w:type="dxa"/>
            <w:vMerge/>
            <w:shd w:val="clear" w:color="auto" w:fill="FFFFFF"/>
          </w:tcPr>
          <w:p w:rsidR="009C122F" w:rsidRPr="009E2E62" w:rsidRDefault="009C122F" w:rsidP="00DA2C27">
            <w:pPr>
              <w:shd w:val="clear" w:color="auto" w:fill="FFFFFF"/>
              <w:ind w:left="40"/>
              <w:rPr>
                <w:sz w:val="14"/>
                <w:szCs w:val="14"/>
              </w:rPr>
            </w:pPr>
          </w:p>
        </w:tc>
        <w:tc>
          <w:tcPr>
            <w:tcW w:w="992" w:type="dxa"/>
            <w:vMerge/>
            <w:shd w:val="clear" w:color="auto" w:fill="FFFFFF"/>
          </w:tcPr>
          <w:p w:rsidR="009C122F" w:rsidRPr="009E2E62" w:rsidRDefault="009C122F" w:rsidP="00DA2C27">
            <w:pPr>
              <w:shd w:val="clear" w:color="auto" w:fill="FFFFFF"/>
              <w:ind w:left="40"/>
              <w:rPr>
                <w:sz w:val="14"/>
                <w:szCs w:val="14"/>
              </w:rPr>
            </w:pPr>
          </w:p>
        </w:tc>
        <w:tc>
          <w:tcPr>
            <w:tcW w:w="851" w:type="dxa"/>
            <w:vMerge/>
            <w:shd w:val="clear" w:color="auto" w:fill="FFFFFF"/>
          </w:tcPr>
          <w:p w:rsidR="009C122F" w:rsidRPr="009E2E62" w:rsidRDefault="009C122F" w:rsidP="00DA2C27">
            <w:pPr>
              <w:shd w:val="clear" w:color="auto" w:fill="FFFFFF"/>
              <w:ind w:left="40"/>
              <w:rPr>
                <w:sz w:val="14"/>
                <w:szCs w:val="14"/>
              </w:rPr>
            </w:pPr>
          </w:p>
        </w:tc>
      </w:tr>
      <w:tr w:rsidR="009C122F" w:rsidRPr="009E2E62" w:rsidTr="00DA2C27">
        <w:trPr>
          <w:trHeight w:val="192"/>
        </w:trPr>
        <w:tc>
          <w:tcPr>
            <w:tcW w:w="326"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715" w:type="dxa"/>
            <w:vMerge/>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533" w:type="dxa"/>
            <w:vMerge/>
            <w:shd w:val="clear" w:color="auto" w:fill="FFFFFF"/>
          </w:tcPr>
          <w:p w:rsidR="009C122F" w:rsidRPr="009E2E62" w:rsidRDefault="009C122F" w:rsidP="00DA2C27">
            <w:pPr>
              <w:shd w:val="clear" w:color="auto" w:fill="FFFFFF"/>
              <w:ind w:left="40"/>
              <w:rPr>
                <w:sz w:val="14"/>
                <w:szCs w:val="14"/>
              </w:rPr>
            </w:pPr>
          </w:p>
        </w:tc>
        <w:tc>
          <w:tcPr>
            <w:tcW w:w="563" w:type="dxa"/>
            <w:vMerge/>
            <w:shd w:val="clear" w:color="auto" w:fill="FFFFFF"/>
          </w:tcPr>
          <w:p w:rsidR="009C122F" w:rsidRPr="009E2E62" w:rsidRDefault="009C122F" w:rsidP="00DA2C27">
            <w:pPr>
              <w:shd w:val="clear" w:color="auto" w:fill="FFFFFF"/>
              <w:ind w:left="40"/>
              <w:rPr>
                <w:sz w:val="14"/>
                <w:szCs w:val="14"/>
              </w:rPr>
            </w:pPr>
          </w:p>
        </w:tc>
        <w:tc>
          <w:tcPr>
            <w:tcW w:w="685" w:type="dxa"/>
            <w:vMerge/>
            <w:shd w:val="clear" w:color="auto" w:fill="FFFFFF"/>
          </w:tcPr>
          <w:p w:rsidR="009C122F" w:rsidRPr="009E2E62" w:rsidRDefault="009C122F" w:rsidP="00DA2C27">
            <w:pPr>
              <w:ind w:left="40"/>
              <w:rPr>
                <w:sz w:val="14"/>
                <w:szCs w:val="14"/>
              </w:rPr>
            </w:pPr>
          </w:p>
        </w:tc>
        <w:tc>
          <w:tcPr>
            <w:tcW w:w="718" w:type="dxa"/>
            <w:vMerge/>
            <w:shd w:val="clear" w:color="auto" w:fill="FFFFFF"/>
          </w:tcPr>
          <w:p w:rsidR="009C122F" w:rsidRPr="009E2E62" w:rsidRDefault="009C122F" w:rsidP="00DA2C27">
            <w:pPr>
              <w:shd w:val="clear" w:color="auto" w:fill="FFFFFF"/>
              <w:ind w:left="40"/>
              <w:rPr>
                <w:sz w:val="14"/>
                <w:szCs w:val="14"/>
              </w:rPr>
            </w:pPr>
          </w:p>
        </w:tc>
        <w:tc>
          <w:tcPr>
            <w:tcW w:w="918" w:type="dxa"/>
            <w:vMerge/>
            <w:shd w:val="clear" w:color="auto" w:fill="FFFFFF"/>
          </w:tcPr>
          <w:p w:rsidR="009C122F" w:rsidRPr="009E2E62" w:rsidRDefault="009C122F" w:rsidP="00DA2C27">
            <w:pPr>
              <w:shd w:val="clear" w:color="auto" w:fill="FFFFFF"/>
              <w:ind w:left="40"/>
              <w:rPr>
                <w:sz w:val="14"/>
                <w:szCs w:val="14"/>
              </w:rPr>
            </w:pPr>
          </w:p>
        </w:tc>
        <w:tc>
          <w:tcPr>
            <w:tcW w:w="893" w:type="dxa"/>
            <w:vMerge/>
            <w:shd w:val="clear" w:color="auto" w:fill="FFFFFF"/>
          </w:tcPr>
          <w:p w:rsidR="009C122F" w:rsidRPr="009E2E62" w:rsidRDefault="009C122F" w:rsidP="00DA2C27">
            <w:pPr>
              <w:shd w:val="clear" w:color="auto" w:fill="FFFFFF"/>
              <w:ind w:left="40"/>
              <w:rPr>
                <w:sz w:val="14"/>
                <w:szCs w:val="14"/>
              </w:rPr>
            </w:pPr>
          </w:p>
        </w:tc>
        <w:tc>
          <w:tcPr>
            <w:tcW w:w="554" w:type="dxa"/>
            <w:vMerge/>
            <w:shd w:val="clear" w:color="auto" w:fill="FFFFFF"/>
          </w:tcPr>
          <w:p w:rsidR="009C122F" w:rsidRPr="009E2E62" w:rsidRDefault="009C122F" w:rsidP="00DA2C27">
            <w:pPr>
              <w:shd w:val="clear" w:color="auto" w:fill="FFFFFF"/>
              <w:ind w:left="40"/>
              <w:rPr>
                <w:sz w:val="14"/>
                <w:szCs w:val="14"/>
              </w:rPr>
            </w:pPr>
          </w:p>
        </w:tc>
        <w:tc>
          <w:tcPr>
            <w:tcW w:w="992" w:type="dxa"/>
            <w:vMerge/>
            <w:shd w:val="clear" w:color="auto" w:fill="FFFFFF"/>
          </w:tcPr>
          <w:p w:rsidR="009C122F" w:rsidRPr="009E2E62" w:rsidRDefault="009C122F" w:rsidP="00DA2C27">
            <w:pPr>
              <w:shd w:val="clear" w:color="auto" w:fill="FFFFFF"/>
              <w:ind w:left="40"/>
              <w:rPr>
                <w:sz w:val="14"/>
                <w:szCs w:val="14"/>
              </w:rPr>
            </w:pPr>
          </w:p>
        </w:tc>
        <w:tc>
          <w:tcPr>
            <w:tcW w:w="850" w:type="dxa"/>
            <w:vMerge/>
            <w:shd w:val="clear" w:color="auto" w:fill="FFFFFF"/>
          </w:tcPr>
          <w:p w:rsidR="009C122F" w:rsidRPr="009E2E62" w:rsidRDefault="009C122F" w:rsidP="00DA2C27">
            <w:pPr>
              <w:shd w:val="clear" w:color="auto" w:fill="FFFFFF"/>
              <w:ind w:left="40"/>
              <w:rPr>
                <w:sz w:val="14"/>
                <w:szCs w:val="14"/>
              </w:rPr>
            </w:pPr>
          </w:p>
        </w:tc>
        <w:tc>
          <w:tcPr>
            <w:tcW w:w="992" w:type="dxa"/>
            <w:vMerge/>
            <w:shd w:val="clear" w:color="auto" w:fill="FFFFFF"/>
          </w:tcPr>
          <w:p w:rsidR="009C122F" w:rsidRPr="009E2E62" w:rsidRDefault="009C122F" w:rsidP="00DA2C27">
            <w:pPr>
              <w:shd w:val="clear" w:color="auto" w:fill="FFFFFF"/>
              <w:ind w:left="40"/>
              <w:rPr>
                <w:sz w:val="14"/>
                <w:szCs w:val="14"/>
              </w:rPr>
            </w:pPr>
          </w:p>
        </w:tc>
        <w:tc>
          <w:tcPr>
            <w:tcW w:w="851" w:type="dxa"/>
            <w:vMerge/>
            <w:shd w:val="clear" w:color="auto" w:fill="FFFFFF"/>
          </w:tcPr>
          <w:p w:rsidR="009C122F" w:rsidRPr="009E2E62" w:rsidRDefault="009C122F" w:rsidP="00DA2C27">
            <w:pPr>
              <w:shd w:val="clear" w:color="auto" w:fill="FFFFFF"/>
              <w:ind w:left="40"/>
              <w:rPr>
                <w:sz w:val="14"/>
                <w:szCs w:val="14"/>
              </w:rPr>
            </w:pPr>
          </w:p>
        </w:tc>
      </w:tr>
      <w:tr w:rsidR="009C122F" w:rsidRPr="009E2E62" w:rsidTr="00DA2C27">
        <w:trPr>
          <w:trHeight w:val="178"/>
        </w:trPr>
        <w:tc>
          <w:tcPr>
            <w:tcW w:w="326"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715"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533" w:type="dxa"/>
            <w:vMerge/>
            <w:shd w:val="clear" w:color="auto" w:fill="FFFFFF"/>
          </w:tcPr>
          <w:p w:rsidR="009C122F" w:rsidRPr="009E2E62" w:rsidRDefault="009C122F" w:rsidP="00DA2C27">
            <w:pPr>
              <w:ind w:left="40"/>
              <w:rPr>
                <w:sz w:val="14"/>
                <w:szCs w:val="14"/>
              </w:rPr>
            </w:pPr>
          </w:p>
        </w:tc>
        <w:tc>
          <w:tcPr>
            <w:tcW w:w="563" w:type="dxa"/>
            <w:vMerge/>
            <w:shd w:val="clear" w:color="auto" w:fill="FFFFFF"/>
          </w:tcPr>
          <w:p w:rsidR="009C122F" w:rsidRPr="009E2E62" w:rsidRDefault="009C122F" w:rsidP="00DA2C27">
            <w:pPr>
              <w:shd w:val="clear" w:color="auto" w:fill="FFFFFF"/>
              <w:ind w:left="40"/>
              <w:rPr>
                <w:sz w:val="14"/>
                <w:szCs w:val="14"/>
              </w:rPr>
            </w:pPr>
          </w:p>
        </w:tc>
        <w:tc>
          <w:tcPr>
            <w:tcW w:w="685"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718" w:type="dxa"/>
            <w:vMerge/>
            <w:shd w:val="clear" w:color="auto" w:fill="FFFFFF"/>
          </w:tcPr>
          <w:p w:rsidR="009C122F" w:rsidRPr="009E2E62" w:rsidRDefault="009C122F" w:rsidP="00DA2C27">
            <w:pPr>
              <w:shd w:val="clear" w:color="auto" w:fill="FFFFFF"/>
              <w:ind w:left="40"/>
              <w:rPr>
                <w:sz w:val="14"/>
                <w:szCs w:val="14"/>
              </w:rPr>
            </w:pPr>
          </w:p>
        </w:tc>
        <w:tc>
          <w:tcPr>
            <w:tcW w:w="918" w:type="dxa"/>
            <w:vMerge/>
            <w:shd w:val="clear" w:color="auto" w:fill="FFFFFF"/>
          </w:tcPr>
          <w:p w:rsidR="009C122F" w:rsidRPr="009E2E62" w:rsidRDefault="009C122F" w:rsidP="00DA2C27">
            <w:pPr>
              <w:shd w:val="clear" w:color="auto" w:fill="FFFFFF"/>
              <w:ind w:left="40"/>
              <w:rPr>
                <w:sz w:val="14"/>
                <w:szCs w:val="14"/>
              </w:rPr>
            </w:pPr>
          </w:p>
        </w:tc>
        <w:tc>
          <w:tcPr>
            <w:tcW w:w="893" w:type="dxa"/>
            <w:vMerge/>
            <w:shd w:val="clear" w:color="auto" w:fill="FFFFFF"/>
          </w:tcPr>
          <w:p w:rsidR="009C122F" w:rsidRPr="009E2E62" w:rsidRDefault="009C122F" w:rsidP="00DA2C27">
            <w:pPr>
              <w:shd w:val="clear" w:color="auto" w:fill="FFFFFF"/>
              <w:ind w:left="40"/>
              <w:rPr>
                <w:sz w:val="14"/>
                <w:szCs w:val="14"/>
              </w:rPr>
            </w:pPr>
          </w:p>
        </w:tc>
        <w:tc>
          <w:tcPr>
            <w:tcW w:w="554" w:type="dxa"/>
            <w:vMerge/>
            <w:shd w:val="clear" w:color="auto" w:fill="FFFFFF"/>
          </w:tcPr>
          <w:p w:rsidR="009C122F" w:rsidRPr="009E2E62" w:rsidRDefault="009C122F" w:rsidP="00DA2C27">
            <w:pPr>
              <w:shd w:val="clear" w:color="auto" w:fill="FFFFFF"/>
              <w:ind w:left="40"/>
              <w:rPr>
                <w:sz w:val="14"/>
                <w:szCs w:val="14"/>
              </w:rPr>
            </w:pPr>
          </w:p>
        </w:tc>
        <w:tc>
          <w:tcPr>
            <w:tcW w:w="992" w:type="dxa"/>
            <w:vMerge/>
            <w:shd w:val="clear" w:color="auto" w:fill="FFFFFF"/>
          </w:tcPr>
          <w:p w:rsidR="009C122F" w:rsidRPr="009E2E62" w:rsidRDefault="009C122F" w:rsidP="00DA2C27">
            <w:pPr>
              <w:shd w:val="clear" w:color="auto" w:fill="FFFFFF"/>
              <w:ind w:left="40"/>
              <w:rPr>
                <w:sz w:val="14"/>
                <w:szCs w:val="14"/>
              </w:rPr>
            </w:pPr>
          </w:p>
        </w:tc>
        <w:tc>
          <w:tcPr>
            <w:tcW w:w="850" w:type="dxa"/>
            <w:vMerge/>
            <w:shd w:val="clear" w:color="auto" w:fill="FFFFFF"/>
          </w:tcPr>
          <w:p w:rsidR="009C122F" w:rsidRPr="009E2E62" w:rsidRDefault="009C122F" w:rsidP="00DA2C27">
            <w:pPr>
              <w:shd w:val="clear" w:color="auto" w:fill="FFFFFF"/>
              <w:ind w:left="40"/>
              <w:rPr>
                <w:sz w:val="14"/>
                <w:szCs w:val="14"/>
              </w:rPr>
            </w:pPr>
          </w:p>
        </w:tc>
        <w:tc>
          <w:tcPr>
            <w:tcW w:w="992" w:type="dxa"/>
            <w:vMerge/>
            <w:shd w:val="clear" w:color="auto" w:fill="FFFFFF"/>
          </w:tcPr>
          <w:p w:rsidR="009C122F" w:rsidRPr="009E2E62" w:rsidRDefault="009C122F" w:rsidP="00DA2C27">
            <w:pPr>
              <w:shd w:val="clear" w:color="auto" w:fill="FFFFFF"/>
              <w:ind w:left="40"/>
              <w:rPr>
                <w:sz w:val="14"/>
                <w:szCs w:val="14"/>
              </w:rPr>
            </w:pPr>
          </w:p>
        </w:tc>
        <w:tc>
          <w:tcPr>
            <w:tcW w:w="851" w:type="dxa"/>
            <w:vMerge/>
            <w:shd w:val="clear" w:color="auto" w:fill="FFFFFF"/>
          </w:tcPr>
          <w:p w:rsidR="009C122F" w:rsidRPr="009E2E62" w:rsidRDefault="009C122F" w:rsidP="00DA2C27">
            <w:pPr>
              <w:shd w:val="clear" w:color="auto" w:fill="FFFFFF"/>
              <w:ind w:left="40"/>
              <w:rPr>
                <w:sz w:val="14"/>
                <w:szCs w:val="14"/>
              </w:rPr>
            </w:pPr>
          </w:p>
        </w:tc>
      </w:tr>
      <w:tr w:rsidR="009C122F" w:rsidRPr="009E2E62" w:rsidTr="00DA2C27">
        <w:trPr>
          <w:trHeight w:val="173"/>
        </w:trPr>
        <w:tc>
          <w:tcPr>
            <w:tcW w:w="326"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715"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533"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563" w:type="dxa"/>
            <w:vMerge/>
            <w:shd w:val="clear" w:color="auto" w:fill="FFFFFF"/>
          </w:tcPr>
          <w:p w:rsidR="009C122F" w:rsidRPr="009E2E62" w:rsidRDefault="009C122F" w:rsidP="00DA2C27">
            <w:pPr>
              <w:shd w:val="clear" w:color="auto" w:fill="FFFFFF"/>
              <w:ind w:left="40"/>
              <w:rPr>
                <w:sz w:val="14"/>
                <w:szCs w:val="14"/>
              </w:rPr>
            </w:pPr>
          </w:p>
        </w:tc>
        <w:tc>
          <w:tcPr>
            <w:tcW w:w="685"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718" w:type="dxa"/>
            <w:vMerge/>
            <w:shd w:val="clear" w:color="auto" w:fill="FFFFFF"/>
          </w:tcPr>
          <w:p w:rsidR="009C122F" w:rsidRPr="009E2E62" w:rsidRDefault="009C122F" w:rsidP="00DA2C27">
            <w:pPr>
              <w:shd w:val="clear" w:color="auto" w:fill="FFFFFF"/>
              <w:ind w:left="40"/>
              <w:rPr>
                <w:sz w:val="14"/>
                <w:szCs w:val="14"/>
              </w:rPr>
            </w:pPr>
          </w:p>
        </w:tc>
        <w:tc>
          <w:tcPr>
            <w:tcW w:w="918" w:type="dxa"/>
            <w:vMerge/>
            <w:shd w:val="clear" w:color="auto" w:fill="FFFFFF"/>
          </w:tcPr>
          <w:p w:rsidR="009C122F" w:rsidRPr="009E2E62" w:rsidRDefault="009C122F" w:rsidP="00DA2C27">
            <w:pPr>
              <w:shd w:val="clear" w:color="auto" w:fill="FFFFFF"/>
              <w:ind w:left="40"/>
              <w:rPr>
                <w:sz w:val="14"/>
                <w:szCs w:val="14"/>
              </w:rPr>
            </w:pPr>
          </w:p>
        </w:tc>
        <w:tc>
          <w:tcPr>
            <w:tcW w:w="893" w:type="dxa"/>
            <w:vMerge/>
            <w:shd w:val="clear" w:color="auto" w:fill="FFFFFF"/>
          </w:tcPr>
          <w:p w:rsidR="009C122F" w:rsidRPr="009E2E62" w:rsidRDefault="009C122F" w:rsidP="00DA2C27">
            <w:pPr>
              <w:shd w:val="clear" w:color="auto" w:fill="FFFFFF"/>
              <w:ind w:left="40"/>
              <w:rPr>
                <w:sz w:val="14"/>
                <w:szCs w:val="14"/>
              </w:rPr>
            </w:pPr>
          </w:p>
        </w:tc>
        <w:tc>
          <w:tcPr>
            <w:tcW w:w="554" w:type="dxa"/>
            <w:vMerge/>
            <w:shd w:val="clear" w:color="auto" w:fill="FFFFFF"/>
          </w:tcPr>
          <w:p w:rsidR="009C122F" w:rsidRPr="009E2E62" w:rsidRDefault="009C122F" w:rsidP="00DA2C27">
            <w:pPr>
              <w:shd w:val="clear" w:color="auto" w:fill="FFFFFF"/>
              <w:ind w:left="40"/>
              <w:rPr>
                <w:sz w:val="14"/>
                <w:szCs w:val="14"/>
              </w:rPr>
            </w:pPr>
          </w:p>
        </w:tc>
        <w:tc>
          <w:tcPr>
            <w:tcW w:w="992" w:type="dxa"/>
            <w:vMerge/>
            <w:shd w:val="clear" w:color="auto" w:fill="FFFFFF"/>
          </w:tcPr>
          <w:p w:rsidR="009C122F" w:rsidRPr="009E2E62" w:rsidRDefault="009C122F" w:rsidP="00DA2C27">
            <w:pPr>
              <w:shd w:val="clear" w:color="auto" w:fill="FFFFFF"/>
              <w:ind w:left="40"/>
              <w:rPr>
                <w:sz w:val="14"/>
                <w:szCs w:val="14"/>
              </w:rPr>
            </w:pPr>
          </w:p>
        </w:tc>
        <w:tc>
          <w:tcPr>
            <w:tcW w:w="850" w:type="dxa"/>
            <w:vMerge/>
            <w:shd w:val="clear" w:color="auto" w:fill="FFFFFF"/>
          </w:tcPr>
          <w:p w:rsidR="009C122F" w:rsidRPr="009E2E62" w:rsidRDefault="009C122F" w:rsidP="00DA2C27">
            <w:pPr>
              <w:shd w:val="clear" w:color="auto" w:fill="FFFFFF"/>
              <w:ind w:left="40"/>
              <w:rPr>
                <w:sz w:val="14"/>
                <w:szCs w:val="14"/>
              </w:rPr>
            </w:pPr>
          </w:p>
        </w:tc>
        <w:tc>
          <w:tcPr>
            <w:tcW w:w="992" w:type="dxa"/>
            <w:vMerge/>
            <w:shd w:val="clear" w:color="auto" w:fill="FFFFFF"/>
          </w:tcPr>
          <w:p w:rsidR="009C122F" w:rsidRPr="009E2E62" w:rsidRDefault="009C122F" w:rsidP="00DA2C27">
            <w:pPr>
              <w:shd w:val="clear" w:color="auto" w:fill="FFFFFF"/>
              <w:ind w:left="40"/>
              <w:rPr>
                <w:sz w:val="14"/>
                <w:szCs w:val="14"/>
              </w:rPr>
            </w:pPr>
          </w:p>
        </w:tc>
        <w:tc>
          <w:tcPr>
            <w:tcW w:w="851" w:type="dxa"/>
            <w:vMerge/>
            <w:shd w:val="clear" w:color="auto" w:fill="FFFFFF"/>
          </w:tcPr>
          <w:p w:rsidR="009C122F" w:rsidRPr="009E2E62" w:rsidRDefault="009C122F" w:rsidP="00DA2C27">
            <w:pPr>
              <w:shd w:val="clear" w:color="auto" w:fill="FFFFFF"/>
              <w:ind w:left="40"/>
              <w:rPr>
                <w:sz w:val="14"/>
                <w:szCs w:val="14"/>
              </w:rPr>
            </w:pPr>
          </w:p>
        </w:tc>
      </w:tr>
      <w:tr w:rsidR="009C122F" w:rsidRPr="009E2E62" w:rsidTr="00DA2C27">
        <w:trPr>
          <w:trHeight w:val="182"/>
        </w:trPr>
        <w:tc>
          <w:tcPr>
            <w:tcW w:w="326"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715"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533"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563" w:type="dxa"/>
            <w:vMerge/>
            <w:shd w:val="clear" w:color="auto" w:fill="FFFFFF"/>
          </w:tcPr>
          <w:p w:rsidR="009C122F" w:rsidRPr="009E2E62" w:rsidRDefault="009C122F" w:rsidP="00DA2C27">
            <w:pPr>
              <w:ind w:left="40"/>
              <w:rPr>
                <w:sz w:val="14"/>
                <w:szCs w:val="14"/>
              </w:rPr>
            </w:pPr>
          </w:p>
        </w:tc>
        <w:tc>
          <w:tcPr>
            <w:tcW w:w="685"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718" w:type="dxa"/>
            <w:vMerge/>
            <w:shd w:val="clear" w:color="auto" w:fill="FFFFFF"/>
          </w:tcPr>
          <w:p w:rsidR="009C122F" w:rsidRPr="009E2E62" w:rsidRDefault="009C122F" w:rsidP="00DA2C27">
            <w:pPr>
              <w:shd w:val="clear" w:color="auto" w:fill="FFFFFF"/>
              <w:ind w:left="40"/>
              <w:rPr>
                <w:sz w:val="14"/>
                <w:szCs w:val="14"/>
              </w:rPr>
            </w:pPr>
          </w:p>
        </w:tc>
        <w:tc>
          <w:tcPr>
            <w:tcW w:w="918" w:type="dxa"/>
            <w:vMerge/>
            <w:shd w:val="clear" w:color="auto" w:fill="FFFFFF"/>
          </w:tcPr>
          <w:p w:rsidR="009C122F" w:rsidRPr="009E2E62" w:rsidRDefault="009C122F" w:rsidP="00DA2C27">
            <w:pPr>
              <w:shd w:val="clear" w:color="auto" w:fill="FFFFFF"/>
              <w:ind w:left="40"/>
              <w:rPr>
                <w:sz w:val="14"/>
                <w:szCs w:val="14"/>
              </w:rPr>
            </w:pPr>
          </w:p>
        </w:tc>
        <w:tc>
          <w:tcPr>
            <w:tcW w:w="893" w:type="dxa"/>
            <w:vMerge/>
            <w:shd w:val="clear" w:color="auto" w:fill="FFFFFF"/>
          </w:tcPr>
          <w:p w:rsidR="009C122F" w:rsidRPr="009E2E62" w:rsidRDefault="009C122F" w:rsidP="00DA2C27">
            <w:pPr>
              <w:shd w:val="clear" w:color="auto" w:fill="FFFFFF"/>
              <w:ind w:left="40"/>
              <w:rPr>
                <w:sz w:val="14"/>
                <w:szCs w:val="14"/>
              </w:rPr>
            </w:pPr>
          </w:p>
        </w:tc>
        <w:tc>
          <w:tcPr>
            <w:tcW w:w="554" w:type="dxa"/>
            <w:vMerge/>
            <w:shd w:val="clear" w:color="auto" w:fill="FFFFFF"/>
          </w:tcPr>
          <w:p w:rsidR="009C122F" w:rsidRPr="009E2E62" w:rsidRDefault="009C122F" w:rsidP="00DA2C27">
            <w:pPr>
              <w:shd w:val="clear" w:color="auto" w:fill="FFFFFF"/>
              <w:ind w:left="40"/>
              <w:rPr>
                <w:sz w:val="14"/>
                <w:szCs w:val="14"/>
              </w:rPr>
            </w:pPr>
          </w:p>
        </w:tc>
        <w:tc>
          <w:tcPr>
            <w:tcW w:w="992" w:type="dxa"/>
            <w:vMerge/>
            <w:shd w:val="clear" w:color="auto" w:fill="FFFFFF"/>
          </w:tcPr>
          <w:p w:rsidR="009C122F" w:rsidRPr="009E2E62" w:rsidRDefault="009C122F" w:rsidP="00DA2C27">
            <w:pPr>
              <w:shd w:val="clear" w:color="auto" w:fill="FFFFFF"/>
              <w:ind w:left="40"/>
              <w:rPr>
                <w:sz w:val="14"/>
                <w:szCs w:val="14"/>
              </w:rPr>
            </w:pPr>
          </w:p>
        </w:tc>
        <w:tc>
          <w:tcPr>
            <w:tcW w:w="850" w:type="dxa"/>
            <w:vMerge/>
            <w:shd w:val="clear" w:color="auto" w:fill="FFFFFF"/>
          </w:tcPr>
          <w:p w:rsidR="009C122F" w:rsidRPr="009E2E62" w:rsidRDefault="009C122F" w:rsidP="00DA2C27">
            <w:pPr>
              <w:shd w:val="clear" w:color="auto" w:fill="FFFFFF"/>
              <w:ind w:left="40"/>
              <w:rPr>
                <w:sz w:val="14"/>
                <w:szCs w:val="14"/>
              </w:rPr>
            </w:pPr>
          </w:p>
        </w:tc>
        <w:tc>
          <w:tcPr>
            <w:tcW w:w="992" w:type="dxa"/>
            <w:vMerge/>
            <w:shd w:val="clear" w:color="auto" w:fill="FFFFFF"/>
          </w:tcPr>
          <w:p w:rsidR="009C122F" w:rsidRPr="009E2E62" w:rsidRDefault="009C122F" w:rsidP="00DA2C27">
            <w:pPr>
              <w:shd w:val="clear" w:color="auto" w:fill="FFFFFF"/>
              <w:ind w:left="40"/>
              <w:rPr>
                <w:sz w:val="14"/>
                <w:szCs w:val="14"/>
              </w:rPr>
            </w:pPr>
          </w:p>
        </w:tc>
        <w:tc>
          <w:tcPr>
            <w:tcW w:w="851" w:type="dxa"/>
            <w:vMerge/>
            <w:shd w:val="clear" w:color="auto" w:fill="FFFFFF"/>
          </w:tcPr>
          <w:p w:rsidR="009C122F" w:rsidRPr="009E2E62" w:rsidRDefault="009C122F" w:rsidP="00DA2C27">
            <w:pPr>
              <w:ind w:left="40"/>
              <w:rPr>
                <w:sz w:val="14"/>
                <w:szCs w:val="14"/>
              </w:rPr>
            </w:pPr>
          </w:p>
        </w:tc>
      </w:tr>
      <w:tr w:rsidR="009C122F" w:rsidRPr="009E2E62" w:rsidTr="00DA2C27">
        <w:trPr>
          <w:trHeight w:val="178"/>
        </w:trPr>
        <w:tc>
          <w:tcPr>
            <w:tcW w:w="326"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715"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533"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563"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685"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718" w:type="dxa"/>
            <w:vMerge/>
            <w:shd w:val="clear" w:color="auto" w:fill="FFFFFF"/>
          </w:tcPr>
          <w:p w:rsidR="009C122F" w:rsidRPr="009E2E62" w:rsidRDefault="009C122F" w:rsidP="00DA2C27">
            <w:pPr>
              <w:shd w:val="clear" w:color="auto" w:fill="FFFFFF"/>
              <w:ind w:left="40"/>
              <w:rPr>
                <w:sz w:val="14"/>
                <w:szCs w:val="14"/>
              </w:rPr>
            </w:pPr>
          </w:p>
        </w:tc>
        <w:tc>
          <w:tcPr>
            <w:tcW w:w="918" w:type="dxa"/>
            <w:vMerge/>
            <w:shd w:val="clear" w:color="auto" w:fill="FFFFFF"/>
          </w:tcPr>
          <w:p w:rsidR="009C122F" w:rsidRPr="009E2E62" w:rsidRDefault="009C122F" w:rsidP="00DA2C27">
            <w:pPr>
              <w:shd w:val="clear" w:color="auto" w:fill="FFFFFF"/>
              <w:ind w:left="40"/>
              <w:rPr>
                <w:sz w:val="14"/>
                <w:szCs w:val="14"/>
              </w:rPr>
            </w:pPr>
          </w:p>
        </w:tc>
        <w:tc>
          <w:tcPr>
            <w:tcW w:w="893" w:type="dxa"/>
            <w:vMerge/>
            <w:shd w:val="clear" w:color="auto" w:fill="FFFFFF"/>
          </w:tcPr>
          <w:p w:rsidR="009C122F" w:rsidRPr="009E2E62" w:rsidRDefault="009C122F" w:rsidP="00DA2C27">
            <w:pPr>
              <w:shd w:val="clear" w:color="auto" w:fill="FFFFFF"/>
              <w:ind w:left="40"/>
              <w:rPr>
                <w:sz w:val="14"/>
                <w:szCs w:val="14"/>
              </w:rPr>
            </w:pPr>
          </w:p>
        </w:tc>
        <w:tc>
          <w:tcPr>
            <w:tcW w:w="554" w:type="dxa"/>
            <w:vMerge/>
            <w:shd w:val="clear" w:color="auto" w:fill="FFFFFF"/>
          </w:tcPr>
          <w:p w:rsidR="009C122F" w:rsidRPr="009E2E62" w:rsidRDefault="009C122F" w:rsidP="00DA2C27">
            <w:pPr>
              <w:shd w:val="clear" w:color="auto" w:fill="FFFFFF"/>
              <w:ind w:left="40"/>
              <w:rPr>
                <w:sz w:val="14"/>
                <w:szCs w:val="14"/>
              </w:rPr>
            </w:pPr>
          </w:p>
        </w:tc>
        <w:tc>
          <w:tcPr>
            <w:tcW w:w="992" w:type="dxa"/>
            <w:vMerge/>
            <w:shd w:val="clear" w:color="auto" w:fill="FFFFFF"/>
          </w:tcPr>
          <w:p w:rsidR="009C122F" w:rsidRPr="009E2E62" w:rsidRDefault="009C122F" w:rsidP="00DA2C27">
            <w:pPr>
              <w:shd w:val="clear" w:color="auto" w:fill="FFFFFF"/>
              <w:ind w:left="40"/>
              <w:rPr>
                <w:sz w:val="14"/>
                <w:szCs w:val="14"/>
              </w:rPr>
            </w:pPr>
          </w:p>
        </w:tc>
        <w:tc>
          <w:tcPr>
            <w:tcW w:w="850" w:type="dxa"/>
            <w:vMerge/>
            <w:shd w:val="clear" w:color="auto" w:fill="FFFFFF"/>
          </w:tcPr>
          <w:p w:rsidR="009C122F" w:rsidRPr="009E2E62" w:rsidRDefault="009C122F" w:rsidP="00DA2C27">
            <w:pPr>
              <w:shd w:val="clear" w:color="auto" w:fill="FFFFFF"/>
              <w:ind w:left="40"/>
              <w:rPr>
                <w:sz w:val="14"/>
                <w:szCs w:val="14"/>
              </w:rPr>
            </w:pPr>
          </w:p>
        </w:tc>
        <w:tc>
          <w:tcPr>
            <w:tcW w:w="992" w:type="dxa"/>
            <w:vMerge/>
            <w:shd w:val="clear" w:color="auto" w:fill="FFFFFF"/>
          </w:tcPr>
          <w:p w:rsidR="009C122F" w:rsidRPr="009E2E62" w:rsidRDefault="009C122F" w:rsidP="00DA2C27">
            <w:pPr>
              <w:shd w:val="clear" w:color="auto" w:fill="FFFFFF"/>
              <w:ind w:left="40"/>
              <w:rPr>
                <w:sz w:val="14"/>
                <w:szCs w:val="14"/>
              </w:rPr>
            </w:pPr>
          </w:p>
        </w:tc>
        <w:tc>
          <w:tcPr>
            <w:tcW w:w="851"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r>
      <w:tr w:rsidR="009C122F" w:rsidRPr="009E2E62" w:rsidTr="00DA2C27">
        <w:trPr>
          <w:trHeight w:val="182"/>
        </w:trPr>
        <w:tc>
          <w:tcPr>
            <w:tcW w:w="326"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715"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533"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563"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685"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718" w:type="dxa"/>
            <w:vMerge/>
            <w:shd w:val="clear" w:color="auto" w:fill="FFFFFF"/>
          </w:tcPr>
          <w:p w:rsidR="009C122F" w:rsidRPr="009E2E62" w:rsidRDefault="009C122F" w:rsidP="00DA2C27">
            <w:pPr>
              <w:shd w:val="clear" w:color="auto" w:fill="FFFFFF"/>
              <w:ind w:left="40"/>
              <w:rPr>
                <w:sz w:val="14"/>
                <w:szCs w:val="14"/>
              </w:rPr>
            </w:pPr>
          </w:p>
        </w:tc>
        <w:tc>
          <w:tcPr>
            <w:tcW w:w="918" w:type="dxa"/>
            <w:vMerge/>
            <w:shd w:val="clear" w:color="auto" w:fill="FFFFFF"/>
          </w:tcPr>
          <w:p w:rsidR="009C122F" w:rsidRPr="009E2E62" w:rsidRDefault="009C122F" w:rsidP="00DA2C27">
            <w:pPr>
              <w:shd w:val="clear" w:color="auto" w:fill="FFFFFF"/>
              <w:ind w:left="40"/>
              <w:rPr>
                <w:sz w:val="14"/>
                <w:szCs w:val="14"/>
              </w:rPr>
            </w:pPr>
          </w:p>
        </w:tc>
        <w:tc>
          <w:tcPr>
            <w:tcW w:w="893" w:type="dxa"/>
            <w:vMerge/>
            <w:shd w:val="clear" w:color="auto" w:fill="FFFFFF"/>
          </w:tcPr>
          <w:p w:rsidR="009C122F" w:rsidRPr="009E2E62" w:rsidRDefault="009C122F" w:rsidP="00DA2C27">
            <w:pPr>
              <w:shd w:val="clear" w:color="auto" w:fill="FFFFFF"/>
              <w:ind w:left="40"/>
              <w:rPr>
                <w:sz w:val="14"/>
                <w:szCs w:val="14"/>
              </w:rPr>
            </w:pPr>
          </w:p>
        </w:tc>
        <w:tc>
          <w:tcPr>
            <w:tcW w:w="554" w:type="dxa"/>
            <w:vMerge/>
            <w:shd w:val="clear" w:color="auto" w:fill="FFFFFF"/>
          </w:tcPr>
          <w:p w:rsidR="009C122F" w:rsidRPr="009E2E62" w:rsidRDefault="009C122F" w:rsidP="00DA2C27">
            <w:pPr>
              <w:shd w:val="clear" w:color="auto" w:fill="FFFFFF"/>
              <w:ind w:left="40"/>
              <w:rPr>
                <w:sz w:val="14"/>
                <w:szCs w:val="14"/>
              </w:rPr>
            </w:pPr>
          </w:p>
        </w:tc>
        <w:tc>
          <w:tcPr>
            <w:tcW w:w="992" w:type="dxa"/>
            <w:vMerge/>
            <w:shd w:val="clear" w:color="auto" w:fill="FFFFFF"/>
          </w:tcPr>
          <w:p w:rsidR="009C122F" w:rsidRPr="009E2E62" w:rsidRDefault="009C122F" w:rsidP="00DA2C27">
            <w:pPr>
              <w:shd w:val="clear" w:color="auto" w:fill="FFFFFF"/>
              <w:ind w:left="40"/>
              <w:rPr>
                <w:sz w:val="14"/>
                <w:szCs w:val="14"/>
              </w:rPr>
            </w:pPr>
          </w:p>
        </w:tc>
        <w:tc>
          <w:tcPr>
            <w:tcW w:w="850" w:type="dxa"/>
            <w:vMerge/>
            <w:shd w:val="clear" w:color="auto" w:fill="FFFFFF"/>
          </w:tcPr>
          <w:p w:rsidR="009C122F" w:rsidRPr="009E2E62" w:rsidRDefault="009C122F" w:rsidP="00DA2C27">
            <w:pPr>
              <w:shd w:val="clear" w:color="auto" w:fill="FFFFFF"/>
              <w:ind w:left="40"/>
              <w:rPr>
                <w:sz w:val="14"/>
                <w:szCs w:val="14"/>
              </w:rPr>
            </w:pPr>
          </w:p>
        </w:tc>
        <w:tc>
          <w:tcPr>
            <w:tcW w:w="992" w:type="dxa"/>
            <w:vMerge/>
            <w:shd w:val="clear" w:color="auto" w:fill="FFFFFF"/>
          </w:tcPr>
          <w:p w:rsidR="009C122F" w:rsidRPr="009E2E62" w:rsidRDefault="009C122F" w:rsidP="00DA2C27">
            <w:pPr>
              <w:ind w:left="40"/>
              <w:rPr>
                <w:sz w:val="14"/>
                <w:szCs w:val="14"/>
              </w:rPr>
            </w:pPr>
          </w:p>
        </w:tc>
        <w:tc>
          <w:tcPr>
            <w:tcW w:w="851"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r>
      <w:tr w:rsidR="009C122F" w:rsidRPr="009E2E62" w:rsidTr="00DA2C27">
        <w:trPr>
          <w:trHeight w:val="182"/>
        </w:trPr>
        <w:tc>
          <w:tcPr>
            <w:tcW w:w="326"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715"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533"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563"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685"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718" w:type="dxa"/>
            <w:vMerge/>
            <w:shd w:val="clear" w:color="auto" w:fill="FFFFFF"/>
          </w:tcPr>
          <w:p w:rsidR="009C122F" w:rsidRPr="009E2E62" w:rsidRDefault="009C122F" w:rsidP="00DA2C27">
            <w:pPr>
              <w:shd w:val="clear" w:color="auto" w:fill="FFFFFF"/>
              <w:ind w:left="40"/>
              <w:rPr>
                <w:sz w:val="14"/>
                <w:szCs w:val="14"/>
              </w:rPr>
            </w:pPr>
          </w:p>
        </w:tc>
        <w:tc>
          <w:tcPr>
            <w:tcW w:w="918" w:type="dxa"/>
            <w:vMerge/>
            <w:shd w:val="clear" w:color="auto" w:fill="FFFFFF"/>
          </w:tcPr>
          <w:p w:rsidR="009C122F" w:rsidRPr="009E2E62" w:rsidRDefault="009C122F" w:rsidP="00DA2C27">
            <w:pPr>
              <w:shd w:val="clear" w:color="auto" w:fill="FFFFFF"/>
              <w:ind w:left="40"/>
              <w:rPr>
                <w:sz w:val="14"/>
                <w:szCs w:val="14"/>
              </w:rPr>
            </w:pPr>
          </w:p>
        </w:tc>
        <w:tc>
          <w:tcPr>
            <w:tcW w:w="893" w:type="dxa"/>
            <w:vMerge/>
            <w:shd w:val="clear" w:color="auto" w:fill="FFFFFF"/>
          </w:tcPr>
          <w:p w:rsidR="009C122F" w:rsidRPr="009E2E62" w:rsidRDefault="009C122F" w:rsidP="00DA2C27">
            <w:pPr>
              <w:shd w:val="clear" w:color="auto" w:fill="FFFFFF"/>
              <w:ind w:left="40"/>
              <w:rPr>
                <w:sz w:val="14"/>
                <w:szCs w:val="14"/>
              </w:rPr>
            </w:pPr>
          </w:p>
        </w:tc>
        <w:tc>
          <w:tcPr>
            <w:tcW w:w="554" w:type="dxa"/>
            <w:vMerge/>
            <w:shd w:val="clear" w:color="auto" w:fill="FFFFFF"/>
          </w:tcPr>
          <w:p w:rsidR="009C122F" w:rsidRPr="009E2E62" w:rsidRDefault="009C122F" w:rsidP="00DA2C27">
            <w:pPr>
              <w:shd w:val="clear" w:color="auto" w:fill="FFFFFF"/>
              <w:ind w:left="40"/>
              <w:rPr>
                <w:sz w:val="14"/>
                <w:szCs w:val="14"/>
              </w:rPr>
            </w:pPr>
          </w:p>
        </w:tc>
        <w:tc>
          <w:tcPr>
            <w:tcW w:w="992" w:type="dxa"/>
            <w:vMerge/>
            <w:shd w:val="clear" w:color="auto" w:fill="FFFFFF"/>
          </w:tcPr>
          <w:p w:rsidR="009C122F" w:rsidRPr="009E2E62" w:rsidRDefault="009C122F" w:rsidP="00DA2C27">
            <w:pPr>
              <w:shd w:val="clear" w:color="auto" w:fill="FFFFFF"/>
              <w:ind w:left="40"/>
              <w:rPr>
                <w:sz w:val="14"/>
                <w:szCs w:val="14"/>
              </w:rPr>
            </w:pPr>
          </w:p>
        </w:tc>
        <w:tc>
          <w:tcPr>
            <w:tcW w:w="850" w:type="dxa"/>
            <w:vMerge/>
            <w:shd w:val="clear" w:color="auto" w:fill="FFFFFF"/>
          </w:tcPr>
          <w:p w:rsidR="009C122F" w:rsidRPr="009E2E62" w:rsidRDefault="009C122F" w:rsidP="00DA2C27">
            <w:pPr>
              <w:shd w:val="clear" w:color="auto" w:fill="FFFFFF"/>
              <w:ind w:left="40"/>
              <w:rPr>
                <w:sz w:val="14"/>
                <w:szCs w:val="14"/>
              </w:rPr>
            </w:pPr>
          </w:p>
        </w:tc>
        <w:tc>
          <w:tcPr>
            <w:tcW w:w="992"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851"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r>
      <w:tr w:rsidR="009C122F" w:rsidRPr="009E2E62" w:rsidTr="00DA2C27">
        <w:trPr>
          <w:trHeight w:val="206"/>
        </w:trPr>
        <w:tc>
          <w:tcPr>
            <w:tcW w:w="326"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715"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533"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563"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685"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718" w:type="dxa"/>
            <w:vMerge/>
            <w:shd w:val="clear" w:color="auto" w:fill="FFFFFF"/>
          </w:tcPr>
          <w:p w:rsidR="009C122F" w:rsidRPr="009E2E62" w:rsidRDefault="009C122F" w:rsidP="00DA2C27">
            <w:pPr>
              <w:ind w:left="40"/>
              <w:rPr>
                <w:sz w:val="14"/>
                <w:szCs w:val="14"/>
              </w:rPr>
            </w:pPr>
          </w:p>
        </w:tc>
        <w:tc>
          <w:tcPr>
            <w:tcW w:w="918" w:type="dxa"/>
            <w:vMerge/>
            <w:shd w:val="clear" w:color="auto" w:fill="FFFFFF"/>
          </w:tcPr>
          <w:p w:rsidR="009C122F" w:rsidRPr="009E2E62" w:rsidRDefault="009C122F" w:rsidP="00DA2C27">
            <w:pPr>
              <w:shd w:val="clear" w:color="auto" w:fill="FFFFFF"/>
              <w:ind w:left="40"/>
              <w:rPr>
                <w:sz w:val="14"/>
                <w:szCs w:val="14"/>
              </w:rPr>
            </w:pPr>
          </w:p>
        </w:tc>
        <w:tc>
          <w:tcPr>
            <w:tcW w:w="893" w:type="dxa"/>
            <w:vMerge/>
            <w:shd w:val="clear" w:color="auto" w:fill="FFFFFF"/>
          </w:tcPr>
          <w:p w:rsidR="009C122F" w:rsidRPr="009E2E62" w:rsidRDefault="009C122F" w:rsidP="00DA2C27">
            <w:pPr>
              <w:shd w:val="clear" w:color="auto" w:fill="FFFFFF"/>
              <w:ind w:left="40"/>
              <w:rPr>
                <w:sz w:val="14"/>
                <w:szCs w:val="14"/>
              </w:rPr>
            </w:pPr>
          </w:p>
        </w:tc>
        <w:tc>
          <w:tcPr>
            <w:tcW w:w="554" w:type="dxa"/>
            <w:vMerge/>
            <w:shd w:val="clear" w:color="auto" w:fill="FFFFFF"/>
          </w:tcPr>
          <w:p w:rsidR="009C122F" w:rsidRPr="009E2E62" w:rsidRDefault="009C122F" w:rsidP="00DA2C27">
            <w:pPr>
              <w:shd w:val="clear" w:color="auto" w:fill="FFFFFF"/>
              <w:ind w:left="40"/>
              <w:rPr>
                <w:sz w:val="14"/>
                <w:szCs w:val="14"/>
              </w:rPr>
            </w:pPr>
          </w:p>
        </w:tc>
        <w:tc>
          <w:tcPr>
            <w:tcW w:w="992" w:type="dxa"/>
            <w:vMerge/>
            <w:shd w:val="clear" w:color="auto" w:fill="FFFFFF"/>
          </w:tcPr>
          <w:p w:rsidR="009C122F" w:rsidRPr="009E2E62" w:rsidRDefault="009C122F" w:rsidP="00DA2C27">
            <w:pPr>
              <w:shd w:val="clear" w:color="auto" w:fill="FFFFFF"/>
              <w:ind w:left="40"/>
              <w:rPr>
                <w:sz w:val="14"/>
                <w:szCs w:val="14"/>
              </w:rPr>
            </w:pPr>
          </w:p>
        </w:tc>
        <w:tc>
          <w:tcPr>
            <w:tcW w:w="850" w:type="dxa"/>
            <w:vMerge/>
            <w:shd w:val="clear" w:color="auto" w:fill="FFFFFF"/>
          </w:tcPr>
          <w:p w:rsidR="009C122F" w:rsidRPr="009E2E62" w:rsidRDefault="009C122F" w:rsidP="00DA2C27">
            <w:pPr>
              <w:shd w:val="clear" w:color="auto" w:fill="FFFFFF"/>
              <w:ind w:left="40"/>
              <w:rPr>
                <w:sz w:val="14"/>
                <w:szCs w:val="14"/>
              </w:rPr>
            </w:pPr>
          </w:p>
        </w:tc>
        <w:tc>
          <w:tcPr>
            <w:tcW w:w="992"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851"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r>
      <w:tr w:rsidR="009C122F" w:rsidRPr="009E2E62" w:rsidTr="00DA2C27">
        <w:trPr>
          <w:trHeight w:val="158"/>
        </w:trPr>
        <w:tc>
          <w:tcPr>
            <w:tcW w:w="326"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715"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533"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563"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685"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718"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918" w:type="dxa"/>
            <w:vMerge/>
            <w:shd w:val="clear" w:color="auto" w:fill="FFFFFF"/>
          </w:tcPr>
          <w:p w:rsidR="009C122F" w:rsidRPr="009E2E62" w:rsidRDefault="009C122F" w:rsidP="00DA2C27">
            <w:pPr>
              <w:shd w:val="clear" w:color="auto" w:fill="FFFFFF"/>
              <w:ind w:left="40"/>
              <w:rPr>
                <w:sz w:val="14"/>
                <w:szCs w:val="14"/>
              </w:rPr>
            </w:pPr>
          </w:p>
        </w:tc>
        <w:tc>
          <w:tcPr>
            <w:tcW w:w="893" w:type="dxa"/>
            <w:vMerge/>
            <w:shd w:val="clear" w:color="auto" w:fill="FFFFFF"/>
          </w:tcPr>
          <w:p w:rsidR="009C122F" w:rsidRPr="009E2E62" w:rsidRDefault="009C122F" w:rsidP="00DA2C27">
            <w:pPr>
              <w:shd w:val="clear" w:color="auto" w:fill="FFFFFF"/>
              <w:ind w:left="40"/>
              <w:rPr>
                <w:sz w:val="14"/>
                <w:szCs w:val="14"/>
              </w:rPr>
            </w:pPr>
          </w:p>
        </w:tc>
        <w:tc>
          <w:tcPr>
            <w:tcW w:w="554" w:type="dxa"/>
            <w:vMerge/>
            <w:shd w:val="clear" w:color="auto" w:fill="FFFFFF"/>
          </w:tcPr>
          <w:p w:rsidR="009C122F" w:rsidRPr="009E2E62" w:rsidRDefault="009C122F" w:rsidP="00DA2C27">
            <w:pPr>
              <w:shd w:val="clear" w:color="auto" w:fill="FFFFFF"/>
              <w:ind w:left="40"/>
              <w:rPr>
                <w:sz w:val="14"/>
                <w:szCs w:val="14"/>
              </w:rPr>
            </w:pPr>
          </w:p>
        </w:tc>
        <w:tc>
          <w:tcPr>
            <w:tcW w:w="992" w:type="dxa"/>
            <w:vMerge/>
            <w:shd w:val="clear" w:color="auto" w:fill="FFFFFF"/>
          </w:tcPr>
          <w:p w:rsidR="009C122F" w:rsidRPr="009E2E62" w:rsidRDefault="009C122F" w:rsidP="00DA2C27">
            <w:pPr>
              <w:shd w:val="clear" w:color="auto" w:fill="FFFFFF"/>
              <w:ind w:left="40"/>
              <w:rPr>
                <w:sz w:val="14"/>
                <w:szCs w:val="14"/>
              </w:rPr>
            </w:pPr>
          </w:p>
        </w:tc>
        <w:tc>
          <w:tcPr>
            <w:tcW w:w="850" w:type="dxa"/>
            <w:vMerge/>
            <w:shd w:val="clear" w:color="auto" w:fill="FFFFFF"/>
          </w:tcPr>
          <w:p w:rsidR="009C122F" w:rsidRPr="009E2E62" w:rsidRDefault="009C122F" w:rsidP="00DA2C27">
            <w:pPr>
              <w:shd w:val="clear" w:color="auto" w:fill="FFFFFF"/>
              <w:ind w:left="40"/>
              <w:rPr>
                <w:sz w:val="14"/>
                <w:szCs w:val="14"/>
              </w:rPr>
            </w:pPr>
          </w:p>
        </w:tc>
        <w:tc>
          <w:tcPr>
            <w:tcW w:w="992"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851"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r>
      <w:tr w:rsidR="009C122F" w:rsidRPr="009E2E62" w:rsidTr="00DA2C27">
        <w:trPr>
          <w:trHeight w:val="187"/>
        </w:trPr>
        <w:tc>
          <w:tcPr>
            <w:tcW w:w="326"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715"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533"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563"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685"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718"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918" w:type="dxa"/>
            <w:vMerge/>
            <w:shd w:val="clear" w:color="auto" w:fill="FFFFFF"/>
          </w:tcPr>
          <w:p w:rsidR="009C122F" w:rsidRPr="009E2E62" w:rsidRDefault="009C122F" w:rsidP="00DA2C27">
            <w:pPr>
              <w:shd w:val="clear" w:color="auto" w:fill="FFFFFF"/>
              <w:ind w:left="40"/>
              <w:rPr>
                <w:sz w:val="14"/>
                <w:szCs w:val="14"/>
              </w:rPr>
            </w:pPr>
          </w:p>
        </w:tc>
        <w:tc>
          <w:tcPr>
            <w:tcW w:w="893" w:type="dxa"/>
            <w:vMerge/>
            <w:shd w:val="clear" w:color="auto" w:fill="FFFFFF"/>
          </w:tcPr>
          <w:p w:rsidR="009C122F" w:rsidRPr="009E2E62" w:rsidRDefault="009C122F" w:rsidP="00DA2C27">
            <w:pPr>
              <w:shd w:val="clear" w:color="auto" w:fill="FFFFFF"/>
              <w:ind w:left="40"/>
              <w:rPr>
                <w:sz w:val="14"/>
                <w:szCs w:val="14"/>
              </w:rPr>
            </w:pPr>
          </w:p>
        </w:tc>
        <w:tc>
          <w:tcPr>
            <w:tcW w:w="554" w:type="dxa"/>
            <w:vMerge/>
            <w:shd w:val="clear" w:color="auto" w:fill="FFFFFF"/>
          </w:tcPr>
          <w:p w:rsidR="009C122F" w:rsidRPr="009E2E62" w:rsidRDefault="009C122F" w:rsidP="00DA2C27">
            <w:pPr>
              <w:ind w:left="40"/>
              <w:rPr>
                <w:sz w:val="14"/>
                <w:szCs w:val="14"/>
              </w:rPr>
            </w:pPr>
          </w:p>
        </w:tc>
        <w:tc>
          <w:tcPr>
            <w:tcW w:w="992" w:type="dxa"/>
            <w:vMerge/>
            <w:shd w:val="clear" w:color="auto" w:fill="FFFFFF"/>
          </w:tcPr>
          <w:p w:rsidR="009C122F" w:rsidRPr="009E2E62" w:rsidRDefault="009C122F" w:rsidP="00DA2C27">
            <w:pPr>
              <w:ind w:left="40"/>
              <w:rPr>
                <w:sz w:val="14"/>
                <w:szCs w:val="14"/>
              </w:rPr>
            </w:pPr>
          </w:p>
        </w:tc>
        <w:tc>
          <w:tcPr>
            <w:tcW w:w="850" w:type="dxa"/>
            <w:vMerge/>
            <w:shd w:val="clear" w:color="auto" w:fill="FFFFFF"/>
          </w:tcPr>
          <w:p w:rsidR="009C122F" w:rsidRPr="009E2E62" w:rsidRDefault="009C122F" w:rsidP="00DA2C27">
            <w:pPr>
              <w:shd w:val="clear" w:color="auto" w:fill="FFFFFF"/>
              <w:ind w:left="40"/>
              <w:rPr>
                <w:sz w:val="14"/>
                <w:szCs w:val="14"/>
              </w:rPr>
            </w:pPr>
          </w:p>
        </w:tc>
        <w:tc>
          <w:tcPr>
            <w:tcW w:w="992"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851"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r>
      <w:tr w:rsidR="009C122F" w:rsidRPr="009E2E62" w:rsidTr="00DA2C27">
        <w:trPr>
          <w:trHeight w:val="187"/>
        </w:trPr>
        <w:tc>
          <w:tcPr>
            <w:tcW w:w="326"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715"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533"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563"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685"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718"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918" w:type="dxa"/>
            <w:vMerge/>
            <w:shd w:val="clear" w:color="auto" w:fill="FFFFFF"/>
          </w:tcPr>
          <w:p w:rsidR="009C122F" w:rsidRPr="009E2E62" w:rsidRDefault="009C122F" w:rsidP="00DA2C27">
            <w:pPr>
              <w:shd w:val="clear" w:color="auto" w:fill="FFFFFF"/>
              <w:ind w:left="40"/>
              <w:rPr>
                <w:sz w:val="14"/>
                <w:szCs w:val="14"/>
              </w:rPr>
            </w:pPr>
          </w:p>
        </w:tc>
        <w:tc>
          <w:tcPr>
            <w:tcW w:w="893" w:type="dxa"/>
            <w:vMerge/>
            <w:shd w:val="clear" w:color="auto" w:fill="FFFFFF"/>
          </w:tcPr>
          <w:p w:rsidR="009C122F" w:rsidRPr="009E2E62" w:rsidRDefault="009C122F" w:rsidP="00DA2C27">
            <w:pPr>
              <w:shd w:val="clear" w:color="auto" w:fill="FFFFFF"/>
              <w:ind w:left="40"/>
              <w:rPr>
                <w:sz w:val="14"/>
                <w:szCs w:val="14"/>
              </w:rPr>
            </w:pPr>
          </w:p>
        </w:tc>
        <w:tc>
          <w:tcPr>
            <w:tcW w:w="554"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992"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850" w:type="dxa"/>
            <w:vMerge/>
            <w:shd w:val="clear" w:color="auto" w:fill="FFFFFF"/>
          </w:tcPr>
          <w:p w:rsidR="009C122F" w:rsidRPr="009E2E62" w:rsidRDefault="009C122F" w:rsidP="00DA2C27">
            <w:pPr>
              <w:shd w:val="clear" w:color="auto" w:fill="FFFFFF"/>
              <w:ind w:left="40"/>
              <w:rPr>
                <w:sz w:val="14"/>
                <w:szCs w:val="14"/>
              </w:rPr>
            </w:pPr>
          </w:p>
        </w:tc>
        <w:tc>
          <w:tcPr>
            <w:tcW w:w="992"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851"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r>
      <w:tr w:rsidR="009C122F" w:rsidRPr="009E2E62" w:rsidTr="00DA2C27">
        <w:trPr>
          <w:trHeight w:val="187"/>
        </w:trPr>
        <w:tc>
          <w:tcPr>
            <w:tcW w:w="326"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715"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533"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563"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685"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718"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918" w:type="dxa"/>
            <w:vMerge/>
            <w:shd w:val="clear" w:color="auto" w:fill="FFFFFF"/>
          </w:tcPr>
          <w:p w:rsidR="009C122F" w:rsidRPr="009E2E62" w:rsidRDefault="009C122F" w:rsidP="00DA2C27">
            <w:pPr>
              <w:ind w:left="40"/>
              <w:rPr>
                <w:sz w:val="14"/>
                <w:szCs w:val="14"/>
              </w:rPr>
            </w:pPr>
          </w:p>
        </w:tc>
        <w:tc>
          <w:tcPr>
            <w:tcW w:w="893" w:type="dxa"/>
            <w:vMerge/>
            <w:shd w:val="clear" w:color="auto" w:fill="FFFFFF"/>
          </w:tcPr>
          <w:p w:rsidR="009C122F" w:rsidRPr="009E2E62" w:rsidRDefault="009C122F" w:rsidP="00DA2C27">
            <w:pPr>
              <w:shd w:val="clear" w:color="auto" w:fill="FFFFFF"/>
              <w:ind w:left="40"/>
              <w:rPr>
                <w:sz w:val="14"/>
                <w:szCs w:val="14"/>
              </w:rPr>
            </w:pPr>
          </w:p>
        </w:tc>
        <w:tc>
          <w:tcPr>
            <w:tcW w:w="554"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992"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850" w:type="dxa"/>
            <w:vMerge/>
            <w:shd w:val="clear" w:color="auto" w:fill="FFFFFF"/>
          </w:tcPr>
          <w:p w:rsidR="009C122F" w:rsidRPr="009E2E62" w:rsidRDefault="009C122F" w:rsidP="00DA2C27">
            <w:pPr>
              <w:shd w:val="clear" w:color="auto" w:fill="FFFFFF"/>
              <w:ind w:left="40"/>
              <w:rPr>
                <w:sz w:val="14"/>
                <w:szCs w:val="14"/>
              </w:rPr>
            </w:pPr>
          </w:p>
        </w:tc>
        <w:tc>
          <w:tcPr>
            <w:tcW w:w="992"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851"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r>
      <w:tr w:rsidR="009C122F" w:rsidRPr="009E2E62" w:rsidTr="00DA2C27">
        <w:trPr>
          <w:trHeight w:val="168"/>
        </w:trPr>
        <w:tc>
          <w:tcPr>
            <w:tcW w:w="326"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715"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533"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563"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685"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718"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918"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893" w:type="dxa"/>
            <w:vMerge/>
            <w:shd w:val="clear" w:color="auto" w:fill="FFFFFF"/>
          </w:tcPr>
          <w:p w:rsidR="009C122F" w:rsidRPr="009E2E62" w:rsidRDefault="009C122F" w:rsidP="00DA2C27">
            <w:pPr>
              <w:shd w:val="clear" w:color="auto" w:fill="FFFFFF"/>
              <w:ind w:left="40"/>
              <w:rPr>
                <w:sz w:val="14"/>
                <w:szCs w:val="14"/>
              </w:rPr>
            </w:pPr>
          </w:p>
        </w:tc>
        <w:tc>
          <w:tcPr>
            <w:tcW w:w="554"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992"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850" w:type="dxa"/>
            <w:vMerge/>
            <w:shd w:val="clear" w:color="auto" w:fill="FFFFFF"/>
          </w:tcPr>
          <w:p w:rsidR="009C122F" w:rsidRPr="009E2E62" w:rsidRDefault="009C122F" w:rsidP="00DA2C27">
            <w:pPr>
              <w:shd w:val="clear" w:color="auto" w:fill="FFFFFF"/>
              <w:ind w:left="40"/>
              <w:rPr>
                <w:sz w:val="14"/>
                <w:szCs w:val="14"/>
              </w:rPr>
            </w:pPr>
          </w:p>
        </w:tc>
        <w:tc>
          <w:tcPr>
            <w:tcW w:w="992"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851"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r>
      <w:tr w:rsidR="009C122F" w:rsidRPr="009E2E62" w:rsidTr="00DA2C27">
        <w:trPr>
          <w:trHeight w:val="182"/>
        </w:trPr>
        <w:tc>
          <w:tcPr>
            <w:tcW w:w="326"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715"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533"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563"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685"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718"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918"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893" w:type="dxa"/>
            <w:vMerge/>
            <w:shd w:val="clear" w:color="auto" w:fill="FFFFFF"/>
          </w:tcPr>
          <w:p w:rsidR="009C122F" w:rsidRPr="009E2E62" w:rsidRDefault="009C122F" w:rsidP="00DA2C27">
            <w:pPr>
              <w:shd w:val="clear" w:color="auto" w:fill="FFFFFF"/>
              <w:ind w:left="40"/>
              <w:rPr>
                <w:sz w:val="14"/>
                <w:szCs w:val="14"/>
              </w:rPr>
            </w:pPr>
          </w:p>
        </w:tc>
        <w:tc>
          <w:tcPr>
            <w:tcW w:w="554"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992"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850" w:type="dxa"/>
            <w:vMerge/>
            <w:shd w:val="clear" w:color="auto" w:fill="FFFFFF"/>
          </w:tcPr>
          <w:p w:rsidR="009C122F" w:rsidRPr="009E2E62" w:rsidRDefault="009C122F" w:rsidP="00DA2C27">
            <w:pPr>
              <w:shd w:val="clear" w:color="auto" w:fill="FFFFFF"/>
              <w:ind w:left="40"/>
              <w:rPr>
                <w:sz w:val="14"/>
                <w:szCs w:val="14"/>
              </w:rPr>
            </w:pPr>
          </w:p>
        </w:tc>
        <w:tc>
          <w:tcPr>
            <w:tcW w:w="992"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851"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r>
      <w:tr w:rsidR="009C122F" w:rsidRPr="009E2E62" w:rsidTr="00DA2C27">
        <w:trPr>
          <w:trHeight w:val="557"/>
        </w:trPr>
        <w:tc>
          <w:tcPr>
            <w:tcW w:w="326"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715"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533"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563"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685"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718"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918"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893" w:type="dxa"/>
            <w:vMerge/>
            <w:shd w:val="clear" w:color="auto" w:fill="FFFFFF"/>
          </w:tcPr>
          <w:p w:rsidR="009C122F" w:rsidRPr="009E2E62" w:rsidRDefault="009C122F" w:rsidP="00DA2C27">
            <w:pPr>
              <w:ind w:left="40"/>
              <w:rPr>
                <w:sz w:val="14"/>
                <w:szCs w:val="14"/>
              </w:rPr>
            </w:pPr>
          </w:p>
        </w:tc>
        <w:tc>
          <w:tcPr>
            <w:tcW w:w="554"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992"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850" w:type="dxa"/>
            <w:vMerge/>
            <w:shd w:val="clear" w:color="auto" w:fill="FFFFFF"/>
          </w:tcPr>
          <w:p w:rsidR="009C122F" w:rsidRPr="009E2E62" w:rsidRDefault="009C122F" w:rsidP="00DA2C27">
            <w:pPr>
              <w:ind w:left="40"/>
              <w:rPr>
                <w:sz w:val="14"/>
                <w:szCs w:val="14"/>
              </w:rPr>
            </w:pPr>
          </w:p>
        </w:tc>
        <w:tc>
          <w:tcPr>
            <w:tcW w:w="992"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851"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r>
      <w:tr w:rsidR="009C122F" w:rsidRPr="009E2E62" w:rsidTr="00DA2C27">
        <w:trPr>
          <w:trHeight w:val="398"/>
        </w:trPr>
        <w:tc>
          <w:tcPr>
            <w:tcW w:w="326"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715"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533"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563"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685"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718"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918"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893"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554"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992"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850"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992"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851"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r>
      <w:tr w:rsidR="009C122F" w:rsidRPr="009E2E62" w:rsidTr="00DA2C27">
        <w:trPr>
          <w:trHeight w:val="422"/>
        </w:trPr>
        <w:tc>
          <w:tcPr>
            <w:tcW w:w="326"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715"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533"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563"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685"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718"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918"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893"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554"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992"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850"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992"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c>
          <w:tcPr>
            <w:tcW w:w="851" w:type="dxa"/>
            <w:shd w:val="clear" w:color="auto" w:fill="FFFFFF"/>
          </w:tcPr>
          <w:p w:rsidR="009C122F" w:rsidRPr="009E2E62" w:rsidRDefault="009C122F" w:rsidP="00DA2C27">
            <w:pPr>
              <w:rPr>
                <w:rFonts w:ascii="Arial Unicode MS" w:eastAsia="Arial Unicode MS" w:hAnsi="Arial Unicode MS" w:cs="Arial Unicode MS"/>
                <w:color w:val="000000"/>
                <w:sz w:val="10"/>
                <w:szCs w:val="10"/>
              </w:rPr>
            </w:pPr>
          </w:p>
        </w:tc>
      </w:tr>
    </w:tbl>
    <w:p w:rsidR="009C122F" w:rsidRPr="009E2E62" w:rsidRDefault="009C122F" w:rsidP="009C122F">
      <w:pPr>
        <w:rPr>
          <w:rFonts w:ascii="Arial Unicode MS" w:eastAsia="Arial Unicode MS" w:hAnsi="Arial Unicode MS" w:cs="Arial Unicode MS"/>
          <w:color w:val="000000"/>
          <w:sz w:val="2"/>
          <w:szCs w:val="2"/>
        </w:rPr>
      </w:pPr>
    </w:p>
    <w:p w:rsidR="009C122F" w:rsidRPr="009E2E62" w:rsidRDefault="009C122F" w:rsidP="009C122F">
      <w:pPr>
        <w:rPr>
          <w:sz w:val="14"/>
          <w:szCs w:val="14"/>
        </w:rPr>
      </w:pPr>
    </w:p>
    <w:p w:rsidR="009C122F" w:rsidRPr="009E2E62" w:rsidRDefault="009C122F" w:rsidP="009C122F">
      <w:pPr>
        <w:jc w:val="both"/>
        <w:rPr>
          <w:sz w:val="14"/>
          <w:szCs w:val="14"/>
        </w:rPr>
      </w:pPr>
      <w:r w:rsidRPr="009E2E62">
        <w:rPr>
          <w:sz w:val="14"/>
          <w:szCs w:val="14"/>
        </w:rPr>
        <w:t>Руководитель ли</w:t>
      </w:r>
      <w:r>
        <w:rPr>
          <w:sz w:val="14"/>
          <w:szCs w:val="14"/>
        </w:rPr>
        <w:t xml:space="preserve">бо уполномоченный представитель </w:t>
      </w:r>
      <w:r w:rsidRPr="009E2E62">
        <w:rPr>
          <w:sz w:val="14"/>
          <w:szCs w:val="14"/>
        </w:rPr>
        <w:t>юридическ</w:t>
      </w:r>
      <w:r>
        <w:rPr>
          <w:sz w:val="14"/>
          <w:szCs w:val="14"/>
        </w:rPr>
        <w:t xml:space="preserve">ого лица (для юридических лиц), </w:t>
      </w:r>
      <w:r w:rsidRPr="009E2E62">
        <w:rPr>
          <w:sz w:val="14"/>
          <w:szCs w:val="14"/>
        </w:rPr>
        <w:t>индивидуальный предприниматель либо его уполномоченный представитель (для индивидуальных предпринимателей), уполномоченный представитель простого товарищества (для участников договора простого товарищества)</w:t>
      </w:r>
    </w:p>
    <w:p w:rsidR="009C122F" w:rsidRPr="009E2E62" w:rsidRDefault="009C122F" w:rsidP="009C122F">
      <w:pPr>
        <w:rPr>
          <w:rFonts w:ascii="Tahoma" w:eastAsia="Tahoma" w:hAnsi="Tahoma" w:cs="Tahoma"/>
          <w:sz w:val="14"/>
          <w:szCs w:val="14"/>
        </w:rPr>
      </w:pPr>
      <w:r>
        <w:rPr>
          <w:rFonts w:ascii="Tahoma" w:eastAsia="Tahoma" w:hAnsi="Tahoma" w:cs="Tahoma"/>
          <w:sz w:val="14"/>
          <w:szCs w:val="14"/>
        </w:rPr>
        <w:t xml:space="preserve">«   «                    </w:t>
      </w:r>
      <w:r w:rsidRPr="009E2E62">
        <w:rPr>
          <w:rFonts w:ascii="Tahoma" w:eastAsia="Tahoma" w:hAnsi="Tahoma" w:cs="Tahoma"/>
          <w:sz w:val="14"/>
          <w:szCs w:val="14"/>
        </w:rPr>
        <w:t>20</w:t>
      </w:r>
    </w:p>
    <w:p w:rsidR="009C122F" w:rsidRDefault="009C122F" w:rsidP="009C122F">
      <w:pPr>
        <w:keepNext/>
        <w:keepLines/>
        <w:outlineLvl w:val="0"/>
        <w:rPr>
          <w:sz w:val="14"/>
          <w:szCs w:val="14"/>
        </w:rPr>
      </w:pPr>
      <w:bookmarkStart w:id="43" w:name="bookmark0"/>
    </w:p>
    <w:p w:rsidR="009C122F" w:rsidRPr="009E2E62" w:rsidRDefault="009C122F" w:rsidP="009C122F">
      <w:pPr>
        <w:keepNext/>
        <w:keepLines/>
        <w:outlineLvl w:val="0"/>
        <w:rPr>
          <w:sz w:val="14"/>
          <w:szCs w:val="14"/>
        </w:rPr>
      </w:pPr>
      <w:r w:rsidRPr="009E2E62">
        <w:rPr>
          <w:sz w:val="14"/>
          <w:szCs w:val="14"/>
        </w:rPr>
        <w:t>М.П.</w:t>
      </w:r>
      <w:bookmarkEnd w:id="43"/>
    </w:p>
    <w:p w:rsidR="00DA2C27" w:rsidRDefault="009C122F" w:rsidP="009C122F">
      <w:pPr>
        <w:tabs>
          <w:tab w:val="left" w:pos="3482"/>
          <w:tab w:val="left" w:pos="9356"/>
          <w:tab w:val="left" w:pos="10423"/>
        </w:tabs>
        <w:ind w:right="-1"/>
        <w:jc w:val="both"/>
        <w:rPr>
          <w:sz w:val="15"/>
          <w:szCs w:val="15"/>
        </w:rPr>
      </w:pPr>
      <w:r w:rsidRPr="009E2E62">
        <w:rPr>
          <w:sz w:val="15"/>
          <w:szCs w:val="15"/>
        </w:rPr>
        <w:t>&lt;*&gt; Для участников договора простого товарищества, не являющегося юридическим лицом, соответствующие сведения указываются в отношении всех членов простого товарищества.</w:t>
      </w:r>
    </w:p>
    <w:p w:rsidR="009C122F" w:rsidRPr="00E2197E" w:rsidRDefault="00DA2C27" w:rsidP="009C122F">
      <w:pPr>
        <w:tabs>
          <w:tab w:val="left" w:pos="3482"/>
          <w:tab w:val="left" w:pos="9356"/>
          <w:tab w:val="left" w:pos="10423"/>
        </w:tabs>
        <w:ind w:right="-1"/>
        <w:jc w:val="both"/>
        <w:rPr>
          <w:sz w:val="15"/>
          <w:szCs w:val="15"/>
        </w:rPr>
      </w:pPr>
      <w:r>
        <w:rPr>
          <w:sz w:val="15"/>
          <w:szCs w:val="15"/>
        </w:rPr>
        <w:br w:type="page"/>
      </w:r>
    </w:p>
    <w:p w:rsidR="00DA2C27" w:rsidRPr="00DA2C27" w:rsidRDefault="00DA2C27" w:rsidP="00DA2C27">
      <w:pPr>
        <w:pStyle w:val="ConsPlusNormal"/>
        <w:jc w:val="right"/>
        <w:outlineLvl w:val="1"/>
      </w:pPr>
      <w:r w:rsidRPr="00DA2C27">
        <w:tab/>
        <w:t>ПРИЛОЖЕНИЕ № 4</w:t>
      </w:r>
    </w:p>
    <w:p w:rsidR="00DA2C27" w:rsidRDefault="00DA2C27" w:rsidP="00DA2C27">
      <w:pPr>
        <w:pStyle w:val="ConsPlusNormal"/>
        <w:tabs>
          <w:tab w:val="left" w:pos="4785"/>
        </w:tabs>
        <w:jc w:val="right"/>
        <w:rPr>
          <w:bCs/>
          <w:shd w:val="clear" w:color="auto" w:fill="FFFFFF"/>
        </w:rPr>
      </w:pPr>
      <w:r w:rsidRPr="00DA2C27">
        <w:t xml:space="preserve">к </w:t>
      </w:r>
      <w:r w:rsidRPr="00DA2C27">
        <w:rPr>
          <w:bCs/>
          <w:shd w:val="clear" w:color="auto" w:fill="FFFFFF"/>
        </w:rPr>
        <w:t xml:space="preserve">Положению </w:t>
      </w:r>
    </w:p>
    <w:p w:rsidR="00DA2C27" w:rsidRDefault="00DA2C27" w:rsidP="00DA2C27">
      <w:pPr>
        <w:pStyle w:val="ConsPlusNormal"/>
        <w:tabs>
          <w:tab w:val="left" w:pos="4785"/>
        </w:tabs>
        <w:jc w:val="right"/>
        <w:rPr>
          <w:shd w:val="clear" w:color="auto" w:fill="FFFFFF"/>
        </w:rPr>
      </w:pPr>
      <w:r w:rsidRPr="00DA2C27">
        <w:rPr>
          <w:bCs/>
          <w:shd w:val="clear" w:color="auto" w:fill="FFFFFF"/>
        </w:rPr>
        <w:t xml:space="preserve">об  </w:t>
      </w:r>
      <w:r w:rsidRPr="00DA2C27">
        <w:rPr>
          <w:shd w:val="clear" w:color="auto" w:fill="FFFFFF"/>
        </w:rPr>
        <w:t xml:space="preserve">организации транспортного </w:t>
      </w:r>
    </w:p>
    <w:p w:rsidR="00DA2C27" w:rsidRDefault="00DA2C27" w:rsidP="00DA2C27">
      <w:pPr>
        <w:pStyle w:val="ConsPlusNormal"/>
        <w:tabs>
          <w:tab w:val="left" w:pos="4785"/>
        </w:tabs>
        <w:jc w:val="right"/>
        <w:rPr>
          <w:shd w:val="clear" w:color="auto" w:fill="FFFFFF"/>
        </w:rPr>
      </w:pPr>
      <w:r w:rsidRPr="00DA2C27">
        <w:rPr>
          <w:shd w:val="clear" w:color="auto" w:fill="FFFFFF"/>
        </w:rPr>
        <w:t xml:space="preserve">обслуживания населения автомобильным </w:t>
      </w:r>
    </w:p>
    <w:p w:rsidR="00DA2C27" w:rsidRDefault="00DA2C27" w:rsidP="00DA2C27">
      <w:pPr>
        <w:pStyle w:val="ConsPlusNormal"/>
        <w:tabs>
          <w:tab w:val="left" w:pos="4785"/>
        </w:tabs>
        <w:jc w:val="right"/>
        <w:rPr>
          <w:shd w:val="clear" w:color="auto" w:fill="FFFFFF"/>
        </w:rPr>
      </w:pPr>
      <w:r w:rsidRPr="00DA2C27">
        <w:rPr>
          <w:shd w:val="clear" w:color="auto" w:fill="FFFFFF"/>
        </w:rPr>
        <w:t xml:space="preserve">пассажирским транспортом на территории </w:t>
      </w:r>
    </w:p>
    <w:p w:rsidR="00DA2C27" w:rsidRPr="00DA2C27" w:rsidRDefault="00DA2C27" w:rsidP="00DA2C27">
      <w:pPr>
        <w:pStyle w:val="ConsPlusNormal"/>
        <w:tabs>
          <w:tab w:val="left" w:pos="4785"/>
        </w:tabs>
        <w:jc w:val="right"/>
      </w:pPr>
      <w:r w:rsidRPr="00DA2C27">
        <w:rPr>
          <w:shd w:val="clear" w:color="auto" w:fill="FFFFFF"/>
        </w:rPr>
        <w:t>Петровск-Забайкальского муниципального округа</w:t>
      </w:r>
      <w:r w:rsidRPr="00DA2C27">
        <w:rPr>
          <w:bCs/>
          <w:shd w:val="clear" w:color="auto" w:fill="FFFFFF"/>
        </w:rPr>
        <w:t xml:space="preserve">                                                           </w:t>
      </w:r>
    </w:p>
    <w:p w:rsidR="009C122F" w:rsidRPr="00537E2C" w:rsidRDefault="009C122F" w:rsidP="003C1D21">
      <w:pPr>
        <w:pStyle w:val="ConsPlusNormal"/>
        <w:jc w:val="center"/>
        <w:outlineLvl w:val="1"/>
        <w:rPr>
          <w:bCs/>
          <w:sz w:val="28"/>
          <w:szCs w:val="28"/>
          <w:shd w:val="clear" w:color="auto" w:fill="FFFFFF"/>
        </w:rPr>
      </w:pPr>
    </w:p>
    <w:p w:rsidR="009C122F" w:rsidRDefault="009C122F" w:rsidP="009C122F">
      <w:pPr>
        <w:ind w:firstLine="709"/>
        <w:jc w:val="right"/>
      </w:pPr>
    </w:p>
    <w:p w:rsidR="009C122F" w:rsidRPr="00DA2C27" w:rsidRDefault="009C122F" w:rsidP="009C122F">
      <w:pPr>
        <w:ind w:firstLine="709"/>
        <w:jc w:val="right"/>
        <w:rPr>
          <w:sz w:val="24"/>
          <w:szCs w:val="24"/>
        </w:rPr>
      </w:pPr>
    </w:p>
    <w:p w:rsidR="009C122F" w:rsidRPr="00DA2C27" w:rsidRDefault="009C122F" w:rsidP="009C122F">
      <w:pPr>
        <w:adjustRightInd w:val="0"/>
        <w:jc w:val="center"/>
        <w:rPr>
          <w:rFonts w:eastAsia="Arial Unicode MS"/>
          <w:sz w:val="24"/>
          <w:szCs w:val="24"/>
        </w:rPr>
      </w:pPr>
      <w:r w:rsidRPr="00DA2C27">
        <w:rPr>
          <w:rFonts w:eastAsia="Arial Unicode MS"/>
          <w:bCs/>
          <w:color w:val="26282F"/>
          <w:sz w:val="24"/>
          <w:szCs w:val="24"/>
        </w:rPr>
        <w:t>ОБЯЗАТЕЛЬСТВО</w:t>
      </w:r>
    </w:p>
    <w:p w:rsidR="009C122F" w:rsidRPr="00DA2C27" w:rsidRDefault="009C122F" w:rsidP="009C122F">
      <w:pPr>
        <w:adjustRightInd w:val="0"/>
        <w:jc w:val="center"/>
        <w:rPr>
          <w:rFonts w:eastAsia="Arial Unicode MS"/>
          <w:bCs/>
          <w:color w:val="26282F"/>
          <w:sz w:val="24"/>
          <w:szCs w:val="24"/>
        </w:rPr>
      </w:pPr>
      <w:r w:rsidRPr="00DA2C27">
        <w:rPr>
          <w:rFonts w:eastAsia="Arial Unicode MS"/>
          <w:bCs/>
          <w:color w:val="26282F"/>
          <w:sz w:val="24"/>
          <w:szCs w:val="24"/>
        </w:rPr>
        <w:t>по максимальному сроку эксплуатации</w:t>
      </w:r>
      <w:r w:rsidRPr="00DA2C27">
        <w:rPr>
          <w:rFonts w:eastAsia="Arial Unicode MS"/>
          <w:sz w:val="24"/>
          <w:szCs w:val="24"/>
        </w:rPr>
        <w:t xml:space="preserve"> </w:t>
      </w:r>
      <w:r w:rsidRPr="00DA2C27">
        <w:rPr>
          <w:rFonts w:eastAsia="Arial Unicode MS"/>
          <w:bCs/>
          <w:color w:val="26282F"/>
          <w:sz w:val="24"/>
          <w:szCs w:val="24"/>
        </w:rPr>
        <w:t xml:space="preserve">транспортных средств, </w:t>
      </w:r>
    </w:p>
    <w:p w:rsidR="009C122F" w:rsidRPr="00DA2C27" w:rsidRDefault="009C122F" w:rsidP="009C122F">
      <w:pPr>
        <w:adjustRightInd w:val="0"/>
        <w:jc w:val="center"/>
        <w:rPr>
          <w:rFonts w:eastAsia="Arial Unicode MS"/>
          <w:sz w:val="24"/>
          <w:szCs w:val="24"/>
        </w:rPr>
      </w:pPr>
      <w:r w:rsidRPr="00DA2C27">
        <w:rPr>
          <w:rFonts w:eastAsia="Arial Unicode MS"/>
          <w:bCs/>
          <w:color w:val="26282F"/>
          <w:sz w:val="24"/>
          <w:szCs w:val="24"/>
        </w:rPr>
        <w:t>предлагаемых юридическим</w:t>
      </w:r>
      <w:r w:rsidRPr="00DA2C27">
        <w:rPr>
          <w:rFonts w:eastAsia="Arial Unicode MS"/>
          <w:sz w:val="24"/>
          <w:szCs w:val="24"/>
        </w:rPr>
        <w:t xml:space="preserve"> </w:t>
      </w:r>
      <w:r w:rsidRPr="00DA2C27">
        <w:rPr>
          <w:rFonts w:eastAsia="Arial Unicode MS"/>
          <w:bCs/>
          <w:color w:val="26282F"/>
          <w:sz w:val="24"/>
          <w:szCs w:val="24"/>
        </w:rPr>
        <w:t>лицом, индивидуальным предпринимателем</w:t>
      </w:r>
    </w:p>
    <w:p w:rsidR="009C122F" w:rsidRPr="00DA2C27" w:rsidRDefault="005A768A" w:rsidP="009C122F">
      <w:pPr>
        <w:adjustRightInd w:val="0"/>
        <w:jc w:val="center"/>
        <w:rPr>
          <w:rFonts w:eastAsia="Arial Unicode MS"/>
          <w:bCs/>
          <w:color w:val="26282F"/>
          <w:sz w:val="24"/>
          <w:szCs w:val="24"/>
        </w:rPr>
      </w:pPr>
      <w:r w:rsidRPr="00DA2C27">
        <w:rPr>
          <w:rFonts w:eastAsia="Arial Unicode MS"/>
          <w:bCs/>
          <w:color w:val="26282F"/>
          <w:sz w:val="24"/>
          <w:szCs w:val="24"/>
        </w:rPr>
        <w:t xml:space="preserve">   </w:t>
      </w:r>
    </w:p>
    <w:p w:rsidR="009C122F" w:rsidRPr="00DA2C27" w:rsidRDefault="009C122F" w:rsidP="009C122F">
      <w:pPr>
        <w:adjustRightInd w:val="0"/>
        <w:jc w:val="center"/>
        <w:rPr>
          <w:rFonts w:eastAsia="Arial Unicode MS"/>
          <w:sz w:val="24"/>
          <w:szCs w:val="24"/>
        </w:rPr>
      </w:pPr>
      <w:r w:rsidRPr="00DA2C27">
        <w:rPr>
          <w:rFonts w:eastAsia="Arial Unicode MS"/>
          <w:bCs/>
          <w:color w:val="26282F"/>
          <w:sz w:val="24"/>
          <w:szCs w:val="24"/>
        </w:rPr>
        <w:t>регулярных перевозок</w:t>
      </w:r>
      <w:r w:rsidRPr="00DA2C27">
        <w:rPr>
          <w:rFonts w:eastAsia="Arial Unicode MS"/>
          <w:sz w:val="24"/>
          <w:szCs w:val="24"/>
        </w:rPr>
        <w:t xml:space="preserve"> </w:t>
      </w:r>
      <w:r w:rsidRPr="00DA2C27">
        <w:rPr>
          <w:rFonts w:eastAsia="Arial Unicode MS"/>
          <w:bCs/>
          <w:color w:val="26282F"/>
          <w:sz w:val="24"/>
          <w:szCs w:val="24"/>
        </w:rPr>
        <w:t>в течение срока действия свидетельства</w:t>
      </w:r>
    </w:p>
    <w:p w:rsidR="009C122F" w:rsidRPr="00DA2C27" w:rsidRDefault="009C122F" w:rsidP="009C122F">
      <w:pPr>
        <w:adjustRightInd w:val="0"/>
        <w:jc w:val="center"/>
        <w:rPr>
          <w:rFonts w:eastAsia="Arial Unicode MS"/>
          <w:sz w:val="24"/>
          <w:szCs w:val="24"/>
        </w:rPr>
      </w:pPr>
      <w:r w:rsidRPr="00DA2C27">
        <w:rPr>
          <w:rFonts w:eastAsia="Arial Unicode MS"/>
          <w:bCs/>
          <w:color w:val="26282F"/>
          <w:sz w:val="24"/>
          <w:szCs w:val="24"/>
        </w:rPr>
        <w:t>об осуществлении перевозок по маршруту</w:t>
      </w:r>
      <w:r w:rsidRPr="00DA2C27">
        <w:rPr>
          <w:rFonts w:eastAsia="Arial Unicode MS"/>
          <w:sz w:val="24"/>
          <w:szCs w:val="24"/>
        </w:rPr>
        <w:t xml:space="preserve"> </w:t>
      </w:r>
      <w:r w:rsidRPr="00DA2C27">
        <w:rPr>
          <w:rFonts w:eastAsia="Arial Unicode MS"/>
          <w:bCs/>
          <w:color w:val="26282F"/>
          <w:sz w:val="24"/>
          <w:szCs w:val="24"/>
        </w:rPr>
        <w:t>регулярных перевозок</w:t>
      </w:r>
    </w:p>
    <w:p w:rsidR="009C122F" w:rsidRPr="00DA2C27" w:rsidRDefault="009C122F" w:rsidP="009C122F">
      <w:pPr>
        <w:adjustRightInd w:val="0"/>
        <w:ind w:firstLine="720"/>
        <w:jc w:val="both"/>
        <w:rPr>
          <w:rFonts w:eastAsia="Arial Unicode MS"/>
          <w:sz w:val="24"/>
          <w:szCs w:val="24"/>
        </w:rPr>
      </w:pPr>
    </w:p>
    <w:p w:rsidR="009C122F" w:rsidRPr="00DA2C27" w:rsidRDefault="009C122F" w:rsidP="009C122F">
      <w:pPr>
        <w:adjustRightInd w:val="0"/>
        <w:rPr>
          <w:rFonts w:eastAsia="Arial Unicode MS"/>
          <w:sz w:val="24"/>
          <w:szCs w:val="24"/>
        </w:rPr>
      </w:pPr>
      <w:r w:rsidRPr="00DA2C27">
        <w:rPr>
          <w:rFonts w:eastAsia="Arial Unicode MS"/>
          <w:sz w:val="24"/>
          <w:szCs w:val="24"/>
        </w:rPr>
        <w:t>от ______________________________________________________________________</w:t>
      </w:r>
    </w:p>
    <w:p w:rsidR="009C122F" w:rsidRPr="00DA2C27" w:rsidRDefault="009C122F" w:rsidP="009C122F">
      <w:pPr>
        <w:adjustRightInd w:val="0"/>
        <w:jc w:val="center"/>
        <w:rPr>
          <w:rFonts w:eastAsia="Arial Unicode MS"/>
          <w:sz w:val="24"/>
          <w:szCs w:val="24"/>
        </w:rPr>
      </w:pPr>
      <w:r w:rsidRPr="00DA2C27">
        <w:rPr>
          <w:rFonts w:eastAsia="Arial Unicode MS"/>
          <w:sz w:val="24"/>
          <w:szCs w:val="24"/>
        </w:rPr>
        <w:t xml:space="preserve">(для юридического лица - полное наименование; для индивидуального предпринимателя </w:t>
      </w:r>
    </w:p>
    <w:p w:rsidR="009C122F" w:rsidRPr="00DA2C27" w:rsidRDefault="009C122F" w:rsidP="009C122F">
      <w:pPr>
        <w:adjustRightInd w:val="0"/>
        <w:jc w:val="center"/>
        <w:rPr>
          <w:rFonts w:eastAsia="Arial Unicode MS"/>
          <w:sz w:val="24"/>
          <w:szCs w:val="24"/>
        </w:rPr>
      </w:pPr>
      <w:r w:rsidRPr="00DA2C27">
        <w:rPr>
          <w:rFonts w:eastAsia="Arial Unicode MS"/>
          <w:sz w:val="24"/>
          <w:szCs w:val="24"/>
        </w:rPr>
        <w:t>- фамилия, имя, отчество (последнее - при наличии) и паспортные данные) (*)</w:t>
      </w:r>
    </w:p>
    <w:p w:rsidR="009C122F" w:rsidRPr="00DA2C27" w:rsidRDefault="009C122F" w:rsidP="009C122F">
      <w:pPr>
        <w:adjustRightInd w:val="0"/>
        <w:jc w:val="center"/>
        <w:rPr>
          <w:rFonts w:eastAsia="Arial Unicode MS"/>
          <w:sz w:val="24"/>
          <w:szCs w:val="24"/>
        </w:rPr>
      </w:pPr>
      <w:r w:rsidRPr="00DA2C27">
        <w:rPr>
          <w:rFonts w:eastAsia="Arial Unicode MS"/>
          <w:sz w:val="24"/>
          <w:szCs w:val="24"/>
        </w:rPr>
        <w:t xml:space="preserve">_______________________________________________________________________ </w:t>
      </w:r>
      <w:r w:rsidR="00DA2C27">
        <w:rPr>
          <w:rFonts w:eastAsia="Arial Unicode MS"/>
          <w:sz w:val="24"/>
          <w:szCs w:val="24"/>
        </w:rPr>
        <w:t xml:space="preserve">         </w:t>
      </w:r>
      <w:r w:rsidRPr="00DA2C27">
        <w:rPr>
          <w:rFonts w:eastAsia="Arial Unicode MS"/>
          <w:sz w:val="24"/>
          <w:szCs w:val="24"/>
        </w:rPr>
        <w:t>(адрес, номер контактного телефона) (**)</w:t>
      </w:r>
    </w:p>
    <w:p w:rsidR="009C122F" w:rsidRPr="00DA2C27" w:rsidRDefault="009C122F" w:rsidP="009C122F">
      <w:pPr>
        <w:adjustRightInd w:val="0"/>
        <w:ind w:firstLine="720"/>
        <w:jc w:val="both"/>
        <w:rPr>
          <w:rFonts w:eastAsia="Arial Unicode MS"/>
          <w:sz w:val="24"/>
          <w:szCs w:val="24"/>
        </w:rPr>
      </w:pPr>
    </w:p>
    <w:p w:rsidR="009C122F" w:rsidRPr="00DA2C27" w:rsidRDefault="009C122F" w:rsidP="009C122F">
      <w:pPr>
        <w:adjustRightInd w:val="0"/>
        <w:rPr>
          <w:rFonts w:eastAsia="Arial Unicode MS"/>
          <w:sz w:val="24"/>
          <w:szCs w:val="24"/>
        </w:rPr>
      </w:pPr>
      <w:r w:rsidRPr="00DA2C27">
        <w:rPr>
          <w:rFonts w:eastAsia="Arial Unicode MS"/>
          <w:sz w:val="24"/>
          <w:szCs w:val="24"/>
        </w:rPr>
        <w:t>В случае признания в конкурсе победителем принимаю(ем) на себя обязательство по обеспечению перевозок на маршруте регулярных перевозок №</w:t>
      </w:r>
    </w:p>
    <w:p w:rsidR="009C122F" w:rsidRPr="00DA2C27" w:rsidRDefault="009C122F" w:rsidP="009C122F">
      <w:pPr>
        <w:adjustRightInd w:val="0"/>
        <w:rPr>
          <w:rFonts w:eastAsia="Arial Unicode MS"/>
          <w:sz w:val="24"/>
          <w:szCs w:val="24"/>
        </w:rPr>
      </w:pPr>
      <w:r w:rsidRPr="00DA2C27">
        <w:rPr>
          <w:rFonts w:eastAsia="Arial Unicode MS"/>
          <w:sz w:val="24"/>
          <w:szCs w:val="24"/>
        </w:rPr>
        <w:t>_______________________________________________________________________</w:t>
      </w:r>
    </w:p>
    <w:p w:rsidR="009C122F" w:rsidRPr="00DA2C27" w:rsidRDefault="009C122F" w:rsidP="009C122F">
      <w:pPr>
        <w:adjustRightInd w:val="0"/>
        <w:jc w:val="center"/>
        <w:rPr>
          <w:rFonts w:eastAsia="Arial Unicode MS"/>
          <w:sz w:val="24"/>
          <w:szCs w:val="24"/>
        </w:rPr>
      </w:pPr>
      <w:r w:rsidRPr="00DA2C27">
        <w:rPr>
          <w:rFonts w:eastAsia="Arial Unicode MS"/>
          <w:sz w:val="24"/>
          <w:szCs w:val="24"/>
        </w:rPr>
        <w:t>(номер маршрута, наименование маршрута)</w:t>
      </w:r>
    </w:p>
    <w:p w:rsidR="009C122F" w:rsidRPr="00DA2C27" w:rsidRDefault="009C122F" w:rsidP="009C122F">
      <w:pPr>
        <w:adjustRightInd w:val="0"/>
        <w:rPr>
          <w:rFonts w:eastAsia="Arial Unicode MS"/>
          <w:sz w:val="24"/>
          <w:szCs w:val="24"/>
        </w:rPr>
      </w:pPr>
    </w:p>
    <w:p w:rsidR="009C122F" w:rsidRPr="00DA2C27" w:rsidRDefault="009C122F" w:rsidP="009C122F">
      <w:pPr>
        <w:adjustRightInd w:val="0"/>
        <w:jc w:val="both"/>
        <w:rPr>
          <w:rFonts w:eastAsia="Arial Unicode MS"/>
          <w:sz w:val="24"/>
          <w:szCs w:val="24"/>
        </w:rPr>
      </w:pPr>
      <w:r w:rsidRPr="00DA2C27">
        <w:rPr>
          <w:rFonts w:eastAsia="Arial Unicode MS"/>
          <w:sz w:val="24"/>
          <w:szCs w:val="24"/>
        </w:rPr>
        <w:t>транспортными средствами со сроком эксплуатации не более __________ лет в течение всего срока действия свидетельства об осуществлении перевозок по данному маршруту регулярных перевозок.</w:t>
      </w:r>
    </w:p>
    <w:p w:rsidR="009C122F" w:rsidRPr="00DA2C27" w:rsidRDefault="009C122F" w:rsidP="009C122F">
      <w:pPr>
        <w:adjustRightInd w:val="0"/>
        <w:ind w:firstLine="720"/>
        <w:jc w:val="both"/>
        <w:rPr>
          <w:rFonts w:eastAsia="Arial Unicode MS"/>
          <w:sz w:val="24"/>
          <w:szCs w:val="24"/>
        </w:rPr>
      </w:pPr>
    </w:p>
    <w:p w:rsidR="009C122F" w:rsidRPr="00DA2C27" w:rsidRDefault="009C122F" w:rsidP="009C122F">
      <w:pPr>
        <w:adjustRightInd w:val="0"/>
        <w:jc w:val="center"/>
        <w:rPr>
          <w:rFonts w:eastAsia="Arial Unicode MS"/>
          <w:sz w:val="24"/>
          <w:szCs w:val="24"/>
        </w:rPr>
      </w:pPr>
      <w:r w:rsidRPr="00DA2C27">
        <w:rPr>
          <w:rFonts w:eastAsia="Arial Unicode MS"/>
          <w:sz w:val="24"/>
          <w:szCs w:val="24"/>
        </w:rPr>
        <w:t>____________________        _____________            _______________</w:t>
      </w:r>
    </w:p>
    <w:p w:rsidR="009C122F" w:rsidRPr="00DA2C27" w:rsidRDefault="009C122F" w:rsidP="009C122F">
      <w:pPr>
        <w:adjustRightInd w:val="0"/>
        <w:rPr>
          <w:rFonts w:eastAsia="Arial Unicode MS"/>
          <w:sz w:val="24"/>
          <w:szCs w:val="24"/>
        </w:rPr>
      </w:pPr>
      <w:r w:rsidRPr="00DA2C27">
        <w:rPr>
          <w:rFonts w:eastAsia="Arial Unicode MS"/>
          <w:sz w:val="24"/>
          <w:szCs w:val="24"/>
        </w:rPr>
        <w:t xml:space="preserve">                      Должность лица,                                Подпись                              Расшифровка</w:t>
      </w:r>
    </w:p>
    <w:p w:rsidR="009C122F" w:rsidRPr="00DA2C27" w:rsidRDefault="009C122F" w:rsidP="009C122F">
      <w:pPr>
        <w:adjustRightInd w:val="0"/>
        <w:rPr>
          <w:rFonts w:eastAsia="Arial Unicode MS"/>
          <w:sz w:val="24"/>
          <w:szCs w:val="24"/>
        </w:rPr>
      </w:pPr>
      <w:r w:rsidRPr="00DA2C27">
        <w:rPr>
          <w:rFonts w:eastAsia="Arial Unicode MS"/>
          <w:sz w:val="24"/>
          <w:szCs w:val="24"/>
        </w:rPr>
        <w:t xml:space="preserve">                  уполномоченного на</w:t>
      </w:r>
    </w:p>
    <w:p w:rsidR="009C122F" w:rsidRPr="00DA2C27" w:rsidRDefault="009C122F" w:rsidP="009C122F">
      <w:pPr>
        <w:adjustRightInd w:val="0"/>
        <w:rPr>
          <w:rFonts w:eastAsia="Arial Unicode MS"/>
          <w:sz w:val="24"/>
          <w:szCs w:val="24"/>
        </w:rPr>
      </w:pPr>
      <w:r w:rsidRPr="00DA2C27">
        <w:rPr>
          <w:rFonts w:eastAsia="Arial Unicode MS"/>
          <w:sz w:val="24"/>
          <w:szCs w:val="24"/>
        </w:rPr>
        <w:t xml:space="preserve">              осуществление действий</w:t>
      </w:r>
    </w:p>
    <w:p w:rsidR="009C122F" w:rsidRPr="00DA2C27" w:rsidRDefault="009C122F" w:rsidP="009C122F">
      <w:pPr>
        <w:adjustRightInd w:val="0"/>
        <w:rPr>
          <w:rFonts w:eastAsia="Arial Unicode MS"/>
          <w:sz w:val="24"/>
          <w:szCs w:val="24"/>
        </w:rPr>
      </w:pPr>
      <w:r w:rsidRPr="00DA2C27">
        <w:rPr>
          <w:rFonts w:eastAsia="Arial Unicode MS"/>
          <w:sz w:val="24"/>
          <w:szCs w:val="24"/>
        </w:rPr>
        <w:t xml:space="preserve">                  от имени заявителя</w:t>
      </w:r>
    </w:p>
    <w:p w:rsidR="009C122F" w:rsidRPr="00DA2C27" w:rsidRDefault="009C122F" w:rsidP="009C122F">
      <w:pPr>
        <w:adjustRightInd w:val="0"/>
        <w:ind w:firstLine="720"/>
        <w:jc w:val="both"/>
        <w:rPr>
          <w:rFonts w:eastAsia="Arial Unicode MS"/>
          <w:sz w:val="24"/>
          <w:szCs w:val="24"/>
        </w:rPr>
      </w:pPr>
    </w:p>
    <w:p w:rsidR="009C122F" w:rsidRPr="00DA2C27" w:rsidRDefault="009C122F" w:rsidP="009C122F">
      <w:pPr>
        <w:adjustRightInd w:val="0"/>
        <w:rPr>
          <w:rFonts w:eastAsia="Arial Unicode MS"/>
          <w:sz w:val="24"/>
          <w:szCs w:val="24"/>
        </w:rPr>
      </w:pPr>
      <w:r w:rsidRPr="00DA2C27">
        <w:rPr>
          <w:rFonts w:eastAsia="Arial Unicode MS"/>
          <w:sz w:val="24"/>
          <w:szCs w:val="24"/>
        </w:rPr>
        <w:t>"__" __________ 20__ г.</w:t>
      </w:r>
    </w:p>
    <w:p w:rsidR="009C122F" w:rsidRPr="00DA2C27" w:rsidRDefault="009C122F" w:rsidP="009C122F">
      <w:pPr>
        <w:adjustRightInd w:val="0"/>
        <w:rPr>
          <w:rFonts w:eastAsia="Arial Unicode MS"/>
          <w:sz w:val="24"/>
          <w:szCs w:val="24"/>
        </w:rPr>
      </w:pPr>
      <w:r w:rsidRPr="00DA2C27">
        <w:rPr>
          <w:rFonts w:eastAsia="Arial Unicode MS"/>
          <w:sz w:val="24"/>
          <w:szCs w:val="24"/>
        </w:rPr>
        <w:t>М.П.  (при наличии)</w:t>
      </w:r>
    </w:p>
    <w:p w:rsidR="009C122F" w:rsidRDefault="009C122F" w:rsidP="009C122F">
      <w:pPr>
        <w:adjustRightInd w:val="0"/>
        <w:rPr>
          <w:rFonts w:eastAsia="Arial Unicode MS"/>
          <w:sz w:val="26"/>
          <w:szCs w:val="26"/>
        </w:rPr>
      </w:pPr>
    </w:p>
    <w:p w:rsidR="009C122F" w:rsidRPr="00D64F4B" w:rsidRDefault="009C122F" w:rsidP="009C122F">
      <w:pPr>
        <w:adjustRightInd w:val="0"/>
        <w:rPr>
          <w:rFonts w:eastAsia="Arial Unicode MS"/>
          <w:sz w:val="26"/>
          <w:szCs w:val="26"/>
        </w:rPr>
      </w:pPr>
      <w:r w:rsidRPr="00D64F4B">
        <w:rPr>
          <w:rFonts w:eastAsia="Arial Unicode MS"/>
          <w:sz w:val="26"/>
          <w:szCs w:val="26"/>
        </w:rPr>
        <w:t>______________________________</w:t>
      </w:r>
    </w:p>
    <w:p w:rsidR="009C122F" w:rsidRPr="00D64F4B" w:rsidRDefault="009C122F" w:rsidP="009C122F">
      <w:pPr>
        <w:jc w:val="both"/>
      </w:pPr>
      <w:r w:rsidRPr="00D64F4B">
        <w:t xml:space="preserve"> (*) Для  участников  договора   простого  </w:t>
      </w:r>
      <w:r>
        <w:t xml:space="preserve">товарищества,  не   являющегося </w:t>
      </w:r>
      <w:r w:rsidRPr="00D64F4B">
        <w:t>юридическим лицом, указываются данные в от</w:t>
      </w:r>
      <w:r>
        <w:t xml:space="preserve">ношении  всех  членов  простого </w:t>
      </w:r>
      <w:r w:rsidRPr="00D64F4B">
        <w:t>товарищества,  а  также  реквизиты  документа,  на   основании   которог</w:t>
      </w:r>
      <w:r>
        <w:t xml:space="preserve">о </w:t>
      </w:r>
      <w:r w:rsidRPr="00D64F4B">
        <w:t>образовано такое товарищество.</w:t>
      </w:r>
    </w:p>
    <w:p w:rsidR="009C122F" w:rsidRDefault="009C122F" w:rsidP="009C122F">
      <w:pPr>
        <w:jc w:val="both"/>
      </w:pPr>
      <w:r w:rsidRPr="00D64F4B">
        <w:t xml:space="preserve">(**) Для  участников   договора  простого </w:t>
      </w:r>
      <w:r>
        <w:t xml:space="preserve"> товарищества,  не  являющегося </w:t>
      </w:r>
      <w:r w:rsidRPr="00D64F4B">
        <w:t>юридическим  лицом, соответствующие сведения указываются в отношении всех</w:t>
      </w:r>
      <w:r>
        <w:t xml:space="preserve"> </w:t>
      </w:r>
      <w:r w:rsidRPr="00D64F4B">
        <w:t>членов простого товарищества.</w:t>
      </w:r>
    </w:p>
    <w:p w:rsidR="009C122F" w:rsidRPr="009C122F" w:rsidRDefault="009C122F" w:rsidP="009C122F"/>
    <w:sectPr w:rsidR="009C122F" w:rsidRPr="009C122F" w:rsidSect="00AC5DCC">
      <w:headerReference w:type="even" r:id="rId35"/>
      <w:pgSz w:w="11906" w:h="16838"/>
      <w:pgMar w:top="1134" w:right="567" w:bottom="993" w:left="1985" w:header="709"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B81" w:rsidRDefault="00681B81">
      <w:r>
        <w:separator/>
      </w:r>
    </w:p>
  </w:endnote>
  <w:endnote w:type="continuationSeparator" w:id="1">
    <w:p w:rsidR="00681B81" w:rsidRDefault="00681B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B81" w:rsidRDefault="00681B81">
      <w:r>
        <w:separator/>
      </w:r>
    </w:p>
  </w:footnote>
  <w:footnote w:type="continuationSeparator" w:id="1">
    <w:p w:rsidR="00681B81" w:rsidRDefault="00681B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8C1" w:rsidRDefault="000101AA" w:rsidP="00FE145A">
    <w:pPr>
      <w:pStyle w:val="a4"/>
      <w:framePr w:wrap="around" w:vAnchor="text" w:hAnchor="margin" w:xAlign="center" w:y="1"/>
      <w:rPr>
        <w:rStyle w:val="aa"/>
      </w:rPr>
    </w:pPr>
    <w:r>
      <w:rPr>
        <w:rStyle w:val="aa"/>
      </w:rPr>
      <w:fldChar w:fldCharType="begin"/>
    </w:r>
    <w:r w:rsidR="000F28C1">
      <w:rPr>
        <w:rStyle w:val="aa"/>
      </w:rPr>
      <w:instrText xml:space="preserve">PAGE  </w:instrText>
    </w:r>
    <w:r>
      <w:rPr>
        <w:rStyle w:val="aa"/>
      </w:rPr>
      <w:fldChar w:fldCharType="end"/>
    </w:r>
  </w:p>
  <w:p w:rsidR="000F28C1" w:rsidRDefault="000F28C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C4398"/>
    <w:multiLevelType w:val="hybridMultilevel"/>
    <w:tmpl w:val="C52C9F02"/>
    <w:lvl w:ilvl="0" w:tplc="CE2ACBE0">
      <w:start w:val="1"/>
      <w:numFmt w:val="decimal"/>
      <w:lvlText w:val="%1."/>
      <w:lvlJc w:val="left"/>
      <w:pPr>
        <w:ind w:left="1496" w:hanging="6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032C32"/>
    <w:multiLevelType w:val="singleLevel"/>
    <w:tmpl w:val="41468906"/>
    <w:lvl w:ilvl="0">
      <w:start w:val="1"/>
      <w:numFmt w:val="decimal"/>
      <w:lvlText w:val="%1."/>
      <w:lvlJc w:val="left"/>
      <w:pPr>
        <w:tabs>
          <w:tab w:val="num" w:pos="1080"/>
        </w:tabs>
        <w:ind w:left="1080" w:hanging="360"/>
      </w:pPr>
      <w:rPr>
        <w:rFonts w:hint="default"/>
      </w:rPr>
    </w:lvl>
  </w:abstractNum>
  <w:abstractNum w:abstractNumId="2">
    <w:nsid w:val="188F5F7B"/>
    <w:multiLevelType w:val="singleLevel"/>
    <w:tmpl w:val="63E47E12"/>
    <w:lvl w:ilvl="0">
      <w:start w:val="1"/>
      <w:numFmt w:val="decimal"/>
      <w:lvlText w:val="%1)"/>
      <w:legacy w:legacy="1" w:legacySpace="0" w:legacyIndent="404"/>
      <w:lvlJc w:val="left"/>
      <w:rPr>
        <w:rFonts w:ascii="Times New Roman" w:hAnsi="Times New Roman" w:cs="Times New Roman" w:hint="default"/>
      </w:rPr>
    </w:lvl>
  </w:abstractNum>
  <w:abstractNum w:abstractNumId="3">
    <w:nsid w:val="220549C7"/>
    <w:multiLevelType w:val="singleLevel"/>
    <w:tmpl w:val="45E015BE"/>
    <w:lvl w:ilvl="0">
      <w:start w:val="3"/>
      <w:numFmt w:val="bullet"/>
      <w:lvlText w:val="-"/>
      <w:lvlJc w:val="left"/>
      <w:pPr>
        <w:tabs>
          <w:tab w:val="num" w:pos="1080"/>
        </w:tabs>
        <w:ind w:left="1080" w:hanging="360"/>
      </w:pPr>
      <w:rPr>
        <w:rFonts w:hint="default"/>
      </w:rPr>
    </w:lvl>
  </w:abstractNum>
  <w:abstractNum w:abstractNumId="4">
    <w:nsid w:val="3B46229E"/>
    <w:multiLevelType w:val="singleLevel"/>
    <w:tmpl w:val="4B12870E"/>
    <w:lvl w:ilvl="0">
      <w:start w:val="1"/>
      <w:numFmt w:val="decimal"/>
      <w:lvlText w:val="%1."/>
      <w:lvlJc w:val="left"/>
      <w:pPr>
        <w:tabs>
          <w:tab w:val="num" w:pos="360"/>
        </w:tabs>
        <w:ind w:left="360" w:hanging="360"/>
      </w:pPr>
    </w:lvl>
  </w:abstractNum>
  <w:abstractNum w:abstractNumId="5">
    <w:nsid w:val="3D940B97"/>
    <w:multiLevelType w:val="multilevel"/>
    <w:tmpl w:val="19C06274"/>
    <w:lvl w:ilvl="0">
      <w:start w:val="1"/>
      <w:numFmt w:val="decimal"/>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EE5232C"/>
    <w:multiLevelType w:val="hybridMultilevel"/>
    <w:tmpl w:val="5FA23E2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304A09"/>
    <w:multiLevelType w:val="singleLevel"/>
    <w:tmpl w:val="45E015BE"/>
    <w:lvl w:ilvl="0">
      <w:start w:val="3"/>
      <w:numFmt w:val="bullet"/>
      <w:lvlText w:val="-"/>
      <w:lvlJc w:val="left"/>
      <w:pPr>
        <w:tabs>
          <w:tab w:val="num" w:pos="1080"/>
        </w:tabs>
        <w:ind w:left="1080" w:hanging="360"/>
      </w:pPr>
      <w:rPr>
        <w:rFonts w:hint="default"/>
      </w:rPr>
    </w:lvl>
  </w:abstractNum>
  <w:abstractNum w:abstractNumId="8">
    <w:nsid w:val="4548107C"/>
    <w:multiLevelType w:val="multilevel"/>
    <w:tmpl w:val="9E14DD2A"/>
    <w:lvl w:ilvl="0">
      <w:start w:val="1"/>
      <w:numFmt w:val="decimal"/>
      <w:lvlText w:val="%1."/>
      <w:lvlJc w:val="left"/>
      <w:pPr>
        <w:tabs>
          <w:tab w:val="num" w:pos="720"/>
        </w:tabs>
        <w:ind w:left="720" w:hanging="360"/>
      </w:pPr>
      <w:rPr>
        <w:rFonts w:hint="default"/>
      </w:rPr>
    </w:lvl>
    <w:lvl w:ilvl="1">
      <w:start w:val="2"/>
      <w:numFmt w:val="bullet"/>
      <w:lvlText w:val="–"/>
      <w:lvlJc w:val="left"/>
      <w:pPr>
        <w:tabs>
          <w:tab w:val="num" w:pos="2070"/>
        </w:tabs>
        <w:ind w:left="2070" w:hanging="99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C3B5E76"/>
    <w:multiLevelType w:val="singleLevel"/>
    <w:tmpl w:val="45E015BE"/>
    <w:lvl w:ilvl="0">
      <w:start w:val="3"/>
      <w:numFmt w:val="bullet"/>
      <w:lvlText w:val="-"/>
      <w:lvlJc w:val="left"/>
      <w:pPr>
        <w:tabs>
          <w:tab w:val="num" w:pos="1080"/>
        </w:tabs>
        <w:ind w:left="1080" w:hanging="360"/>
      </w:pPr>
      <w:rPr>
        <w:rFonts w:hint="default"/>
      </w:rPr>
    </w:lvl>
  </w:abstractNum>
  <w:abstractNum w:abstractNumId="10">
    <w:nsid w:val="718832CA"/>
    <w:multiLevelType w:val="singleLevel"/>
    <w:tmpl w:val="5CA206AC"/>
    <w:lvl w:ilvl="0">
      <w:start w:val="1"/>
      <w:numFmt w:val="decimal"/>
      <w:lvlText w:val="%1."/>
      <w:legacy w:legacy="1" w:legacySpace="0" w:legacyIndent="639"/>
      <w:lvlJc w:val="left"/>
      <w:rPr>
        <w:rFonts w:ascii="Times New Roman" w:eastAsia="Times New Roman" w:hAnsi="Times New Roman" w:cs="Times New Roman"/>
      </w:rPr>
    </w:lvl>
  </w:abstractNum>
  <w:abstractNum w:abstractNumId="11">
    <w:nsid w:val="7DAE4190"/>
    <w:multiLevelType w:val="singleLevel"/>
    <w:tmpl w:val="45E015BE"/>
    <w:lvl w:ilvl="0">
      <w:start w:val="3"/>
      <w:numFmt w:val="bullet"/>
      <w:lvlText w:val="-"/>
      <w:lvlJc w:val="left"/>
      <w:pPr>
        <w:tabs>
          <w:tab w:val="num" w:pos="1080"/>
        </w:tabs>
        <w:ind w:left="1080" w:hanging="360"/>
      </w:pPr>
      <w:rPr>
        <w:rFonts w:hint="default"/>
      </w:rPr>
    </w:lvl>
  </w:abstractNum>
  <w:abstractNum w:abstractNumId="12">
    <w:nsid w:val="7F88625F"/>
    <w:multiLevelType w:val="singleLevel"/>
    <w:tmpl w:val="D88CECC2"/>
    <w:lvl w:ilvl="0">
      <w:start w:val="4"/>
      <w:numFmt w:val="decimal"/>
      <w:lvlText w:val="%1)"/>
      <w:legacy w:legacy="1" w:legacySpace="0" w:legacyIndent="365"/>
      <w:lvlJc w:val="left"/>
      <w:rPr>
        <w:rFonts w:ascii="Times New Roman" w:hAnsi="Times New Roman" w:cs="Times New Roman" w:hint="default"/>
      </w:rPr>
    </w:lvl>
  </w:abstractNum>
  <w:num w:numId="1">
    <w:abstractNumId w:val="5"/>
  </w:num>
  <w:num w:numId="2">
    <w:abstractNumId w:val="8"/>
  </w:num>
  <w:num w:numId="3">
    <w:abstractNumId w:val="3"/>
  </w:num>
  <w:num w:numId="4">
    <w:abstractNumId w:val="7"/>
  </w:num>
  <w:num w:numId="5">
    <w:abstractNumId w:val="11"/>
  </w:num>
  <w:num w:numId="6">
    <w:abstractNumId w:val="9"/>
  </w:num>
  <w:num w:numId="7">
    <w:abstractNumId w:val="1"/>
  </w:num>
  <w:num w:numId="8">
    <w:abstractNumId w:val="4"/>
    <w:lvlOverride w:ilvl="0">
      <w:startOverride w:val="1"/>
    </w:lvlOverride>
  </w:num>
  <w:num w:numId="9">
    <w:abstractNumId w:val="10"/>
  </w:num>
  <w:num w:numId="10">
    <w:abstractNumId w:val="0"/>
  </w:num>
  <w:num w:numId="11">
    <w:abstractNumId w:val="2"/>
  </w:num>
  <w:num w:numId="12">
    <w:abstractNumId w:val="1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021C3"/>
    <w:rsid w:val="000075DC"/>
    <w:rsid w:val="000101AA"/>
    <w:rsid w:val="000557B8"/>
    <w:rsid w:val="00057DE1"/>
    <w:rsid w:val="0007596E"/>
    <w:rsid w:val="00091696"/>
    <w:rsid w:val="000A79E4"/>
    <w:rsid w:val="000B2968"/>
    <w:rsid w:val="000D0224"/>
    <w:rsid w:val="000D2489"/>
    <w:rsid w:val="000E0D29"/>
    <w:rsid w:val="000F28C1"/>
    <w:rsid w:val="000F40DC"/>
    <w:rsid w:val="000F43C3"/>
    <w:rsid w:val="00131FF8"/>
    <w:rsid w:val="0013733F"/>
    <w:rsid w:val="0016345B"/>
    <w:rsid w:val="001A63D0"/>
    <w:rsid w:val="001B5D5E"/>
    <w:rsid w:val="001D0C74"/>
    <w:rsid w:val="001F6BED"/>
    <w:rsid w:val="0022592F"/>
    <w:rsid w:val="002312BF"/>
    <w:rsid w:val="00232B54"/>
    <w:rsid w:val="00276BB9"/>
    <w:rsid w:val="00281A6C"/>
    <w:rsid w:val="002A1C66"/>
    <w:rsid w:val="002B5F6C"/>
    <w:rsid w:val="00313CDD"/>
    <w:rsid w:val="00355ED9"/>
    <w:rsid w:val="00356D8D"/>
    <w:rsid w:val="00362AA8"/>
    <w:rsid w:val="003A3061"/>
    <w:rsid w:val="003C0395"/>
    <w:rsid w:val="003C1D21"/>
    <w:rsid w:val="003C41E3"/>
    <w:rsid w:val="003D5011"/>
    <w:rsid w:val="0040079E"/>
    <w:rsid w:val="00404E09"/>
    <w:rsid w:val="00417D31"/>
    <w:rsid w:val="00427B01"/>
    <w:rsid w:val="0043094C"/>
    <w:rsid w:val="00441FBF"/>
    <w:rsid w:val="00450FE2"/>
    <w:rsid w:val="00454748"/>
    <w:rsid w:val="004628F0"/>
    <w:rsid w:val="004752C5"/>
    <w:rsid w:val="00482FBB"/>
    <w:rsid w:val="004835C1"/>
    <w:rsid w:val="00494815"/>
    <w:rsid w:val="004B049B"/>
    <w:rsid w:val="004B78BD"/>
    <w:rsid w:val="004D099F"/>
    <w:rsid w:val="004D174A"/>
    <w:rsid w:val="004D2172"/>
    <w:rsid w:val="004E095E"/>
    <w:rsid w:val="005043B7"/>
    <w:rsid w:val="00510E96"/>
    <w:rsid w:val="00513FF8"/>
    <w:rsid w:val="00535575"/>
    <w:rsid w:val="00541F9D"/>
    <w:rsid w:val="00550565"/>
    <w:rsid w:val="00556EBE"/>
    <w:rsid w:val="00562291"/>
    <w:rsid w:val="00581334"/>
    <w:rsid w:val="005A631A"/>
    <w:rsid w:val="005A768A"/>
    <w:rsid w:val="005A7F6A"/>
    <w:rsid w:val="005C0338"/>
    <w:rsid w:val="005D37EA"/>
    <w:rsid w:val="005E77DE"/>
    <w:rsid w:val="005F18C9"/>
    <w:rsid w:val="005F1E56"/>
    <w:rsid w:val="005F497A"/>
    <w:rsid w:val="00635706"/>
    <w:rsid w:val="00643D91"/>
    <w:rsid w:val="00661BC6"/>
    <w:rsid w:val="00681B81"/>
    <w:rsid w:val="006B064E"/>
    <w:rsid w:val="006C36B4"/>
    <w:rsid w:val="00702E01"/>
    <w:rsid w:val="00725DCE"/>
    <w:rsid w:val="007310DE"/>
    <w:rsid w:val="00737A95"/>
    <w:rsid w:val="00764BE5"/>
    <w:rsid w:val="00773DF9"/>
    <w:rsid w:val="007843AC"/>
    <w:rsid w:val="00786E5A"/>
    <w:rsid w:val="007C1570"/>
    <w:rsid w:val="007D58E2"/>
    <w:rsid w:val="007E7C58"/>
    <w:rsid w:val="008021C3"/>
    <w:rsid w:val="008160D3"/>
    <w:rsid w:val="00853116"/>
    <w:rsid w:val="0085606A"/>
    <w:rsid w:val="00857C89"/>
    <w:rsid w:val="008636D8"/>
    <w:rsid w:val="00864B21"/>
    <w:rsid w:val="008718F9"/>
    <w:rsid w:val="00872862"/>
    <w:rsid w:val="0088066A"/>
    <w:rsid w:val="008B2F88"/>
    <w:rsid w:val="008E7549"/>
    <w:rsid w:val="00925D65"/>
    <w:rsid w:val="00931EC9"/>
    <w:rsid w:val="00934B89"/>
    <w:rsid w:val="00943E59"/>
    <w:rsid w:val="00944395"/>
    <w:rsid w:val="009473C1"/>
    <w:rsid w:val="00964F63"/>
    <w:rsid w:val="00981052"/>
    <w:rsid w:val="009A79F7"/>
    <w:rsid w:val="009C122F"/>
    <w:rsid w:val="009C5F5D"/>
    <w:rsid w:val="009C7621"/>
    <w:rsid w:val="009F0B13"/>
    <w:rsid w:val="00A22D9C"/>
    <w:rsid w:val="00A34395"/>
    <w:rsid w:val="00A41277"/>
    <w:rsid w:val="00A42019"/>
    <w:rsid w:val="00A456F6"/>
    <w:rsid w:val="00A6345D"/>
    <w:rsid w:val="00A64CCC"/>
    <w:rsid w:val="00A65E65"/>
    <w:rsid w:val="00A7206C"/>
    <w:rsid w:val="00A74141"/>
    <w:rsid w:val="00A77330"/>
    <w:rsid w:val="00A90A3E"/>
    <w:rsid w:val="00A946BD"/>
    <w:rsid w:val="00AA6DAB"/>
    <w:rsid w:val="00AC5DCC"/>
    <w:rsid w:val="00AF30F8"/>
    <w:rsid w:val="00AF6ED9"/>
    <w:rsid w:val="00B15DC6"/>
    <w:rsid w:val="00B23753"/>
    <w:rsid w:val="00B525BE"/>
    <w:rsid w:val="00B57EBE"/>
    <w:rsid w:val="00B85B0E"/>
    <w:rsid w:val="00BA2198"/>
    <w:rsid w:val="00BB3E34"/>
    <w:rsid w:val="00BC7A79"/>
    <w:rsid w:val="00BF2DC8"/>
    <w:rsid w:val="00C0166D"/>
    <w:rsid w:val="00C03DF5"/>
    <w:rsid w:val="00C2119A"/>
    <w:rsid w:val="00C4673C"/>
    <w:rsid w:val="00C503D9"/>
    <w:rsid w:val="00C64A91"/>
    <w:rsid w:val="00C658B8"/>
    <w:rsid w:val="00C678A8"/>
    <w:rsid w:val="00C84B54"/>
    <w:rsid w:val="00CB3987"/>
    <w:rsid w:val="00CC0A16"/>
    <w:rsid w:val="00CE2359"/>
    <w:rsid w:val="00D166F9"/>
    <w:rsid w:val="00D21A08"/>
    <w:rsid w:val="00D253AA"/>
    <w:rsid w:val="00D45468"/>
    <w:rsid w:val="00D63D67"/>
    <w:rsid w:val="00D75FE0"/>
    <w:rsid w:val="00D81868"/>
    <w:rsid w:val="00DA2C27"/>
    <w:rsid w:val="00DB2121"/>
    <w:rsid w:val="00DE2C7B"/>
    <w:rsid w:val="00DE4042"/>
    <w:rsid w:val="00DF58E4"/>
    <w:rsid w:val="00E02313"/>
    <w:rsid w:val="00E02576"/>
    <w:rsid w:val="00E04EEE"/>
    <w:rsid w:val="00E165D9"/>
    <w:rsid w:val="00E572A8"/>
    <w:rsid w:val="00E674A6"/>
    <w:rsid w:val="00E838AB"/>
    <w:rsid w:val="00E85218"/>
    <w:rsid w:val="00E900FE"/>
    <w:rsid w:val="00EA5071"/>
    <w:rsid w:val="00EC1160"/>
    <w:rsid w:val="00ED292E"/>
    <w:rsid w:val="00ED53B0"/>
    <w:rsid w:val="00EF3BE4"/>
    <w:rsid w:val="00F04252"/>
    <w:rsid w:val="00F0596A"/>
    <w:rsid w:val="00F07095"/>
    <w:rsid w:val="00F60212"/>
    <w:rsid w:val="00F8291F"/>
    <w:rsid w:val="00F97227"/>
    <w:rsid w:val="00F97F4B"/>
    <w:rsid w:val="00FA0662"/>
    <w:rsid w:val="00FA20A3"/>
    <w:rsid w:val="00FA6A8E"/>
    <w:rsid w:val="00FB673C"/>
    <w:rsid w:val="00FD5BB6"/>
    <w:rsid w:val="00FE14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1AA"/>
    <w:pPr>
      <w:autoSpaceDE w:val="0"/>
      <w:autoSpaceDN w:val="0"/>
    </w:pPr>
  </w:style>
  <w:style w:type="paragraph" w:styleId="2">
    <w:name w:val="heading 2"/>
    <w:basedOn w:val="a"/>
    <w:next w:val="a"/>
    <w:qFormat/>
    <w:rsid w:val="000101AA"/>
    <w:pPr>
      <w:keepNext/>
      <w:autoSpaceDE/>
      <w:autoSpaceDN/>
      <w:jc w:val="center"/>
      <w:outlineLvl w:val="1"/>
    </w:pPr>
    <w:rPr>
      <w:rFonts w:eastAsia="Arial Unicode MS"/>
      <w:sz w:val="40"/>
      <w:szCs w:val="40"/>
    </w:rPr>
  </w:style>
  <w:style w:type="paragraph" w:styleId="3">
    <w:name w:val="heading 3"/>
    <w:basedOn w:val="a"/>
    <w:next w:val="a"/>
    <w:qFormat/>
    <w:rsid w:val="000101AA"/>
    <w:pPr>
      <w:keepNext/>
      <w:autoSpaceDE/>
      <w:autoSpaceDN/>
      <w:ind w:right="-625"/>
      <w:jc w:val="both"/>
      <w:outlineLvl w:val="2"/>
    </w:pPr>
    <w:rPr>
      <w:rFonts w:eastAsia="Arial Unicode M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rsid w:val="000101AA"/>
  </w:style>
  <w:style w:type="paragraph" w:styleId="a4">
    <w:name w:val="header"/>
    <w:basedOn w:val="a"/>
    <w:rsid w:val="000101AA"/>
    <w:pPr>
      <w:tabs>
        <w:tab w:val="center" w:pos="4153"/>
        <w:tab w:val="right" w:pos="8306"/>
      </w:tabs>
    </w:pPr>
    <w:rPr>
      <w:sz w:val="26"/>
      <w:szCs w:val="26"/>
    </w:rPr>
  </w:style>
  <w:style w:type="paragraph" w:styleId="a5">
    <w:name w:val="Body Text"/>
    <w:basedOn w:val="a"/>
    <w:rsid w:val="000101AA"/>
    <w:pPr>
      <w:jc w:val="both"/>
    </w:pPr>
    <w:rPr>
      <w:sz w:val="28"/>
      <w:szCs w:val="28"/>
    </w:rPr>
  </w:style>
  <w:style w:type="paragraph" w:styleId="20">
    <w:name w:val="Body Text 2"/>
    <w:basedOn w:val="a"/>
    <w:rsid w:val="000101AA"/>
    <w:pPr>
      <w:spacing w:line="240" w:lineRule="atLeast"/>
      <w:ind w:firstLine="709"/>
      <w:jc w:val="both"/>
    </w:pPr>
    <w:rPr>
      <w:sz w:val="26"/>
      <w:szCs w:val="26"/>
    </w:rPr>
  </w:style>
  <w:style w:type="character" w:styleId="a6">
    <w:name w:val="Hyperlink"/>
    <w:uiPriority w:val="99"/>
    <w:rsid w:val="000101AA"/>
    <w:rPr>
      <w:color w:val="0000FF"/>
      <w:u w:val="single"/>
    </w:rPr>
  </w:style>
  <w:style w:type="paragraph" w:styleId="21">
    <w:name w:val="Body Text Indent 2"/>
    <w:basedOn w:val="a"/>
    <w:rsid w:val="000101AA"/>
    <w:pPr>
      <w:ind w:firstLine="720"/>
      <w:jc w:val="both"/>
    </w:pPr>
    <w:rPr>
      <w:sz w:val="26"/>
      <w:szCs w:val="26"/>
    </w:rPr>
  </w:style>
  <w:style w:type="character" w:customStyle="1" w:styleId="a7">
    <w:name w:val="номер страницы"/>
    <w:basedOn w:val="a3"/>
    <w:rsid w:val="000101AA"/>
  </w:style>
  <w:style w:type="paragraph" w:styleId="30">
    <w:name w:val="Body Text 3"/>
    <w:basedOn w:val="a"/>
    <w:rsid w:val="000101AA"/>
    <w:rPr>
      <w:b/>
      <w:bCs/>
      <w:sz w:val="26"/>
      <w:szCs w:val="26"/>
    </w:rPr>
  </w:style>
  <w:style w:type="paragraph" w:styleId="a8">
    <w:name w:val="Balloon Text"/>
    <w:basedOn w:val="a"/>
    <w:semiHidden/>
    <w:rsid w:val="00355ED9"/>
    <w:rPr>
      <w:rFonts w:ascii="Tahoma" w:hAnsi="Tahoma" w:cs="Tahoma"/>
      <w:sz w:val="16"/>
      <w:szCs w:val="16"/>
    </w:rPr>
  </w:style>
  <w:style w:type="paragraph" w:styleId="a9">
    <w:name w:val="footer"/>
    <w:basedOn w:val="a"/>
    <w:rsid w:val="000E0D29"/>
    <w:pPr>
      <w:tabs>
        <w:tab w:val="center" w:pos="4677"/>
        <w:tab w:val="right" w:pos="9355"/>
      </w:tabs>
    </w:pPr>
  </w:style>
  <w:style w:type="character" w:styleId="aa">
    <w:name w:val="page number"/>
    <w:basedOn w:val="a0"/>
    <w:rsid w:val="007843AC"/>
  </w:style>
  <w:style w:type="paragraph" w:customStyle="1" w:styleId="ConsPlusNormal">
    <w:name w:val="ConsPlusNormal"/>
    <w:rsid w:val="0016345B"/>
    <w:pPr>
      <w:autoSpaceDE w:val="0"/>
      <w:autoSpaceDN w:val="0"/>
      <w:adjustRightInd w:val="0"/>
    </w:pPr>
    <w:rPr>
      <w:rFonts w:eastAsia="Calibri"/>
      <w:sz w:val="24"/>
      <w:szCs w:val="24"/>
    </w:rPr>
  </w:style>
  <w:style w:type="table" w:styleId="ab">
    <w:name w:val="Table Grid"/>
    <w:basedOn w:val="a1"/>
    <w:uiPriority w:val="59"/>
    <w:rsid w:val="00AA6D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rmal (Web)"/>
    <w:basedOn w:val="a"/>
    <w:uiPriority w:val="99"/>
    <w:rsid w:val="004D174A"/>
    <w:pPr>
      <w:autoSpaceDE/>
      <w:autoSpaceDN/>
      <w:spacing w:before="100" w:beforeAutospacing="1" w:after="100" w:afterAutospacing="1"/>
    </w:pPr>
    <w:rPr>
      <w:sz w:val="24"/>
      <w:szCs w:val="24"/>
    </w:rPr>
  </w:style>
  <w:style w:type="character" w:customStyle="1" w:styleId="apple-converted-space">
    <w:name w:val="apple-converted-space"/>
    <w:basedOn w:val="a0"/>
    <w:rsid w:val="00E02576"/>
  </w:style>
  <w:style w:type="paragraph" w:customStyle="1" w:styleId="formattext">
    <w:name w:val="formattext"/>
    <w:basedOn w:val="a"/>
    <w:rsid w:val="00BA2198"/>
    <w:pPr>
      <w:autoSpaceDE/>
      <w:autoSpaceDN/>
      <w:spacing w:before="100" w:beforeAutospacing="1" w:after="100" w:afterAutospacing="1"/>
    </w:pPr>
    <w:rPr>
      <w:sz w:val="24"/>
      <w:szCs w:val="24"/>
    </w:rPr>
  </w:style>
  <w:style w:type="character" w:styleId="ad">
    <w:name w:val="Strong"/>
    <w:qFormat/>
    <w:rsid w:val="00A90A3E"/>
    <w:rPr>
      <w:b/>
      <w:bCs/>
    </w:rPr>
  </w:style>
  <w:style w:type="character" w:customStyle="1" w:styleId="doccaption">
    <w:name w:val="doccaption"/>
    <w:basedOn w:val="a0"/>
    <w:rsid w:val="004D2172"/>
  </w:style>
  <w:style w:type="paragraph" w:customStyle="1" w:styleId="ConsPlusTitle">
    <w:name w:val="ConsPlusTitle"/>
    <w:uiPriority w:val="99"/>
    <w:rsid w:val="004B049B"/>
    <w:pPr>
      <w:widowControl w:val="0"/>
      <w:autoSpaceDE w:val="0"/>
      <w:autoSpaceDN w:val="0"/>
    </w:pPr>
    <w:rPr>
      <w:rFonts w:ascii="Calibri" w:hAnsi="Calibri" w:cs="Calibri"/>
      <w:b/>
      <w:sz w:val="22"/>
    </w:rPr>
  </w:style>
  <w:style w:type="paragraph" w:styleId="ae">
    <w:name w:val="List Paragraph"/>
    <w:basedOn w:val="a"/>
    <w:qFormat/>
    <w:rsid w:val="00934B89"/>
    <w:pPr>
      <w:widowControl w:val="0"/>
      <w:suppressAutoHyphens/>
      <w:autoSpaceDN/>
      <w:ind w:left="215" w:firstLine="709"/>
    </w:pPr>
    <w:rPr>
      <w:sz w:val="24"/>
      <w:szCs w:val="24"/>
      <w:lang w:val="en-US" w:eastAsia="zh-CN"/>
    </w:rPr>
  </w:style>
  <w:style w:type="paragraph" w:customStyle="1" w:styleId="ConsPlusNonformat">
    <w:name w:val="ConsPlusNonformat"/>
    <w:uiPriority w:val="99"/>
    <w:rsid w:val="009C122F"/>
    <w:pPr>
      <w:widowControl w:val="0"/>
      <w:autoSpaceDE w:val="0"/>
      <w:autoSpaceDN w:val="0"/>
      <w:adjustRightInd w:val="0"/>
    </w:pPr>
    <w:rPr>
      <w:rFonts w:ascii="Courier New" w:hAnsi="Courier New" w:cs="Courier New"/>
    </w:rPr>
  </w:style>
  <w:style w:type="character" w:customStyle="1" w:styleId="af">
    <w:name w:val="Основной текст_"/>
    <w:link w:val="1"/>
    <w:rsid w:val="009C122F"/>
    <w:rPr>
      <w:sz w:val="27"/>
      <w:szCs w:val="27"/>
      <w:shd w:val="clear" w:color="auto" w:fill="FFFFFF"/>
    </w:rPr>
  </w:style>
  <w:style w:type="paragraph" w:customStyle="1" w:styleId="1">
    <w:name w:val="Основной текст1"/>
    <w:basedOn w:val="a"/>
    <w:link w:val="af"/>
    <w:rsid w:val="009C122F"/>
    <w:pPr>
      <w:shd w:val="clear" w:color="auto" w:fill="FFFFFF"/>
      <w:autoSpaceDE/>
      <w:autoSpaceDN/>
      <w:spacing w:line="317" w:lineRule="exact"/>
      <w:jc w:val="both"/>
    </w:pPr>
    <w:rPr>
      <w:sz w:val="27"/>
      <w:szCs w:val="27"/>
      <w:lang/>
    </w:rPr>
  </w:style>
  <w:style w:type="paragraph" w:customStyle="1" w:styleId="10">
    <w:name w:val="Заголовок1"/>
    <w:basedOn w:val="a"/>
    <w:rsid w:val="00F60212"/>
    <w:pPr>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76365475">
      <w:bodyDiv w:val="1"/>
      <w:marLeft w:val="0"/>
      <w:marRight w:val="0"/>
      <w:marTop w:val="0"/>
      <w:marBottom w:val="0"/>
      <w:divBdr>
        <w:top w:val="none" w:sz="0" w:space="0" w:color="auto"/>
        <w:left w:val="none" w:sz="0" w:space="0" w:color="auto"/>
        <w:bottom w:val="none" w:sz="0" w:space="0" w:color="auto"/>
        <w:right w:val="none" w:sz="0" w:space="0" w:color="auto"/>
      </w:divBdr>
    </w:div>
    <w:div w:id="593173033">
      <w:bodyDiv w:val="1"/>
      <w:marLeft w:val="0"/>
      <w:marRight w:val="0"/>
      <w:marTop w:val="0"/>
      <w:marBottom w:val="0"/>
      <w:divBdr>
        <w:top w:val="none" w:sz="0" w:space="0" w:color="auto"/>
        <w:left w:val="none" w:sz="0" w:space="0" w:color="auto"/>
        <w:bottom w:val="none" w:sz="0" w:space="0" w:color="auto"/>
        <w:right w:val="none" w:sz="0" w:space="0" w:color="auto"/>
      </w:divBdr>
      <w:divsChild>
        <w:div w:id="1134953873">
          <w:marLeft w:val="0"/>
          <w:marRight w:val="0"/>
          <w:marTop w:val="0"/>
          <w:marBottom w:val="0"/>
          <w:divBdr>
            <w:top w:val="none" w:sz="0" w:space="0" w:color="auto"/>
            <w:left w:val="none" w:sz="0" w:space="0" w:color="auto"/>
            <w:bottom w:val="none" w:sz="0" w:space="0" w:color="auto"/>
            <w:right w:val="none" w:sz="0" w:space="0" w:color="auto"/>
          </w:divBdr>
        </w:div>
      </w:divsChild>
    </w:div>
    <w:div w:id="78993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E89094492FB1103C0197EC46888474EFCD4EAB07E72F24169EAF34CEF13EAD121D7671FB78901BDC290680CDFB533D4E89B824D0A9055EpCa4H" TargetMode="External"/><Relationship Id="rId13" Type="http://schemas.openxmlformats.org/officeDocument/2006/relationships/hyperlink" Target="../../../../Duma/Desktop/&#1055;&#1077;&#1088;&#1077;&#1074;&#1086;&#1079;&#1082;&#1080;%20&#1050;&#1086;&#1085;&#1082;&#1091;&#1088;&#1089;/&#1055;&#1086;&#1089;&#1090;&#1072;&#1085;&#1086;&#1074;&#1083;&#1077;&#1085;&#1080;&#1077;%20&#1040;&#1076;&#1084;&#1080;&#1085;&#1080;&#1089;&#1090;&#1088;&#1072;&#1094;&#1080;&#1080;%20&#1075;&#1086;&#1088;&#1086;&#1076;&#1072;%20&#1061;&#1072;&#1073;&#1072;&#1088;&#1086;&#1074;&#1089;&#1082;&#1072;%20&#1086;&#1090;%2016_03_2016%20-%20&#1082;&#1086;&#1087;&#1080;&#1103;.rtf" TargetMode="External"/><Relationship Id="rId18" Type="http://schemas.openxmlformats.org/officeDocument/2006/relationships/hyperlink" Target="../../../../Duma/Desktop/&#1055;&#1077;&#1088;&#1077;&#1074;&#1086;&#1079;&#1082;&#1080;%20&#1050;&#1086;&#1085;&#1082;&#1091;&#1088;&#1089;/&#1055;&#1086;&#1089;&#1090;&#1072;&#1085;&#1086;&#1074;&#1083;&#1077;&#1085;&#1080;&#1077;%20&#1040;&#1076;&#1084;&#1080;&#1085;&#1080;&#1089;&#1090;&#1088;&#1072;&#1094;&#1080;&#1080;%20&#1075;&#1086;&#1088;&#1086;&#1076;&#1072;%20&#1061;&#1072;&#1073;&#1072;&#1088;&#1086;&#1074;&#1089;&#1082;&#1072;%20&#1086;&#1090;%2016_03_2016%20-%20&#1082;&#1086;&#1087;&#1080;&#1103;.rtf" TargetMode="External"/><Relationship Id="rId26" Type="http://schemas.openxmlformats.org/officeDocument/2006/relationships/hyperlink" Target="../../../../Duma/Desktop/&#1055;&#1077;&#1088;&#1077;&#1074;&#1086;&#1079;&#1082;&#1080;%20&#1050;&#1086;&#1085;&#1082;&#1091;&#1088;&#1089;/&#1055;&#1086;&#1089;&#1090;&#1072;&#1085;&#1086;&#1074;&#1083;&#1077;&#1085;&#1080;&#1077;%20&#1040;&#1076;&#1084;&#1080;&#1085;&#1080;&#1089;&#1090;&#1088;&#1072;&#1094;&#1080;&#1080;%20&#1075;&#1086;&#1088;&#1086;&#1076;&#1072;%20&#1061;&#1072;&#1073;&#1072;&#1088;&#1086;&#1074;&#1089;&#1082;&#1072;%20&#1086;&#1090;%2016_03_2016%20-%20&#1082;&#1086;&#1087;&#1080;&#1103;.rtf" TargetMode="External"/><Relationship Id="rId3" Type="http://schemas.openxmlformats.org/officeDocument/2006/relationships/settings" Target="settings.xml"/><Relationship Id="rId21" Type="http://schemas.openxmlformats.org/officeDocument/2006/relationships/hyperlink" Target="../../../../Duma/Desktop/&#1055;&#1077;&#1088;&#1077;&#1074;&#1086;&#1079;&#1082;&#1080;%20&#1050;&#1086;&#1085;&#1082;&#1091;&#1088;&#1089;/&#1055;&#1086;&#1089;&#1090;&#1072;&#1085;&#1086;&#1074;&#1083;&#1077;&#1085;&#1080;&#1077;%20&#1040;&#1076;&#1084;&#1080;&#1085;&#1080;&#1089;&#1090;&#1088;&#1072;&#1094;&#1080;&#1080;%20&#1075;&#1086;&#1088;&#1086;&#1076;&#1072;%20&#1061;&#1072;&#1073;&#1072;&#1088;&#1086;&#1074;&#1089;&#1082;&#1072;%20&#1086;&#1090;%2016_03_2016%20-%20&#1082;&#1086;&#1087;&#1080;&#1103;.rtf" TargetMode="External"/><Relationship Id="rId34" Type="http://schemas.openxmlformats.org/officeDocument/2006/relationships/hyperlink" Target="consultantplus://offline/ref=A2E89094492FB1103C0197EC46888474EFCD4EAB07E72F24169EAF34CEF13EAD121D7671FB78971BDD290680CDFB533D4E89B824D0A9055EpCa4H" TargetMode="External"/><Relationship Id="rId7" Type="http://schemas.openxmlformats.org/officeDocument/2006/relationships/hyperlink" Target="http://docs.cntd.ru/document/420287403" TargetMode="External"/><Relationship Id="rId12" Type="http://schemas.openxmlformats.org/officeDocument/2006/relationships/hyperlink" Target="../../../../Duma/Desktop/&#1055;&#1077;&#1088;&#1077;&#1074;&#1086;&#1079;&#1082;&#1080;%20&#1050;&#1086;&#1085;&#1082;&#1091;&#1088;&#1089;/&#1055;&#1086;&#1089;&#1090;&#1072;&#1085;&#1086;&#1074;&#1083;&#1077;&#1085;&#1080;&#1077;%20&#1040;&#1076;&#1084;&#1080;&#1085;&#1080;&#1089;&#1090;&#1088;&#1072;&#1094;&#1080;&#1080;%20&#1075;&#1086;&#1088;&#1086;&#1076;&#1072;%20&#1061;&#1072;&#1073;&#1072;&#1088;&#1086;&#1074;&#1089;&#1082;&#1072;%20&#1086;&#1090;%2016_03_2016%20-%20&#1082;&#1086;&#1087;&#1080;&#1103;.rtf" TargetMode="External"/><Relationship Id="rId17" Type="http://schemas.openxmlformats.org/officeDocument/2006/relationships/hyperlink" Target="consultantplus://offline/ref=A2E89094492FB1103C0197EC46888474EFCD4EAB07E72F24169EAF34CEF13EAD121D7671FB78901BDE290680CDFB533D4E89B824D0A9055EpCa4H" TargetMode="External"/><Relationship Id="rId25" Type="http://schemas.openxmlformats.org/officeDocument/2006/relationships/hyperlink" Target="../../../../Duma/Desktop/&#1055;&#1077;&#1088;&#1077;&#1074;&#1086;&#1079;&#1082;&#1080;%20&#1050;&#1086;&#1085;&#1082;&#1091;&#1088;&#1089;/&#1055;&#1086;&#1089;&#1090;&#1072;&#1085;&#1086;&#1074;&#1083;&#1077;&#1085;&#1080;&#1077;%20&#1040;&#1076;&#1084;&#1080;&#1085;&#1080;&#1089;&#1090;&#1088;&#1072;&#1094;&#1080;&#1080;%20&#1075;&#1086;&#1088;&#1086;&#1076;&#1072;%20&#1061;&#1072;&#1073;&#1072;&#1088;&#1086;&#1074;&#1089;&#1082;&#1072;%20&#1086;&#1090;%2016_03_2016%20-%20&#1082;&#1086;&#1087;&#1080;&#1103;.rtf" TargetMode="External"/><Relationship Id="rId33" Type="http://schemas.openxmlformats.org/officeDocument/2006/relationships/hyperlink" Target="garantF1://71029200.2905" TargetMode="External"/><Relationship Id="rId2" Type="http://schemas.openxmlformats.org/officeDocument/2006/relationships/styles" Target="styles.xml"/><Relationship Id="rId16" Type="http://schemas.openxmlformats.org/officeDocument/2006/relationships/hyperlink" Target="consultantplus://offline/ref=A2E89094492FB1103C0197EC46888474EFCD4EAB07E72F24169EAF34CEF13EAD121D7671FB78901BDB290680CDFB533D4E89B824D0A9055EpCa4H" TargetMode="External"/><Relationship Id="rId20" Type="http://schemas.openxmlformats.org/officeDocument/2006/relationships/hyperlink" Target="consultantplus://offline/ref=A2E89094492FB1103C0197EC46888474EFCD4EAB07E72F24169EAF34CEF13EAD121D7671FB78901BDF290680CDFB533D4E89B824D0A9055EpCa4H" TargetMode="External"/><Relationship Id="rId29" Type="http://schemas.openxmlformats.org/officeDocument/2006/relationships/hyperlink" Target="../../../../Duma/Desktop/&#1055;&#1077;&#1088;&#1077;&#1074;&#1086;&#1079;&#1082;&#1080;%20&#1050;&#1086;&#1085;&#1082;&#1091;&#1088;&#1089;/&#1055;&#1086;&#1089;&#1090;&#1072;&#1085;&#1086;&#1074;&#1083;&#1077;&#1085;&#1080;&#1077;%20&#1040;&#1076;&#1084;&#1080;&#1085;&#1080;&#1089;&#1090;&#1088;&#1072;&#1094;&#1080;&#1080;%20&#1075;&#1086;&#1088;&#1086;&#1076;&#1072;%20&#1061;&#1072;&#1073;&#1072;&#1088;&#1086;&#1074;&#1089;&#1082;&#1072;%20&#1086;&#1090;%2016_03_2016%20-%20&#1082;&#1086;&#1087;&#1080;&#1103;.rt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E89094492FB1103C0197EC46888474EFCD4EAB07E72F24169EAF34CEF13EAD121D7671FB78901BDE290680CDFB533D4E89B824D0A9055EpCa4H" TargetMode="External"/><Relationship Id="rId24" Type="http://schemas.openxmlformats.org/officeDocument/2006/relationships/hyperlink" Target="../../../../Duma/Desktop/&#1055;&#1077;&#1088;&#1077;&#1074;&#1086;&#1079;&#1082;&#1080;%20&#1050;&#1086;&#1085;&#1082;&#1091;&#1088;&#1089;/&#1055;&#1086;&#1089;&#1090;&#1072;&#1085;&#1086;&#1074;&#1083;&#1077;&#1085;&#1080;&#1077;%20&#1040;&#1076;&#1084;&#1080;&#1085;&#1080;&#1089;&#1090;&#1088;&#1072;&#1094;&#1080;&#1080;%20&#1075;&#1086;&#1088;&#1086;&#1076;&#1072;%20&#1061;&#1072;&#1073;&#1072;&#1088;&#1086;&#1074;&#1089;&#1082;&#1072;%20&#1086;&#1090;%2016_03_2016%20-%20&#1082;&#1086;&#1087;&#1080;&#1103;.rtf" TargetMode="External"/><Relationship Id="rId32" Type="http://schemas.openxmlformats.org/officeDocument/2006/relationships/hyperlink" Target="garantF1://71029200.29"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2E89094492FB1103C0197EC46888474EFCD4EAB07E72F24169EAF34CEF13EAD121D7671FB78901BDC290680CDFB533D4E89B824D0A9055EpCa4H" TargetMode="External"/><Relationship Id="rId23" Type="http://schemas.openxmlformats.org/officeDocument/2006/relationships/hyperlink" Target="../../../../Duma/Desktop/&#1055;&#1077;&#1088;&#1077;&#1074;&#1086;&#1079;&#1082;&#1080;%20&#1050;&#1086;&#1085;&#1082;&#1091;&#1088;&#1089;/&#1055;&#1086;&#1089;&#1090;&#1072;&#1085;&#1086;&#1074;&#1083;&#1077;&#1085;&#1080;&#1077;%20&#1040;&#1076;&#1084;&#1080;&#1085;&#1080;&#1089;&#1090;&#1088;&#1072;&#1094;&#1080;&#1080;%20&#1075;&#1086;&#1088;&#1086;&#1076;&#1072;%20&#1061;&#1072;&#1073;&#1072;&#1088;&#1086;&#1074;&#1089;&#1082;&#1072;%20&#1086;&#1090;%2016_03_2016%20-%20&#1082;&#1086;&#1087;&#1080;&#1103;.rtf" TargetMode="External"/><Relationship Id="rId28" Type="http://schemas.openxmlformats.org/officeDocument/2006/relationships/hyperlink" Target="../../../../Duma/Desktop/&#1055;&#1077;&#1088;&#1077;&#1074;&#1086;&#1079;&#1082;&#1080;%20&#1050;&#1086;&#1085;&#1082;&#1091;&#1088;&#1089;/&#1055;&#1086;&#1089;&#1090;&#1072;&#1085;&#1086;&#1074;&#1083;&#1077;&#1085;&#1080;&#1077;%20&#1040;&#1076;&#1084;&#1080;&#1085;&#1080;&#1089;&#1090;&#1088;&#1072;&#1094;&#1080;&#1080;%20&#1075;&#1086;&#1088;&#1086;&#1076;&#1072;%20&#1061;&#1072;&#1073;&#1072;&#1088;&#1086;&#1074;&#1089;&#1082;&#1072;%20&#1086;&#1090;%2016_03_2016%20-%20&#1082;&#1086;&#1087;&#1080;&#1103;.rtf" TargetMode="External"/><Relationship Id="rId36" Type="http://schemas.openxmlformats.org/officeDocument/2006/relationships/fontTable" Target="fontTable.xml"/><Relationship Id="rId10" Type="http://schemas.openxmlformats.org/officeDocument/2006/relationships/hyperlink" Target="../../../../Duma/Desktop/&#1055;&#1077;&#1088;&#1077;&#1074;&#1086;&#1079;&#1082;&#1080;%20&#1050;&#1086;&#1085;&#1082;&#1091;&#1088;&#1089;/&#1055;&#1086;&#1089;&#1090;&#1072;&#1085;&#1086;&#1074;&#1083;&#1077;&#1085;&#1080;&#1077;%20&#1040;&#1076;&#1084;&#1080;&#1085;&#1080;&#1089;&#1090;&#1088;&#1072;&#1094;&#1080;&#1080;%20&#1075;&#1086;&#1088;&#1086;&#1076;&#1072;%20&#1061;&#1072;&#1073;&#1072;&#1088;&#1086;&#1074;&#1089;&#1082;&#1072;%20&#1086;&#1090;%2016_03_2016%20-%20&#1082;&#1086;&#1087;&#1080;&#1103;.rtf" TargetMode="External"/><Relationship Id="rId19" Type="http://schemas.openxmlformats.org/officeDocument/2006/relationships/hyperlink" Target="../../../../Duma/Desktop/&#1055;&#1077;&#1088;&#1077;&#1074;&#1086;&#1079;&#1082;&#1080;%20&#1050;&#1086;&#1085;&#1082;&#1091;&#1088;&#1089;/&#1055;&#1086;&#1089;&#1090;&#1072;&#1085;&#1086;&#1074;&#1083;&#1077;&#1085;&#1080;&#1077;%20&#1040;&#1076;&#1084;&#1080;&#1085;&#1080;&#1089;&#1090;&#1088;&#1072;&#1094;&#1080;&#1080;%20&#1075;&#1086;&#1088;&#1086;&#1076;&#1072;%20&#1061;&#1072;&#1073;&#1072;&#1088;&#1086;&#1074;&#1089;&#1082;&#1072;%20&#1086;&#1090;%2016_03_2016%20-%20&#1082;&#1086;&#1087;&#1080;&#1103;.rtf" TargetMode="External"/><Relationship Id="rId31" Type="http://schemas.openxmlformats.org/officeDocument/2006/relationships/hyperlink" Target="consultantplus://offline/ref=A2E89094492FB1103C0197EC46888474EFCD4EAB07E72F24169EAF34CEF13EAD121D7671FB78901BDE290680CDFB533D4E89B824D0A9055EpCa4H" TargetMode="External"/><Relationship Id="rId4" Type="http://schemas.openxmlformats.org/officeDocument/2006/relationships/webSettings" Target="webSettings.xml"/><Relationship Id="rId9" Type="http://schemas.openxmlformats.org/officeDocument/2006/relationships/hyperlink" Target="consultantplus://offline/ref=A2E89094492FB1103C0197EC46888474EFCD4EAB07E72F24169EAF34CEF13EAD121D7671FB78901BDB290680CDFB533D4E89B824D0A9055EpCa4H" TargetMode="External"/><Relationship Id="rId14" Type="http://schemas.openxmlformats.org/officeDocument/2006/relationships/hyperlink" Target="../../../../Duma/Desktop/&#1055;&#1077;&#1088;&#1077;&#1074;&#1086;&#1079;&#1082;&#1080;%20&#1050;&#1086;&#1085;&#1082;&#1091;&#1088;&#1089;/&#1055;&#1086;&#1089;&#1090;&#1072;&#1085;&#1086;&#1074;&#1083;&#1077;&#1085;&#1080;&#1077;%20&#1040;&#1076;&#1084;&#1080;&#1085;&#1080;&#1089;&#1090;&#1088;&#1072;&#1094;&#1080;&#1080;%20&#1075;&#1086;&#1088;&#1086;&#1076;&#1072;%20&#1061;&#1072;&#1073;&#1072;&#1088;&#1086;&#1074;&#1089;&#1082;&#1072;%20&#1086;&#1090;%2016_03_2016%20-%20&#1082;&#1086;&#1087;&#1080;&#1103;.rtf" TargetMode="External"/><Relationship Id="rId22" Type="http://schemas.openxmlformats.org/officeDocument/2006/relationships/hyperlink" Target="consultantplus://offline/ref=A2E89094492FB1103C0197EC46888474EFCD4EAB07E72F24169EAF34CEF13EAD121D7671F873C64A9A775FD08CB05F3D5595B924pCa7H" TargetMode="External"/><Relationship Id="rId27" Type="http://schemas.openxmlformats.org/officeDocument/2006/relationships/hyperlink" Target="consultantplus://offline/ref=A2E89094492FB1103C0197EC46888474EFCD4EAB07E72F24169EAF34CEF13EAD121D7671FF73C64A9A775FD08CB05F3D5595B924pCa7H" TargetMode="External"/><Relationship Id="rId30" Type="http://schemas.openxmlformats.org/officeDocument/2006/relationships/hyperlink" Target="../../../../Duma/Desktop/&#1055;&#1077;&#1088;&#1077;&#1074;&#1086;&#1079;&#1082;&#1080;%20&#1050;&#1086;&#1085;&#1082;&#1091;&#1088;&#1089;/&#1055;&#1086;&#1089;&#1090;&#1072;&#1085;&#1086;&#1074;&#1083;&#1077;&#1085;&#1080;&#1077;%20&#1040;&#1076;&#1084;&#1080;&#1085;&#1080;&#1089;&#1090;&#1088;&#1072;&#1094;&#1080;&#1080;%20&#1075;&#1086;&#1088;&#1086;&#1076;&#1072;%20&#1061;&#1072;&#1073;&#1072;&#1088;&#1086;&#1074;&#1089;&#1082;&#1072;%20&#1086;&#1090;%2016_03_2016%20-%20&#1082;&#1086;&#1087;&#1080;&#1103;.rtf"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11399</Words>
  <Characters>64979</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lpstr>
    </vt:vector>
  </TitlesOfParts>
  <Company>Судебный департамент</Company>
  <LinksUpToDate>false</LinksUpToDate>
  <CharactersWithSpaces>76226</CharactersWithSpaces>
  <SharedDoc>false</SharedDoc>
  <HLinks>
    <vt:vector size="168" baseType="variant">
      <vt:variant>
        <vt:i4>6488112</vt:i4>
      </vt:variant>
      <vt:variant>
        <vt:i4>81</vt:i4>
      </vt:variant>
      <vt:variant>
        <vt:i4>0</vt:i4>
      </vt:variant>
      <vt:variant>
        <vt:i4>5</vt:i4>
      </vt:variant>
      <vt:variant>
        <vt:lpwstr>consultantplus://offline/ref=A2E89094492FB1103C0197EC46888474EFCD4EAB07E72F24169EAF34CEF13EAD121D7671FB78971BDD290680CDFB533D4E89B824D0A9055EpCa4H</vt:lpwstr>
      </vt:variant>
      <vt:variant>
        <vt:lpwstr/>
      </vt:variant>
      <vt:variant>
        <vt:i4>4587531</vt:i4>
      </vt:variant>
      <vt:variant>
        <vt:i4>78</vt:i4>
      </vt:variant>
      <vt:variant>
        <vt:i4>0</vt:i4>
      </vt:variant>
      <vt:variant>
        <vt:i4>5</vt:i4>
      </vt:variant>
      <vt:variant>
        <vt:lpwstr>garantf1://71029200.2905/</vt:lpwstr>
      </vt:variant>
      <vt:variant>
        <vt:lpwstr/>
      </vt:variant>
      <vt:variant>
        <vt:i4>7536699</vt:i4>
      </vt:variant>
      <vt:variant>
        <vt:i4>75</vt:i4>
      </vt:variant>
      <vt:variant>
        <vt:i4>0</vt:i4>
      </vt:variant>
      <vt:variant>
        <vt:i4>5</vt:i4>
      </vt:variant>
      <vt:variant>
        <vt:lpwstr>garantf1://71029200.29/</vt:lpwstr>
      </vt:variant>
      <vt:variant>
        <vt:lpwstr/>
      </vt:variant>
      <vt:variant>
        <vt:i4>6488118</vt:i4>
      </vt:variant>
      <vt:variant>
        <vt:i4>72</vt:i4>
      </vt:variant>
      <vt:variant>
        <vt:i4>0</vt:i4>
      </vt:variant>
      <vt:variant>
        <vt:i4>5</vt:i4>
      </vt:variant>
      <vt:variant>
        <vt:lpwstr>consultantplus://offline/ref=A2E89094492FB1103C0197EC46888474EFCD4EAB07E72F24169EAF34CEF13EAD121D7671FB78901BDE290680CDFB533D4E89B824D0A9055EpCa4H</vt:lpwstr>
      </vt:variant>
      <vt:variant>
        <vt:lpwstr/>
      </vt:variant>
      <vt:variant>
        <vt:i4>70451322</vt:i4>
      </vt:variant>
      <vt:variant>
        <vt:i4>69</vt:i4>
      </vt:variant>
      <vt:variant>
        <vt:i4>0</vt:i4>
      </vt:variant>
      <vt:variant>
        <vt:i4>5</vt:i4>
      </vt:variant>
      <vt:variant>
        <vt:lpwstr>../../../../Duma/Desktop/Перевозки Конкурс/Постановление Администрации города Хабаровска от 16_03_2016 - копия.rtf</vt:lpwstr>
      </vt:variant>
      <vt:variant>
        <vt:lpwstr>Par134</vt:lpwstr>
      </vt:variant>
      <vt:variant>
        <vt:i4>70516858</vt:i4>
      </vt:variant>
      <vt:variant>
        <vt:i4>66</vt:i4>
      </vt:variant>
      <vt:variant>
        <vt:i4>0</vt:i4>
      </vt:variant>
      <vt:variant>
        <vt:i4>5</vt:i4>
      </vt:variant>
      <vt:variant>
        <vt:lpwstr>../../../../Duma/Desktop/Перевозки Конкурс/Постановление Администрации города Хабаровска от 16_03_2016 - копия.rtf</vt:lpwstr>
      </vt:variant>
      <vt:variant>
        <vt:lpwstr>Par133</vt:lpwstr>
      </vt:variant>
      <vt:variant>
        <vt:i4>70320250</vt:i4>
      </vt:variant>
      <vt:variant>
        <vt:i4>63</vt:i4>
      </vt:variant>
      <vt:variant>
        <vt:i4>0</vt:i4>
      </vt:variant>
      <vt:variant>
        <vt:i4>5</vt:i4>
      </vt:variant>
      <vt:variant>
        <vt:lpwstr>../../../../Duma/Desktop/Перевозки Конкурс/Постановление Администрации города Хабаровска от 16_03_2016 - копия.rtf</vt:lpwstr>
      </vt:variant>
      <vt:variant>
        <vt:lpwstr>Par136</vt:lpwstr>
      </vt:variant>
      <vt:variant>
        <vt:i4>6422625</vt:i4>
      </vt:variant>
      <vt:variant>
        <vt:i4>60</vt:i4>
      </vt:variant>
      <vt:variant>
        <vt:i4>0</vt:i4>
      </vt:variant>
      <vt:variant>
        <vt:i4>5</vt:i4>
      </vt:variant>
      <vt:variant>
        <vt:lpwstr>consultantplus://offline/ref=A2E89094492FB1103C0197EC46888474EFCD4EAB07E72F24169EAF34CEF13EAD121D7671FF73C64A9A775FD08CB05F3D5595B924pCa7H</vt:lpwstr>
      </vt:variant>
      <vt:variant>
        <vt:lpwstr/>
      </vt:variant>
      <vt:variant>
        <vt:i4>70320255</vt:i4>
      </vt:variant>
      <vt:variant>
        <vt:i4>57</vt:i4>
      </vt:variant>
      <vt:variant>
        <vt:i4>0</vt:i4>
      </vt:variant>
      <vt:variant>
        <vt:i4>5</vt:i4>
      </vt:variant>
      <vt:variant>
        <vt:lpwstr>../../../../Duma/Desktop/Перевозки Конкурс/Постановление Администрации города Хабаровска от 16_03_2016 - копия.rtf</vt:lpwstr>
      </vt:variant>
      <vt:variant>
        <vt:lpwstr>Par463</vt:lpwstr>
      </vt:variant>
      <vt:variant>
        <vt:i4>70385784</vt:i4>
      </vt:variant>
      <vt:variant>
        <vt:i4>54</vt:i4>
      </vt:variant>
      <vt:variant>
        <vt:i4>0</vt:i4>
      </vt:variant>
      <vt:variant>
        <vt:i4>5</vt:i4>
      </vt:variant>
      <vt:variant>
        <vt:lpwstr>../../../../Duma/Desktop/Перевозки Конкурс/Постановление Администрации города Хабаровска от 16_03_2016 - копия.rtf</vt:lpwstr>
      </vt:variant>
      <vt:variant>
        <vt:lpwstr>Par511</vt:lpwstr>
      </vt:variant>
      <vt:variant>
        <vt:i4>70647932</vt:i4>
      </vt:variant>
      <vt:variant>
        <vt:i4>51</vt:i4>
      </vt:variant>
      <vt:variant>
        <vt:i4>0</vt:i4>
      </vt:variant>
      <vt:variant>
        <vt:i4>5</vt:i4>
      </vt:variant>
      <vt:variant>
        <vt:lpwstr>../../../../Duma/Desktop/Перевозки Конкурс/Постановление Администрации города Хабаровска от 16_03_2016 - копия.rtf</vt:lpwstr>
      </vt:variant>
      <vt:variant>
        <vt:lpwstr>Par454</vt:lpwstr>
      </vt:variant>
      <vt:variant>
        <vt:i4>70975610</vt:i4>
      </vt:variant>
      <vt:variant>
        <vt:i4>48</vt:i4>
      </vt:variant>
      <vt:variant>
        <vt:i4>0</vt:i4>
      </vt:variant>
      <vt:variant>
        <vt:i4>5</vt:i4>
      </vt:variant>
      <vt:variant>
        <vt:lpwstr>../../../../Duma/Desktop/Перевозки Конкурс/Постановление Администрации города Хабаровска от 16_03_2016 - копия.rtf</vt:lpwstr>
      </vt:variant>
      <vt:variant>
        <vt:lpwstr>Par439</vt:lpwstr>
      </vt:variant>
      <vt:variant>
        <vt:i4>6422591</vt:i4>
      </vt:variant>
      <vt:variant>
        <vt:i4>45</vt:i4>
      </vt:variant>
      <vt:variant>
        <vt:i4>0</vt:i4>
      </vt:variant>
      <vt:variant>
        <vt:i4>5</vt:i4>
      </vt:variant>
      <vt:variant>
        <vt:lpwstr>consultantplus://offline/ref=A2E89094492FB1103C0197EC46888474EFCD4EAB07E72F24169EAF34CEF13EAD121D7671F873C64A9A775FD08CB05F3D5595B924pCa7H</vt:lpwstr>
      </vt:variant>
      <vt:variant>
        <vt:lpwstr/>
      </vt:variant>
      <vt:variant>
        <vt:i4>70254714</vt:i4>
      </vt:variant>
      <vt:variant>
        <vt:i4>42</vt:i4>
      </vt:variant>
      <vt:variant>
        <vt:i4>0</vt:i4>
      </vt:variant>
      <vt:variant>
        <vt:i4>5</vt:i4>
      </vt:variant>
      <vt:variant>
        <vt:lpwstr>../../../../Duma/Desktop/Перевозки Конкурс/Постановление Администрации города Хабаровска от 16_03_2016 - копия.rtf</vt:lpwstr>
      </vt:variant>
      <vt:variant>
        <vt:lpwstr>Par432</vt:lpwstr>
      </vt:variant>
      <vt:variant>
        <vt:i4>6488117</vt:i4>
      </vt:variant>
      <vt:variant>
        <vt:i4>39</vt:i4>
      </vt:variant>
      <vt:variant>
        <vt:i4>0</vt:i4>
      </vt:variant>
      <vt:variant>
        <vt:i4>5</vt:i4>
      </vt:variant>
      <vt:variant>
        <vt:lpwstr>consultantplus://offline/ref=A2E89094492FB1103C0197EC46888474EFCD4EAB07E72F24169EAF34CEF13EAD121D7671FB78901BDF290680CDFB533D4E89B824D0A9055EpCa4H</vt:lpwstr>
      </vt:variant>
      <vt:variant>
        <vt:lpwstr/>
      </vt:variant>
      <vt:variant>
        <vt:i4>71172217</vt:i4>
      </vt:variant>
      <vt:variant>
        <vt:i4>36</vt:i4>
      </vt:variant>
      <vt:variant>
        <vt:i4>0</vt:i4>
      </vt:variant>
      <vt:variant>
        <vt:i4>5</vt:i4>
      </vt:variant>
      <vt:variant>
        <vt:lpwstr>../../../../Duma/Desktop/Перевозки Конкурс/Постановление Администрации города Хабаровска от 16_03_2016 - копия.rtf</vt:lpwstr>
      </vt:variant>
      <vt:variant>
        <vt:lpwstr>Par109</vt:lpwstr>
      </vt:variant>
      <vt:variant>
        <vt:i4>70254713</vt:i4>
      </vt:variant>
      <vt:variant>
        <vt:i4>33</vt:i4>
      </vt:variant>
      <vt:variant>
        <vt:i4>0</vt:i4>
      </vt:variant>
      <vt:variant>
        <vt:i4>5</vt:i4>
      </vt:variant>
      <vt:variant>
        <vt:lpwstr>../../../../Duma/Desktop/Перевозки Конкурс/Постановление Администрации города Хабаровска от 16_03_2016 - копия.rtf</vt:lpwstr>
      </vt:variant>
      <vt:variant>
        <vt:lpwstr>Par107</vt:lpwstr>
      </vt:variant>
      <vt:variant>
        <vt:i4>6488118</vt:i4>
      </vt:variant>
      <vt:variant>
        <vt:i4>30</vt:i4>
      </vt:variant>
      <vt:variant>
        <vt:i4>0</vt:i4>
      </vt:variant>
      <vt:variant>
        <vt:i4>5</vt:i4>
      </vt:variant>
      <vt:variant>
        <vt:lpwstr>consultantplus://offline/ref=A2E89094492FB1103C0197EC46888474EFCD4EAB07E72F24169EAF34CEF13EAD121D7671FB78901BDE290680CDFB533D4E89B824D0A9055EpCa4H</vt:lpwstr>
      </vt:variant>
      <vt:variant>
        <vt:lpwstr/>
      </vt:variant>
      <vt:variant>
        <vt:i4>6488113</vt:i4>
      </vt:variant>
      <vt:variant>
        <vt:i4>27</vt:i4>
      </vt:variant>
      <vt:variant>
        <vt:i4>0</vt:i4>
      </vt:variant>
      <vt:variant>
        <vt:i4>5</vt:i4>
      </vt:variant>
      <vt:variant>
        <vt:lpwstr>consultantplus://offline/ref=A2E89094492FB1103C0197EC46888474EFCD4EAB07E72F24169EAF34CEF13EAD121D7671FB78901BDB290680CDFB533D4E89B824D0A9055EpCa4H</vt:lpwstr>
      </vt:variant>
      <vt:variant>
        <vt:lpwstr/>
      </vt:variant>
      <vt:variant>
        <vt:i4>6488112</vt:i4>
      </vt:variant>
      <vt:variant>
        <vt:i4>24</vt:i4>
      </vt:variant>
      <vt:variant>
        <vt:i4>0</vt:i4>
      </vt:variant>
      <vt:variant>
        <vt:i4>5</vt:i4>
      </vt:variant>
      <vt:variant>
        <vt:lpwstr>consultantplus://offline/ref=A2E89094492FB1103C0197EC46888474EFCD4EAB07E72F24169EAF34CEF13EAD121D7671FB78901BDC290680CDFB533D4E89B824D0A9055EpCa4H</vt:lpwstr>
      </vt:variant>
      <vt:variant>
        <vt:lpwstr/>
      </vt:variant>
      <vt:variant>
        <vt:i4>70516862</vt:i4>
      </vt:variant>
      <vt:variant>
        <vt:i4>21</vt:i4>
      </vt:variant>
      <vt:variant>
        <vt:i4>0</vt:i4>
      </vt:variant>
      <vt:variant>
        <vt:i4>5</vt:i4>
      </vt:variant>
      <vt:variant>
        <vt:lpwstr>../../../../Duma/Desktop/Перевозки Конкурс/Постановление Администрации города Хабаровска от 16_03_2016 - копия.rtf</vt:lpwstr>
      </vt:variant>
      <vt:variant>
        <vt:lpwstr>Par173</vt:lpwstr>
      </vt:variant>
      <vt:variant>
        <vt:i4>70254714</vt:i4>
      </vt:variant>
      <vt:variant>
        <vt:i4>18</vt:i4>
      </vt:variant>
      <vt:variant>
        <vt:i4>0</vt:i4>
      </vt:variant>
      <vt:variant>
        <vt:i4>5</vt:i4>
      </vt:variant>
      <vt:variant>
        <vt:lpwstr>../../../../Duma/Desktop/Перевозки Конкурс/Постановление Администрации города Хабаровска от 16_03_2016 - копия.rtf</vt:lpwstr>
      </vt:variant>
      <vt:variant>
        <vt:lpwstr>Par432</vt:lpwstr>
      </vt:variant>
      <vt:variant>
        <vt:i4>70516862</vt:i4>
      </vt:variant>
      <vt:variant>
        <vt:i4>15</vt:i4>
      </vt:variant>
      <vt:variant>
        <vt:i4>0</vt:i4>
      </vt:variant>
      <vt:variant>
        <vt:i4>5</vt:i4>
      </vt:variant>
      <vt:variant>
        <vt:lpwstr>../../../../Duma/Desktop/Перевозки Конкурс/Постановление Администрации города Хабаровска от 16_03_2016 - копия.rtf</vt:lpwstr>
      </vt:variant>
      <vt:variant>
        <vt:lpwstr>Par173</vt:lpwstr>
      </vt:variant>
      <vt:variant>
        <vt:i4>6488118</vt:i4>
      </vt:variant>
      <vt:variant>
        <vt:i4>12</vt:i4>
      </vt:variant>
      <vt:variant>
        <vt:i4>0</vt:i4>
      </vt:variant>
      <vt:variant>
        <vt:i4>5</vt:i4>
      </vt:variant>
      <vt:variant>
        <vt:lpwstr>consultantplus://offline/ref=A2E89094492FB1103C0197EC46888474EFCD4EAB07E72F24169EAF34CEF13EAD121D7671FB78901BDE290680CDFB533D4E89B824D0A9055EpCa4H</vt:lpwstr>
      </vt:variant>
      <vt:variant>
        <vt:lpwstr/>
      </vt:variant>
      <vt:variant>
        <vt:i4>70254714</vt:i4>
      </vt:variant>
      <vt:variant>
        <vt:i4>9</vt:i4>
      </vt:variant>
      <vt:variant>
        <vt:i4>0</vt:i4>
      </vt:variant>
      <vt:variant>
        <vt:i4>5</vt:i4>
      </vt:variant>
      <vt:variant>
        <vt:lpwstr>../../../../Duma/Desktop/Перевозки Конкурс/Постановление Администрации города Хабаровска от 16_03_2016 - копия.rtf</vt:lpwstr>
      </vt:variant>
      <vt:variant>
        <vt:lpwstr>Par432</vt:lpwstr>
      </vt:variant>
      <vt:variant>
        <vt:i4>6488113</vt:i4>
      </vt:variant>
      <vt:variant>
        <vt:i4>6</vt:i4>
      </vt:variant>
      <vt:variant>
        <vt:i4>0</vt:i4>
      </vt:variant>
      <vt:variant>
        <vt:i4>5</vt:i4>
      </vt:variant>
      <vt:variant>
        <vt:lpwstr>consultantplus://offline/ref=A2E89094492FB1103C0197EC46888474EFCD4EAB07E72F24169EAF34CEF13EAD121D7671FB78901BDB290680CDFB533D4E89B824D0A9055EpCa4H</vt:lpwstr>
      </vt:variant>
      <vt:variant>
        <vt:lpwstr/>
      </vt:variant>
      <vt:variant>
        <vt:i4>6488112</vt:i4>
      </vt:variant>
      <vt:variant>
        <vt:i4>3</vt:i4>
      </vt:variant>
      <vt:variant>
        <vt:i4>0</vt:i4>
      </vt:variant>
      <vt:variant>
        <vt:i4>5</vt:i4>
      </vt:variant>
      <vt:variant>
        <vt:lpwstr>consultantplus://offline/ref=A2E89094492FB1103C0197EC46888474EFCD4EAB07E72F24169EAF34CEF13EAD121D7671FB78901BDC290680CDFB533D4E89B824D0A9055EpCa4H</vt:lpwstr>
      </vt:variant>
      <vt:variant>
        <vt:lpwstr/>
      </vt:variant>
      <vt:variant>
        <vt:i4>6619253</vt:i4>
      </vt:variant>
      <vt:variant>
        <vt:i4>0</vt:i4>
      </vt:variant>
      <vt:variant>
        <vt:i4>0</vt:i4>
      </vt:variant>
      <vt:variant>
        <vt:i4>5</vt:i4>
      </vt:variant>
      <vt:variant>
        <vt:lpwstr>http://docs.cntd.ru/document/420287403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Admin</cp:lastModifiedBy>
  <cp:revision>3</cp:revision>
  <cp:lastPrinted>2025-04-18T00:35:00Z</cp:lastPrinted>
  <dcterms:created xsi:type="dcterms:W3CDTF">2025-04-18T00:32:00Z</dcterms:created>
  <dcterms:modified xsi:type="dcterms:W3CDTF">2025-04-18T00:38:00Z</dcterms:modified>
</cp:coreProperties>
</file>