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0248" w14:textId="77777777" w:rsidR="003E2E0C" w:rsidRDefault="003E2E0C">
      <w:pPr>
        <w:jc w:val="center"/>
        <w:rPr>
          <w:sz w:val="28"/>
        </w:rPr>
      </w:pPr>
      <w:r>
        <w:rPr>
          <w:b/>
          <w:sz w:val="30"/>
        </w:rPr>
        <w:t xml:space="preserve">                                                                                           </w:t>
      </w:r>
    </w:p>
    <w:p w14:paraId="0A7F52FC" w14:textId="77777777" w:rsidR="00FE4B86" w:rsidRDefault="00FE4B86" w:rsidP="00FE4B86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241CB3">
        <w:rPr>
          <w:rFonts w:ascii="Times New Roman" w:hAnsi="Times New Roman"/>
          <w:b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sz w:val="36"/>
          <w:szCs w:val="36"/>
        </w:rPr>
        <w:t xml:space="preserve">ПЕТРОВСК-ЗАБАЙКАЛЬСКОГО МУНИЦИПАЛЬНОГО ОКРУГА </w:t>
      </w:r>
    </w:p>
    <w:p w14:paraId="519F4452" w14:textId="77777777" w:rsidR="00FE4B86" w:rsidRDefault="00FE4B86" w:rsidP="00FE4B86">
      <w:pPr>
        <w:pStyle w:val="a3"/>
        <w:jc w:val="center"/>
        <w:rPr>
          <w:sz w:val="36"/>
        </w:rPr>
      </w:pPr>
    </w:p>
    <w:p w14:paraId="660CCF29" w14:textId="77777777" w:rsidR="00FE4B86" w:rsidRDefault="00FE4B86" w:rsidP="00FE4B86">
      <w:pPr>
        <w:jc w:val="center"/>
        <w:rPr>
          <w:b/>
          <w:sz w:val="28"/>
        </w:rPr>
      </w:pPr>
      <w:r>
        <w:rPr>
          <w:sz w:val="44"/>
        </w:rPr>
        <w:t>РАСПОРЯЖЕНИЕ</w:t>
      </w:r>
    </w:p>
    <w:p w14:paraId="14743BC7" w14:textId="77777777" w:rsidR="003E2E0C" w:rsidRDefault="003E2E0C">
      <w:pPr>
        <w:jc w:val="center"/>
        <w:rPr>
          <w:b/>
          <w:sz w:val="28"/>
        </w:rPr>
      </w:pPr>
    </w:p>
    <w:p w14:paraId="4A25F9A4" w14:textId="77777777" w:rsidR="005C6112" w:rsidRDefault="005C6112">
      <w:pPr>
        <w:jc w:val="center"/>
        <w:rPr>
          <w:b/>
          <w:sz w:val="28"/>
        </w:rPr>
      </w:pPr>
    </w:p>
    <w:p w14:paraId="2DE6D2D5" w14:textId="1BACBD16" w:rsidR="006C7A18" w:rsidRDefault="002A5137" w:rsidP="00FE4B86">
      <w:pPr>
        <w:tabs>
          <w:tab w:val="left" w:pos="708"/>
          <w:tab w:val="left" w:pos="1416"/>
          <w:tab w:val="left" w:pos="2124"/>
          <w:tab w:val="left" w:pos="2832"/>
          <w:tab w:val="left" w:pos="8060"/>
        </w:tabs>
        <w:rPr>
          <w:sz w:val="28"/>
        </w:rPr>
      </w:pPr>
      <w:r>
        <w:rPr>
          <w:sz w:val="28"/>
        </w:rPr>
        <w:t>11 июня</w:t>
      </w:r>
      <w:r w:rsidR="00FF3BF6">
        <w:rPr>
          <w:sz w:val="28"/>
        </w:rPr>
        <w:t xml:space="preserve"> </w:t>
      </w:r>
      <w:r w:rsidR="009A3BCE">
        <w:rPr>
          <w:sz w:val="28"/>
        </w:rPr>
        <w:t xml:space="preserve">2025 года                                                                        </w:t>
      </w:r>
      <w:r>
        <w:rPr>
          <w:sz w:val="28"/>
        </w:rPr>
        <w:t xml:space="preserve">          </w:t>
      </w:r>
      <w:bookmarkStart w:id="0" w:name="_GoBack"/>
      <w:bookmarkEnd w:id="0"/>
      <w:r w:rsidR="009A3BCE">
        <w:rPr>
          <w:sz w:val="28"/>
        </w:rPr>
        <w:t xml:space="preserve"> </w:t>
      </w:r>
      <w:proofErr w:type="gramStart"/>
      <w:r w:rsidR="00FE4B86">
        <w:rPr>
          <w:sz w:val="28"/>
        </w:rPr>
        <w:t>№</w:t>
      </w:r>
      <w:r w:rsidR="009A3BCE">
        <w:rPr>
          <w:sz w:val="28"/>
        </w:rPr>
        <w:t xml:space="preserve"> </w:t>
      </w:r>
      <w:r w:rsidR="00FE4B86">
        <w:rPr>
          <w:sz w:val="28"/>
        </w:rPr>
        <w:t xml:space="preserve"> </w:t>
      </w:r>
      <w:r>
        <w:rPr>
          <w:sz w:val="28"/>
        </w:rPr>
        <w:t>374</w:t>
      </w:r>
      <w:proofErr w:type="gramEnd"/>
      <w:r w:rsidR="00FE4B86">
        <w:rPr>
          <w:sz w:val="28"/>
        </w:rPr>
        <w:t>-ОД</w:t>
      </w:r>
    </w:p>
    <w:p w14:paraId="0B330F72" w14:textId="77777777" w:rsidR="003E2E0C" w:rsidRPr="00332ECC" w:rsidRDefault="003E2E0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14:paraId="40E448A1" w14:textId="77777777" w:rsidR="003E2E0C" w:rsidRPr="00154409" w:rsidRDefault="003E2E0C" w:rsidP="00332ECC">
      <w:pPr>
        <w:jc w:val="center"/>
        <w:rPr>
          <w:sz w:val="28"/>
        </w:rPr>
      </w:pPr>
      <w:r w:rsidRPr="00154409">
        <w:rPr>
          <w:sz w:val="28"/>
        </w:rPr>
        <w:t>г. Петровск-Забайкальский</w:t>
      </w:r>
    </w:p>
    <w:p w14:paraId="10C31585" w14:textId="77777777" w:rsidR="003E2E0C" w:rsidRDefault="003E2E0C">
      <w:pPr>
        <w:rPr>
          <w:b/>
          <w:sz w:val="28"/>
        </w:rPr>
      </w:pPr>
    </w:p>
    <w:p w14:paraId="271D384E" w14:textId="77777777" w:rsidR="00EB55E3" w:rsidRPr="00EB55E3" w:rsidRDefault="006A42BE" w:rsidP="00EB55E3">
      <w:pPr>
        <w:jc w:val="both"/>
        <w:rPr>
          <w:b/>
          <w:sz w:val="28"/>
          <w:szCs w:val="28"/>
        </w:rPr>
      </w:pPr>
      <w:r w:rsidRPr="00EB55E3">
        <w:rPr>
          <w:b/>
          <w:sz w:val="28"/>
        </w:rPr>
        <w:t xml:space="preserve">О включении в кадровый резерв </w:t>
      </w:r>
      <w:r w:rsidR="00EB55E3" w:rsidRPr="00EB55E3">
        <w:rPr>
          <w:b/>
          <w:sz w:val="28"/>
          <w:szCs w:val="28"/>
        </w:rPr>
        <w:t>для замещения вакантных должностей муниципальной службы в администрации Петровск-Забайкальского муниципального округа</w:t>
      </w:r>
    </w:p>
    <w:p w14:paraId="2705C987" w14:textId="77777777" w:rsidR="006A42BE" w:rsidRDefault="006A42BE">
      <w:pPr>
        <w:rPr>
          <w:b/>
          <w:sz w:val="28"/>
        </w:rPr>
      </w:pPr>
    </w:p>
    <w:p w14:paraId="2410F492" w14:textId="69118726" w:rsidR="003F5C3F" w:rsidRPr="002C53E6" w:rsidRDefault="00EB55E3" w:rsidP="00EB55E3">
      <w:pPr>
        <w:jc w:val="both"/>
        <w:rPr>
          <w:color w:val="FF0000"/>
          <w:sz w:val="28"/>
        </w:rPr>
      </w:pPr>
      <w:r w:rsidRPr="004D75EE">
        <w:rPr>
          <w:b/>
          <w:sz w:val="28"/>
        </w:rPr>
        <w:t xml:space="preserve">        </w:t>
      </w:r>
      <w:r w:rsidRPr="004D75EE">
        <w:rPr>
          <w:sz w:val="28"/>
        </w:rPr>
        <w:t>В соответствии</w:t>
      </w:r>
      <w:r w:rsidRPr="004D75EE">
        <w:rPr>
          <w:b/>
          <w:sz w:val="28"/>
        </w:rPr>
        <w:t xml:space="preserve"> </w:t>
      </w:r>
      <w:r w:rsidRPr="004D75EE">
        <w:rPr>
          <w:sz w:val="28"/>
        </w:rPr>
        <w:t>с Федеральным законом от 06 октября 2003 года № 131 ФЗ «Об общих принципах организации местного самоуправления в Российской Федерации»; статьями</w:t>
      </w:r>
      <w:r w:rsidRPr="004D75EE">
        <w:rPr>
          <w:b/>
          <w:sz w:val="28"/>
        </w:rPr>
        <w:t xml:space="preserve"> </w:t>
      </w:r>
      <w:r w:rsidRPr="004D75EE">
        <w:rPr>
          <w:sz w:val="28"/>
        </w:rPr>
        <w:t>28, 32, 33 Федерального закона от 02 марта 2007 года № 25-ФЗ «О муниципальной службе в Российской Федерации»;</w:t>
      </w:r>
      <w:r w:rsidR="002A5137">
        <w:rPr>
          <w:sz w:val="28"/>
        </w:rPr>
        <w:t xml:space="preserve"> </w:t>
      </w:r>
      <w:r w:rsidRPr="004D75EE">
        <w:rPr>
          <w:sz w:val="28"/>
        </w:rPr>
        <w:t xml:space="preserve">решением Совета Петровск-Забайкальского муниципального округа  от 29 ноября 2024 года № 44 «О кадровом резерве для замещения вакантной должности муниципальной службы в органах местного самоуправления Петровск-Забайкальского муниципального округа Забайкальского края»; руководствуясь </w:t>
      </w:r>
      <w:r w:rsidRPr="004D75EE">
        <w:rPr>
          <w:sz w:val="28"/>
          <w:szCs w:val="28"/>
        </w:rPr>
        <w:t xml:space="preserve">Уставом Петровск-Забайкальского муниципального округа Забайкальского </w:t>
      </w:r>
      <w:r w:rsidRPr="00EB55E3">
        <w:rPr>
          <w:sz w:val="28"/>
          <w:szCs w:val="28"/>
        </w:rPr>
        <w:t>края</w:t>
      </w:r>
      <w:r w:rsidRPr="00EB55E3">
        <w:rPr>
          <w:sz w:val="28"/>
        </w:rPr>
        <w:t xml:space="preserve">, </w:t>
      </w:r>
      <w:r w:rsidR="0027772C" w:rsidRPr="00EB55E3">
        <w:rPr>
          <w:sz w:val="28"/>
        </w:rPr>
        <w:t xml:space="preserve">на основании решения Комиссии по </w:t>
      </w:r>
      <w:r w:rsidRPr="00EB55E3">
        <w:rPr>
          <w:sz w:val="28"/>
          <w:szCs w:val="28"/>
        </w:rPr>
        <w:t>созданию и формированию кадрового резерва для замещения вакантных должностей муниципальной службы в администрации Петровск-Забайкальского муниципального округа</w:t>
      </w:r>
      <w:r>
        <w:rPr>
          <w:b/>
          <w:sz w:val="28"/>
          <w:szCs w:val="28"/>
        </w:rPr>
        <w:t xml:space="preserve"> </w:t>
      </w:r>
      <w:r w:rsidR="0027772C" w:rsidRPr="002C53E6">
        <w:rPr>
          <w:color w:val="FF0000"/>
          <w:sz w:val="28"/>
        </w:rPr>
        <w:t xml:space="preserve">от </w:t>
      </w:r>
      <w:r w:rsidR="00A85261">
        <w:rPr>
          <w:color w:val="FF0000"/>
          <w:sz w:val="28"/>
        </w:rPr>
        <w:t>11</w:t>
      </w:r>
      <w:r w:rsidR="007607C3">
        <w:rPr>
          <w:color w:val="FF0000"/>
          <w:sz w:val="28"/>
        </w:rPr>
        <w:t xml:space="preserve"> </w:t>
      </w:r>
      <w:r w:rsidR="00A85261">
        <w:rPr>
          <w:color w:val="FF0000"/>
          <w:sz w:val="28"/>
        </w:rPr>
        <w:t>июня</w:t>
      </w:r>
      <w:r w:rsidR="007607C3">
        <w:rPr>
          <w:color w:val="FF0000"/>
          <w:sz w:val="28"/>
        </w:rPr>
        <w:t xml:space="preserve"> </w:t>
      </w:r>
      <w:r w:rsidR="0027772C" w:rsidRPr="002C53E6">
        <w:rPr>
          <w:color w:val="FF0000"/>
          <w:sz w:val="28"/>
        </w:rPr>
        <w:t>2025 года</w:t>
      </w:r>
    </w:p>
    <w:p w14:paraId="3983452E" w14:textId="77777777" w:rsidR="00FF3BF6" w:rsidRPr="00EB55E3" w:rsidRDefault="003E2E0C" w:rsidP="0027772C">
      <w:pPr>
        <w:jc w:val="both"/>
        <w:rPr>
          <w:b/>
          <w:sz w:val="28"/>
          <w:szCs w:val="28"/>
        </w:rPr>
      </w:pPr>
      <w:r w:rsidRPr="00FE4B86">
        <w:rPr>
          <w:b/>
          <w:sz w:val="28"/>
        </w:rPr>
        <w:t xml:space="preserve">        </w:t>
      </w:r>
      <w:r w:rsidR="006A42BE">
        <w:rPr>
          <w:sz w:val="28"/>
          <w:szCs w:val="28"/>
        </w:rPr>
        <w:t>Включить</w:t>
      </w:r>
      <w:r w:rsidR="009A3BCE">
        <w:rPr>
          <w:sz w:val="28"/>
          <w:szCs w:val="28"/>
        </w:rPr>
        <w:t xml:space="preserve"> в</w:t>
      </w:r>
      <w:r w:rsidR="002C53E6">
        <w:rPr>
          <w:sz w:val="28"/>
          <w:szCs w:val="28"/>
        </w:rPr>
        <w:t xml:space="preserve"> список </w:t>
      </w:r>
      <w:r w:rsidR="002C53E6" w:rsidRPr="00EB55E3">
        <w:rPr>
          <w:sz w:val="28"/>
          <w:szCs w:val="28"/>
        </w:rPr>
        <w:t>кадрового</w:t>
      </w:r>
      <w:r w:rsidR="009A3BCE">
        <w:rPr>
          <w:sz w:val="28"/>
          <w:szCs w:val="28"/>
        </w:rPr>
        <w:t xml:space="preserve"> резерва</w:t>
      </w:r>
      <w:r w:rsidR="002C53E6" w:rsidRPr="00EB55E3">
        <w:rPr>
          <w:sz w:val="28"/>
          <w:szCs w:val="28"/>
        </w:rPr>
        <w:t xml:space="preserve"> </w:t>
      </w:r>
      <w:r w:rsidR="00EB55E3" w:rsidRPr="00EB55E3">
        <w:rPr>
          <w:sz w:val="28"/>
          <w:szCs w:val="28"/>
        </w:rPr>
        <w:t>для замещения вакантных должностей муниципальной службы в администрации Петровск-Забайкальского муниципального округа</w:t>
      </w:r>
      <w:r w:rsidR="006A42BE" w:rsidRPr="00EB55E3">
        <w:rPr>
          <w:sz w:val="28"/>
          <w:szCs w:val="28"/>
        </w:rPr>
        <w:t xml:space="preserve"> сроком на 3 года следующих лиц:</w:t>
      </w:r>
    </w:p>
    <w:p w14:paraId="7C01BBC4" w14:textId="77777777" w:rsidR="006A42BE" w:rsidRDefault="0080462C" w:rsidP="006A4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Михайлову Светлану Николаевну</w:t>
      </w:r>
      <w:r w:rsidR="0027772C">
        <w:rPr>
          <w:sz w:val="28"/>
          <w:szCs w:val="28"/>
        </w:rPr>
        <w:t xml:space="preserve"> - на муниципальную должность председателя комитета по образованию</w:t>
      </w:r>
      <w:r>
        <w:rPr>
          <w:sz w:val="28"/>
          <w:szCs w:val="28"/>
        </w:rPr>
        <w:t>;</w:t>
      </w:r>
    </w:p>
    <w:p w14:paraId="698D4809" w14:textId="77777777" w:rsidR="0080462C" w:rsidRPr="00EB55E3" w:rsidRDefault="0080462C" w:rsidP="006A4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Ковалеву </w:t>
      </w:r>
      <w:r w:rsidRPr="00EB55E3">
        <w:rPr>
          <w:sz w:val="28"/>
          <w:szCs w:val="28"/>
        </w:rPr>
        <w:t xml:space="preserve">Светлану </w:t>
      </w:r>
      <w:r w:rsidR="0027772C" w:rsidRPr="00EB55E3">
        <w:rPr>
          <w:sz w:val="28"/>
          <w:szCs w:val="28"/>
        </w:rPr>
        <w:t>Васильевну - на муниципальную должность председателя комитета по образованию;</w:t>
      </w:r>
    </w:p>
    <w:p w14:paraId="6C116898" w14:textId="77777777" w:rsidR="0027772C" w:rsidRPr="00EB55E3" w:rsidRDefault="00106A15" w:rsidP="002C53E6">
      <w:pPr>
        <w:ind w:firstLine="567"/>
        <w:jc w:val="both"/>
        <w:rPr>
          <w:sz w:val="28"/>
          <w:szCs w:val="28"/>
        </w:rPr>
      </w:pPr>
      <w:r w:rsidRPr="00EB55E3">
        <w:rPr>
          <w:sz w:val="28"/>
          <w:szCs w:val="28"/>
        </w:rPr>
        <w:t>Богданову Софью Сергеевну</w:t>
      </w:r>
      <w:r w:rsidR="0027772C" w:rsidRPr="00EB55E3">
        <w:rPr>
          <w:sz w:val="28"/>
          <w:szCs w:val="28"/>
        </w:rPr>
        <w:t xml:space="preserve"> - на муниципальную должность председателя комитета по образованию;</w:t>
      </w:r>
    </w:p>
    <w:p w14:paraId="72E67B90" w14:textId="77777777" w:rsidR="00332ECC" w:rsidRDefault="00FF3BF6" w:rsidP="0027772C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</w:p>
    <w:p w14:paraId="0F1F3655" w14:textId="77777777" w:rsidR="00FF3BF6" w:rsidRDefault="00FF3BF6" w:rsidP="00FF3BF6">
      <w:pPr>
        <w:jc w:val="both"/>
        <w:rPr>
          <w:sz w:val="28"/>
        </w:rPr>
      </w:pPr>
    </w:p>
    <w:p w14:paraId="3B740776" w14:textId="77777777" w:rsidR="00332ECC" w:rsidRDefault="00332ECC">
      <w:pPr>
        <w:ind w:firstLine="720"/>
        <w:jc w:val="both"/>
        <w:rPr>
          <w:sz w:val="28"/>
        </w:rPr>
      </w:pPr>
    </w:p>
    <w:p w14:paraId="6D4F16A0" w14:textId="77777777" w:rsidR="00A174D0" w:rsidRDefault="00A174D0" w:rsidP="00332ECC">
      <w:pPr>
        <w:jc w:val="both"/>
        <w:rPr>
          <w:sz w:val="28"/>
          <w:szCs w:val="28"/>
        </w:rPr>
      </w:pPr>
    </w:p>
    <w:p w14:paraId="0E23F363" w14:textId="77777777" w:rsidR="00665B8B" w:rsidRDefault="00FE4B86" w:rsidP="00332E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72A1" w:rsidRPr="00332ECC">
        <w:rPr>
          <w:sz w:val="28"/>
          <w:szCs w:val="28"/>
        </w:rPr>
        <w:t>лав</w:t>
      </w:r>
      <w:r>
        <w:rPr>
          <w:sz w:val="28"/>
          <w:szCs w:val="28"/>
        </w:rPr>
        <w:t>а Петровск-Забайкальского</w:t>
      </w:r>
      <w:r w:rsidR="00D872A1" w:rsidRPr="00332ECC">
        <w:rPr>
          <w:sz w:val="28"/>
          <w:szCs w:val="28"/>
        </w:rPr>
        <w:t xml:space="preserve"> </w:t>
      </w:r>
    </w:p>
    <w:p w14:paraId="143CC8CD" w14:textId="77777777" w:rsidR="003E2E0C" w:rsidRPr="00332ECC" w:rsidRDefault="00A174D0" w:rsidP="00332EC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E4B86">
        <w:rPr>
          <w:sz w:val="28"/>
          <w:szCs w:val="28"/>
        </w:rPr>
        <w:t xml:space="preserve"> округа</w:t>
      </w:r>
      <w:r w:rsidR="00D872A1" w:rsidRPr="00332ECC">
        <w:rPr>
          <w:sz w:val="28"/>
          <w:szCs w:val="28"/>
        </w:rPr>
        <w:t xml:space="preserve">    </w:t>
      </w:r>
      <w:r w:rsidR="00FE4B86">
        <w:rPr>
          <w:sz w:val="28"/>
          <w:szCs w:val="28"/>
        </w:rPr>
        <w:t xml:space="preserve">      </w:t>
      </w:r>
      <w:r w:rsidR="003E2E0C" w:rsidRPr="00332ECC">
        <w:rPr>
          <w:sz w:val="28"/>
          <w:szCs w:val="28"/>
        </w:rPr>
        <w:t xml:space="preserve">                           </w:t>
      </w:r>
      <w:r w:rsidR="00332ECC">
        <w:rPr>
          <w:sz w:val="28"/>
          <w:szCs w:val="28"/>
        </w:rPr>
        <w:t xml:space="preserve">  </w:t>
      </w:r>
      <w:r w:rsidR="003E2E0C" w:rsidRPr="00332ECC">
        <w:rPr>
          <w:sz w:val="28"/>
          <w:szCs w:val="28"/>
        </w:rPr>
        <w:t xml:space="preserve">         </w:t>
      </w:r>
      <w:r w:rsidR="00FE4B86">
        <w:rPr>
          <w:sz w:val="28"/>
          <w:szCs w:val="28"/>
        </w:rPr>
        <w:t xml:space="preserve">        </w:t>
      </w:r>
      <w:r w:rsidR="003E2E0C" w:rsidRPr="00332ECC">
        <w:rPr>
          <w:sz w:val="28"/>
          <w:szCs w:val="28"/>
        </w:rPr>
        <w:t xml:space="preserve"> </w:t>
      </w:r>
      <w:r w:rsidR="0040097F">
        <w:rPr>
          <w:sz w:val="28"/>
          <w:szCs w:val="28"/>
        </w:rPr>
        <w:t xml:space="preserve">      </w:t>
      </w:r>
      <w:r w:rsidR="00665B8B">
        <w:rPr>
          <w:sz w:val="28"/>
          <w:szCs w:val="28"/>
        </w:rPr>
        <w:t xml:space="preserve">      </w:t>
      </w:r>
      <w:proofErr w:type="spellStart"/>
      <w:r w:rsidR="00FE4B86">
        <w:rPr>
          <w:sz w:val="28"/>
          <w:szCs w:val="28"/>
        </w:rPr>
        <w:t>Н.В.Горюнов</w:t>
      </w:r>
      <w:proofErr w:type="spellEnd"/>
    </w:p>
    <w:sectPr w:rsidR="003E2E0C" w:rsidRPr="00332ECC" w:rsidSect="00BB7251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6B62"/>
    <w:multiLevelType w:val="singleLevel"/>
    <w:tmpl w:val="8452B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6258EF"/>
    <w:multiLevelType w:val="hybridMultilevel"/>
    <w:tmpl w:val="AD74BA5A"/>
    <w:lvl w:ilvl="0" w:tplc="5DA4E05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D7AECF1C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856AFDC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DF8E350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97C226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1FCC39D0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C0A6DB0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8A6488B2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A900342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2F7C68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1903A1"/>
    <w:multiLevelType w:val="singleLevel"/>
    <w:tmpl w:val="8452B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BEE6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0D486B"/>
    <w:multiLevelType w:val="singleLevel"/>
    <w:tmpl w:val="0346D9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0D"/>
    <w:rsid w:val="00027302"/>
    <w:rsid w:val="000941FC"/>
    <w:rsid w:val="000A5971"/>
    <w:rsid w:val="000B1612"/>
    <w:rsid w:val="00106A15"/>
    <w:rsid w:val="00154409"/>
    <w:rsid w:val="00202B84"/>
    <w:rsid w:val="002102C2"/>
    <w:rsid w:val="0027772C"/>
    <w:rsid w:val="002A5137"/>
    <w:rsid w:val="002B4561"/>
    <w:rsid w:val="002C53E6"/>
    <w:rsid w:val="002F7A53"/>
    <w:rsid w:val="00332ECC"/>
    <w:rsid w:val="00344A4D"/>
    <w:rsid w:val="00396C52"/>
    <w:rsid w:val="003A18D4"/>
    <w:rsid w:val="003E2E0C"/>
    <w:rsid w:val="003F5C3F"/>
    <w:rsid w:val="0040097F"/>
    <w:rsid w:val="0043674F"/>
    <w:rsid w:val="004B56B1"/>
    <w:rsid w:val="00530247"/>
    <w:rsid w:val="005B4085"/>
    <w:rsid w:val="005C6112"/>
    <w:rsid w:val="0063053D"/>
    <w:rsid w:val="0064629C"/>
    <w:rsid w:val="00665B8B"/>
    <w:rsid w:val="006670CA"/>
    <w:rsid w:val="006A42BE"/>
    <w:rsid w:val="006C7A18"/>
    <w:rsid w:val="006E6A9B"/>
    <w:rsid w:val="00743B32"/>
    <w:rsid w:val="007607C3"/>
    <w:rsid w:val="00765B0D"/>
    <w:rsid w:val="0079769A"/>
    <w:rsid w:val="007E31BF"/>
    <w:rsid w:val="0080462C"/>
    <w:rsid w:val="008A570D"/>
    <w:rsid w:val="008E699F"/>
    <w:rsid w:val="00973814"/>
    <w:rsid w:val="009A3BCE"/>
    <w:rsid w:val="009F52E9"/>
    <w:rsid w:val="00A174D0"/>
    <w:rsid w:val="00A544AC"/>
    <w:rsid w:val="00A85261"/>
    <w:rsid w:val="00B62019"/>
    <w:rsid w:val="00B7547C"/>
    <w:rsid w:val="00B756CB"/>
    <w:rsid w:val="00BB7251"/>
    <w:rsid w:val="00C02D3F"/>
    <w:rsid w:val="00C064EA"/>
    <w:rsid w:val="00C47F22"/>
    <w:rsid w:val="00CA2385"/>
    <w:rsid w:val="00CA7B7F"/>
    <w:rsid w:val="00CB552D"/>
    <w:rsid w:val="00CE6698"/>
    <w:rsid w:val="00CE6717"/>
    <w:rsid w:val="00CF5F7C"/>
    <w:rsid w:val="00D11C80"/>
    <w:rsid w:val="00D14510"/>
    <w:rsid w:val="00D872A1"/>
    <w:rsid w:val="00D93635"/>
    <w:rsid w:val="00DB4750"/>
    <w:rsid w:val="00DC093F"/>
    <w:rsid w:val="00DE366E"/>
    <w:rsid w:val="00DE55DC"/>
    <w:rsid w:val="00DF4789"/>
    <w:rsid w:val="00E165E1"/>
    <w:rsid w:val="00EB55E3"/>
    <w:rsid w:val="00F474DA"/>
    <w:rsid w:val="00F829AD"/>
    <w:rsid w:val="00F84282"/>
    <w:rsid w:val="00F9750E"/>
    <w:rsid w:val="00FE39E3"/>
    <w:rsid w:val="00FE4B86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871BF"/>
  <w15:docId w15:val="{1511E24C-DDED-478B-8F75-7B9A5B26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4AC"/>
    <w:rPr>
      <w:sz w:val="24"/>
      <w:szCs w:val="24"/>
    </w:rPr>
  </w:style>
  <w:style w:type="paragraph" w:styleId="1">
    <w:name w:val="heading 1"/>
    <w:basedOn w:val="a"/>
    <w:next w:val="a"/>
    <w:qFormat/>
    <w:rsid w:val="00A544A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4A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44AC"/>
    <w:rPr>
      <w:b/>
      <w:bCs/>
      <w:sz w:val="32"/>
    </w:rPr>
  </w:style>
  <w:style w:type="paragraph" w:styleId="20">
    <w:name w:val="Body Text 2"/>
    <w:basedOn w:val="a"/>
    <w:rsid w:val="00A544AC"/>
    <w:pPr>
      <w:jc w:val="right"/>
    </w:pPr>
  </w:style>
  <w:style w:type="paragraph" w:customStyle="1" w:styleId="a4">
    <w:name w:val="Знак Знак Знак"/>
    <w:basedOn w:val="a"/>
    <w:rsid w:val="00630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872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7A53"/>
    <w:pPr>
      <w:ind w:left="720"/>
      <w:contextualSpacing/>
    </w:pPr>
  </w:style>
  <w:style w:type="paragraph" w:styleId="a7">
    <w:name w:val="No Spacing"/>
    <w:uiPriority w:val="1"/>
    <w:qFormat/>
    <w:rsid w:val="00FE4B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821F-7F2C-4DE7-93CC-F45CD709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Кадры</cp:lastModifiedBy>
  <cp:revision>12</cp:revision>
  <cp:lastPrinted>2024-04-22T02:42:00Z</cp:lastPrinted>
  <dcterms:created xsi:type="dcterms:W3CDTF">2025-05-14T06:28:00Z</dcterms:created>
  <dcterms:modified xsi:type="dcterms:W3CDTF">2025-06-11T01:17:00Z</dcterms:modified>
</cp:coreProperties>
</file>