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92E" w:rsidRPr="00BF692E" w:rsidRDefault="00BF692E" w:rsidP="00BF692E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 w:rsidRPr="00BF692E">
        <w:rPr>
          <w:rFonts w:ascii="Times New Roman" w:hAnsi="Times New Roman" w:cs="Times New Roman"/>
        </w:rPr>
        <w:t xml:space="preserve">  В I</w:t>
      </w:r>
      <w:r w:rsidR="00A13CFF">
        <w:rPr>
          <w:rFonts w:ascii="Times New Roman" w:hAnsi="Times New Roman" w:cs="Times New Roman"/>
        </w:rPr>
        <w:t>-</w:t>
      </w:r>
      <w:r w:rsidR="00A13CFF">
        <w:rPr>
          <w:rFonts w:ascii="Times New Roman" w:hAnsi="Times New Roman" w:cs="Times New Roman"/>
          <w:lang w:val="en-US"/>
        </w:rPr>
        <w:t>II</w:t>
      </w:r>
      <w:r w:rsidRPr="00BF692E">
        <w:rPr>
          <w:rFonts w:ascii="Times New Roman" w:hAnsi="Times New Roman" w:cs="Times New Roman"/>
        </w:rPr>
        <w:t xml:space="preserve"> квартале 202</w:t>
      </w:r>
      <w:r w:rsidR="0037070F" w:rsidRPr="0037070F">
        <w:rPr>
          <w:rFonts w:ascii="Times New Roman" w:hAnsi="Times New Roman" w:cs="Times New Roman"/>
        </w:rPr>
        <w:t>5</w:t>
      </w:r>
      <w:r w:rsidRPr="00BF692E">
        <w:rPr>
          <w:rFonts w:ascii="Times New Roman" w:hAnsi="Times New Roman" w:cs="Times New Roman"/>
        </w:rPr>
        <w:t xml:space="preserve"> года </w:t>
      </w:r>
      <w:r w:rsidR="0037070F">
        <w:rPr>
          <w:rFonts w:ascii="Times New Roman" w:hAnsi="Times New Roman" w:cs="Times New Roman"/>
        </w:rPr>
        <w:t>Контрольно-счетным органом</w:t>
      </w:r>
      <w:r w:rsidRPr="00BF692E">
        <w:rPr>
          <w:rFonts w:ascii="Times New Roman" w:hAnsi="Times New Roman" w:cs="Times New Roman"/>
        </w:rPr>
        <w:t xml:space="preserve"> было проведено одно контрольное мероприятие на основании распоряжения и плана работы Контрольно-счетного органа </w:t>
      </w:r>
      <w:r w:rsidR="00A13CFF">
        <w:rPr>
          <w:rFonts w:ascii="Times New Roman" w:hAnsi="Times New Roman" w:cs="Times New Roman"/>
        </w:rPr>
        <w:t>Петровск-Забайкальск</w:t>
      </w:r>
      <w:r w:rsidR="00951174">
        <w:rPr>
          <w:rFonts w:ascii="Times New Roman" w:hAnsi="Times New Roman" w:cs="Times New Roman"/>
        </w:rPr>
        <w:t>ого МО</w:t>
      </w:r>
      <w:r w:rsidR="00A13CFF">
        <w:rPr>
          <w:rFonts w:ascii="Times New Roman" w:hAnsi="Times New Roman" w:cs="Times New Roman"/>
        </w:rPr>
        <w:t xml:space="preserve"> на 202</w:t>
      </w:r>
      <w:r w:rsidR="00951174">
        <w:rPr>
          <w:rFonts w:ascii="Times New Roman" w:hAnsi="Times New Roman" w:cs="Times New Roman"/>
        </w:rPr>
        <w:t>5</w:t>
      </w:r>
      <w:r w:rsidRPr="00BF692E">
        <w:rPr>
          <w:rFonts w:ascii="Times New Roman" w:hAnsi="Times New Roman" w:cs="Times New Roman"/>
        </w:rPr>
        <w:t xml:space="preserve"> год.</w:t>
      </w:r>
    </w:p>
    <w:p w:rsidR="00BF692E" w:rsidRPr="00BF692E" w:rsidRDefault="00BF692E" w:rsidP="0095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692E">
        <w:rPr>
          <w:rFonts w:ascii="Times New Roman" w:hAnsi="Times New Roman" w:cs="Times New Roman"/>
        </w:rPr>
        <w:t>«</w:t>
      </w:r>
      <w:r w:rsidR="00951174" w:rsidRPr="00951174">
        <w:rPr>
          <w:rFonts w:ascii="Times New Roman" w:hAnsi="Times New Roman" w:cs="Times New Roman"/>
          <w:b/>
        </w:rPr>
        <w:t>Проверка законности и эффективности реа</w:t>
      </w:r>
      <w:bookmarkStart w:id="0" w:name="_GoBack"/>
      <w:bookmarkEnd w:id="0"/>
      <w:r w:rsidR="00951174" w:rsidRPr="00951174">
        <w:rPr>
          <w:rFonts w:ascii="Times New Roman" w:hAnsi="Times New Roman" w:cs="Times New Roman"/>
          <w:b/>
        </w:rPr>
        <w:t>лизации концессионных соглашений, заключенных в отношении муниципального имущества</w:t>
      </w:r>
      <w:r w:rsidRPr="00BF692E">
        <w:rPr>
          <w:rFonts w:ascii="Times New Roman" w:hAnsi="Times New Roman" w:cs="Times New Roman"/>
        </w:rPr>
        <w:t>»</w:t>
      </w:r>
    </w:p>
    <w:p w:rsidR="00BF692E" w:rsidRPr="00BF692E" w:rsidRDefault="00BF692E" w:rsidP="00BF692E">
      <w:pPr>
        <w:jc w:val="both"/>
        <w:rPr>
          <w:rFonts w:ascii="Times New Roman" w:hAnsi="Times New Roman" w:cs="Times New Roman"/>
        </w:rPr>
      </w:pPr>
      <w:r w:rsidRPr="00BF692E">
        <w:rPr>
          <w:rFonts w:ascii="Times New Roman" w:hAnsi="Times New Roman" w:cs="Times New Roman"/>
        </w:rPr>
        <w:t xml:space="preserve">Проверяемый период – </w:t>
      </w:r>
      <w:r w:rsidR="00951174">
        <w:rPr>
          <w:rFonts w:ascii="Times New Roman" w:hAnsi="Times New Roman" w:cs="Times New Roman"/>
        </w:rPr>
        <w:t>2022</w:t>
      </w:r>
      <w:r w:rsidR="00A13CFF" w:rsidRPr="0037070F">
        <w:rPr>
          <w:rFonts w:ascii="Times New Roman" w:hAnsi="Times New Roman" w:cs="Times New Roman"/>
        </w:rPr>
        <w:t>-</w:t>
      </w:r>
      <w:r w:rsidRPr="00BF692E">
        <w:rPr>
          <w:rFonts w:ascii="Times New Roman" w:hAnsi="Times New Roman" w:cs="Times New Roman"/>
        </w:rPr>
        <w:t>202</w:t>
      </w:r>
      <w:r w:rsidR="00951174">
        <w:rPr>
          <w:rFonts w:ascii="Times New Roman" w:hAnsi="Times New Roman" w:cs="Times New Roman"/>
        </w:rPr>
        <w:t>5</w:t>
      </w:r>
      <w:r w:rsidRPr="00BF692E">
        <w:rPr>
          <w:rFonts w:ascii="Times New Roman" w:hAnsi="Times New Roman" w:cs="Times New Roman"/>
        </w:rPr>
        <w:t xml:space="preserve"> год. </w:t>
      </w:r>
    </w:p>
    <w:p w:rsidR="00BF692E" w:rsidRPr="00BF692E" w:rsidRDefault="00BF692E" w:rsidP="00BF692E">
      <w:pPr>
        <w:jc w:val="both"/>
        <w:rPr>
          <w:rFonts w:ascii="Times New Roman" w:hAnsi="Times New Roman" w:cs="Times New Roman"/>
        </w:rPr>
      </w:pPr>
      <w:r w:rsidRPr="00BF692E">
        <w:rPr>
          <w:rFonts w:ascii="Times New Roman" w:hAnsi="Times New Roman" w:cs="Times New Roman"/>
        </w:rPr>
        <w:t>Проверяемая организация: администраци</w:t>
      </w:r>
      <w:r w:rsidR="00951174">
        <w:rPr>
          <w:rFonts w:ascii="Times New Roman" w:hAnsi="Times New Roman" w:cs="Times New Roman"/>
        </w:rPr>
        <w:t>я</w:t>
      </w:r>
      <w:r w:rsidRPr="00BF692E">
        <w:rPr>
          <w:rFonts w:ascii="Times New Roman" w:hAnsi="Times New Roman" w:cs="Times New Roman"/>
        </w:rPr>
        <w:t xml:space="preserve"> </w:t>
      </w:r>
      <w:r w:rsidR="00951174">
        <w:rPr>
          <w:rFonts w:ascii="Times New Roman" w:hAnsi="Times New Roman" w:cs="Times New Roman"/>
        </w:rPr>
        <w:t>Петровск-Забайкальского муниципального округа</w:t>
      </w:r>
      <w:r w:rsidRPr="00BF692E">
        <w:rPr>
          <w:rFonts w:ascii="Times New Roman" w:hAnsi="Times New Roman" w:cs="Times New Roman"/>
        </w:rPr>
        <w:t xml:space="preserve">» (далее по тексту - </w:t>
      </w:r>
      <w:r w:rsidR="00951174">
        <w:rPr>
          <w:rFonts w:ascii="Times New Roman" w:hAnsi="Times New Roman" w:cs="Times New Roman"/>
        </w:rPr>
        <w:t>администрация</w:t>
      </w:r>
      <w:r w:rsidRPr="00BF692E">
        <w:rPr>
          <w:rFonts w:ascii="Times New Roman" w:hAnsi="Times New Roman" w:cs="Times New Roman"/>
        </w:rPr>
        <w:t>).</w:t>
      </w:r>
    </w:p>
    <w:p w:rsidR="00BF692E" w:rsidRPr="00BF692E" w:rsidRDefault="00BF692E" w:rsidP="00BF692E">
      <w:pPr>
        <w:jc w:val="both"/>
        <w:rPr>
          <w:rFonts w:ascii="Times New Roman" w:hAnsi="Times New Roman" w:cs="Times New Roman"/>
        </w:rPr>
      </w:pPr>
      <w:r w:rsidRPr="00BF692E">
        <w:rPr>
          <w:rFonts w:ascii="Times New Roman" w:hAnsi="Times New Roman" w:cs="Times New Roman"/>
        </w:rPr>
        <w:t>Проверкой установлено:</w:t>
      </w:r>
    </w:p>
    <w:p w:rsidR="00951174" w:rsidRPr="00951174" w:rsidRDefault="00A13CFF" w:rsidP="009511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A13CFF">
        <w:rPr>
          <w:rFonts w:ascii="Times New Roman" w:hAnsi="Times New Roman" w:cs="Times New Roman"/>
        </w:rPr>
        <w:t xml:space="preserve">. </w:t>
      </w:r>
      <w:r w:rsidR="00951174" w:rsidRPr="00951174">
        <w:rPr>
          <w:rFonts w:ascii="Times New Roman" w:hAnsi="Times New Roman" w:cs="Times New Roman"/>
        </w:rPr>
        <w:t>После осуществленного преобразования в муниципальный округ в результате изменения структуры администрации передача документации КЭУМИЗО администрации городского округа и отдела территориального развития администрации муниципального района осуществлялась без составления актов приёма-передачи или описей передаваемых документов, что существенно затрудняло проведение контрольного мероприятия.</w:t>
      </w:r>
    </w:p>
    <w:p w:rsidR="00951174" w:rsidRPr="00951174" w:rsidRDefault="00951174" w:rsidP="009511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951174">
        <w:rPr>
          <w:rFonts w:ascii="Times New Roman" w:hAnsi="Times New Roman" w:cs="Times New Roman"/>
        </w:rPr>
        <w:t>.</w:t>
      </w:r>
      <w:r w:rsidRPr="00951174">
        <w:rPr>
          <w:rFonts w:ascii="Times New Roman" w:hAnsi="Times New Roman" w:cs="Times New Roman"/>
        </w:rPr>
        <w:tab/>
        <w:t>По запросу КСО не предоставлены муниципальные нормативные и локальные правовые акты, регулирующие заключение, реализацию и контроль за исполнением концессионных соглашений, по муниципальному району и городскому округу, соответственно, можно сделать вывод, что они отсутствуют. КСО рекомендует принять муниципальные правовые акты, регулирующие реализацию концессионных соглашений, контроль за их исполнением, в том числе с возможностью согласования заключения концессионных соглашений в отношении объектов теплоснабжения, водоснабжения и водоотведения, находящихся в собственности муниципального округа, с представительным органом муниципального округа.</w:t>
      </w:r>
    </w:p>
    <w:p w:rsidR="00951174" w:rsidRPr="00951174" w:rsidRDefault="00951174" w:rsidP="009511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951174">
        <w:rPr>
          <w:rFonts w:ascii="Times New Roman" w:hAnsi="Times New Roman" w:cs="Times New Roman"/>
        </w:rPr>
        <w:t>.</w:t>
      </w:r>
      <w:r w:rsidRPr="00951174">
        <w:rPr>
          <w:rFonts w:ascii="Times New Roman" w:hAnsi="Times New Roman" w:cs="Times New Roman"/>
        </w:rPr>
        <w:tab/>
        <w:t>Согласно концессионному соглашению с ООО «Благоустройство+» на весь период определено 6 мероприятий по реконструкции (модернизации) объектов теплоснабжения и водоснабжения; акты приёмки выполненных работ не предоставлены, соответственно, можно сделать вывод, что они отсутствуют; в КСО представлен только акт комиссионного осмотра мероприятия «замена котла марки Квм-1,8, серийный №3077, 27.01.2020 года выпуска» (ул. Таёжная,1а).</w:t>
      </w:r>
    </w:p>
    <w:p w:rsidR="00951174" w:rsidRPr="00951174" w:rsidRDefault="00951174" w:rsidP="009511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951174">
        <w:rPr>
          <w:rFonts w:ascii="Times New Roman" w:hAnsi="Times New Roman" w:cs="Times New Roman"/>
        </w:rPr>
        <w:t>.</w:t>
      </w:r>
      <w:r w:rsidRPr="00951174">
        <w:rPr>
          <w:rFonts w:ascii="Times New Roman" w:hAnsi="Times New Roman" w:cs="Times New Roman"/>
        </w:rPr>
        <w:tab/>
        <w:t>Вопреки разделу 6 концессионного соглашения с ООО «Водоканал» (по объектам централизованного водоснабжения с артезианских скважин) в концессионном соглашении не определены земельные участки, занятые объектами концессионного соглашения, которые должны быть предоставлены в аренду.</w:t>
      </w:r>
    </w:p>
    <w:p w:rsidR="00951174" w:rsidRPr="00951174" w:rsidRDefault="00951174" w:rsidP="009511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51174">
        <w:rPr>
          <w:rFonts w:ascii="Times New Roman" w:hAnsi="Times New Roman" w:cs="Times New Roman"/>
        </w:rPr>
        <w:t>.</w:t>
      </w:r>
      <w:r w:rsidRPr="00951174">
        <w:rPr>
          <w:rFonts w:ascii="Times New Roman" w:hAnsi="Times New Roman" w:cs="Times New Roman"/>
        </w:rPr>
        <w:tab/>
        <w:t xml:space="preserve">Концессии по трём концессионным соглашениям с ООО «Водоканал» от 10.12.2019г. прекращены в соответствии с п.15.1 концессионного соглашения, то есть по истечении срока соглашения; при этом, акт о приёме-передачи объекта соглашения (возврате имущества) от концессионера </w:t>
      </w:r>
      <w:proofErr w:type="spellStart"/>
      <w:r w:rsidRPr="00951174">
        <w:rPr>
          <w:rFonts w:ascii="Times New Roman" w:hAnsi="Times New Roman" w:cs="Times New Roman"/>
        </w:rPr>
        <w:t>концеденту</w:t>
      </w:r>
      <w:proofErr w:type="spellEnd"/>
      <w:r w:rsidRPr="00951174">
        <w:rPr>
          <w:rFonts w:ascii="Times New Roman" w:hAnsi="Times New Roman" w:cs="Times New Roman"/>
        </w:rPr>
        <w:t xml:space="preserve">, акт об исполнении концессионного соглашения, отсутствуют. В нарушение п. 16.3 концессионного соглашения </w:t>
      </w:r>
      <w:proofErr w:type="spellStart"/>
      <w:r w:rsidRPr="00951174">
        <w:rPr>
          <w:rFonts w:ascii="Times New Roman" w:hAnsi="Times New Roman" w:cs="Times New Roman"/>
        </w:rPr>
        <w:t>концедент</w:t>
      </w:r>
      <w:proofErr w:type="spellEnd"/>
      <w:r w:rsidRPr="00951174">
        <w:rPr>
          <w:rFonts w:ascii="Times New Roman" w:hAnsi="Times New Roman" w:cs="Times New Roman"/>
        </w:rPr>
        <w:t xml:space="preserve"> не обеспечил создание Передаточной комиссии по оценке состояния объекта соглашения и иного имущества (и подготовке имущества к передаче </w:t>
      </w:r>
      <w:proofErr w:type="spellStart"/>
      <w:r w:rsidRPr="00951174">
        <w:rPr>
          <w:rFonts w:ascii="Times New Roman" w:hAnsi="Times New Roman" w:cs="Times New Roman"/>
        </w:rPr>
        <w:t>концеденту</w:t>
      </w:r>
      <w:proofErr w:type="spellEnd"/>
      <w:r w:rsidRPr="00951174">
        <w:rPr>
          <w:rFonts w:ascii="Times New Roman" w:hAnsi="Times New Roman" w:cs="Times New Roman"/>
        </w:rPr>
        <w:t xml:space="preserve">) при истечении срока действия концессии, которая создаётся за 2 месяца до даты истечения срока концессионного соглашения.  </w:t>
      </w:r>
    </w:p>
    <w:p w:rsidR="00951174" w:rsidRPr="00951174" w:rsidRDefault="00951174" w:rsidP="00951174">
      <w:pPr>
        <w:jc w:val="both"/>
        <w:rPr>
          <w:rFonts w:ascii="Times New Roman" w:hAnsi="Times New Roman" w:cs="Times New Roman"/>
        </w:rPr>
      </w:pPr>
      <w:r w:rsidRPr="00951174">
        <w:rPr>
          <w:rFonts w:ascii="Times New Roman" w:hAnsi="Times New Roman" w:cs="Times New Roman"/>
        </w:rPr>
        <w:t xml:space="preserve">    Фактически все три концессионных соглашения с ООО «Водоканал» прекращены в декабре 2024г., но на момент проведения проверки по данным из ЕГРН концессии являются действующими. КСО рекомендует устранить данные несоответствия.</w:t>
      </w:r>
    </w:p>
    <w:p w:rsidR="00951174" w:rsidRDefault="00951174" w:rsidP="009511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951174">
        <w:rPr>
          <w:rFonts w:ascii="Times New Roman" w:hAnsi="Times New Roman" w:cs="Times New Roman"/>
        </w:rPr>
        <w:t>.</w:t>
      </w:r>
      <w:r w:rsidRPr="00951174">
        <w:rPr>
          <w:rFonts w:ascii="Times New Roman" w:hAnsi="Times New Roman" w:cs="Times New Roman"/>
        </w:rPr>
        <w:tab/>
        <w:t>Согласно концессионному соглашению с ООО «Водоканал» (по объектам водоотведения) на весь период определено 1 мероприятие по приобретению ассенизаторской машины (АСМ</w:t>
      </w:r>
      <w:r>
        <w:rPr>
          <w:rFonts w:ascii="Times New Roman" w:hAnsi="Times New Roman" w:cs="Times New Roman"/>
        </w:rPr>
        <w:t>)</w:t>
      </w:r>
      <w:r w:rsidRPr="00951174">
        <w:rPr>
          <w:rFonts w:ascii="Times New Roman" w:hAnsi="Times New Roman" w:cs="Times New Roman"/>
        </w:rPr>
        <w:t xml:space="preserve">. В нарушение пунктов 1.1, 8.9 </w:t>
      </w:r>
      <w:proofErr w:type="spellStart"/>
      <w:r w:rsidRPr="00951174">
        <w:rPr>
          <w:rFonts w:ascii="Times New Roman" w:hAnsi="Times New Roman" w:cs="Times New Roman"/>
        </w:rPr>
        <w:t>концессинного</w:t>
      </w:r>
      <w:proofErr w:type="spellEnd"/>
      <w:r w:rsidRPr="00951174">
        <w:rPr>
          <w:rFonts w:ascii="Times New Roman" w:hAnsi="Times New Roman" w:cs="Times New Roman"/>
        </w:rPr>
        <w:t xml:space="preserve"> соглашения от 10.12.2019г. данное транспортное средство в муниципальную собственность не поступало; на балансе не числится. </w:t>
      </w:r>
    </w:p>
    <w:p w:rsidR="00951174" w:rsidRPr="00951174" w:rsidRDefault="00951174" w:rsidP="009511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951174">
        <w:rPr>
          <w:rFonts w:ascii="Times New Roman" w:hAnsi="Times New Roman" w:cs="Times New Roman"/>
        </w:rPr>
        <w:t>.</w:t>
      </w:r>
      <w:r w:rsidRPr="00951174">
        <w:rPr>
          <w:rFonts w:ascii="Times New Roman" w:hAnsi="Times New Roman" w:cs="Times New Roman"/>
        </w:rPr>
        <w:tab/>
        <w:t xml:space="preserve"> Из 10 предусмотренных концессионным соглашением с ООО «Водоканал» (по объектам централизованного водоснабжения) мероприятий концессионером выполнено 9 мероприятий; </w:t>
      </w:r>
      <w:r w:rsidRPr="00951174">
        <w:rPr>
          <w:rFonts w:ascii="Times New Roman" w:hAnsi="Times New Roman" w:cs="Times New Roman"/>
        </w:rPr>
        <w:lastRenderedPageBreak/>
        <w:t>предусмотренные концессионным соглашением предельные расходы – 7 732,8 тыс. рублей по актам приёмки выполненных работ исполнены в сумме 3 910,08 тыс. рублей или 50% от предусмотренных предельных расходов.</w:t>
      </w:r>
    </w:p>
    <w:p w:rsidR="00951174" w:rsidRDefault="00951174" w:rsidP="00951174">
      <w:pPr>
        <w:jc w:val="both"/>
        <w:rPr>
          <w:rFonts w:ascii="Times New Roman" w:hAnsi="Times New Roman" w:cs="Times New Roman"/>
        </w:rPr>
      </w:pPr>
      <w:r w:rsidRPr="00951174">
        <w:rPr>
          <w:rFonts w:ascii="Times New Roman" w:hAnsi="Times New Roman" w:cs="Times New Roman"/>
        </w:rPr>
        <w:t xml:space="preserve">     По предусмотренному концессионным соглашением мероприятию «приобретение экскаватора»</w:t>
      </w:r>
      <w:r>
        <w:rPr>
          <w:rFonts w:ascii="Times New Roman" w:hAnsi="Times New Roman" w:cs="Times New Roman"/>
        </w:rPr>
        <w:t>.</w:t>
      </w:r>
      <w:r w:rsidRPr="00951174">
        <w:rPr>
          <w:rFonts w:ascii="Times New Roman" w:hAnsi="Times New Roman" w:cs="Times New Roman"/>
        </w:rPr>
        <w:t xml:space="preserve"> В нарушение пунктов 1 и 8.9 концессионного соглашения от 10.12.2019г. данное транспортное средство в муниципаль</w:t>
      </w:r>
      <w:r>
        <w:rPr>
          <w:rFonts w:ascii="Times New Roman" w:hAnsi="Times New Roman" w:cs="Times New Roman"/>
        </w:rPr>
        <w:t>ную собственность не поступало.</w:t>
      </w:r>
    </w:p>
    <w:p w:rsidR="00951174" w:rsidRPr="00951174" w:rsidRDefault="00951174" w:rsidP="009511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951174">
        <w:rPr>
          <w:rFonts w:ascii="Times New Roman" w:hAnsi="Times New Roman" w:cs="Times New Roman"/>
        </w:rPr>
        <w:t>.</w:t>
      </w:r>
      <w:r w:rsidRPr="00951174">
        <w:rPr>
          <w:rFonts w:ascii="Times New Roman" w:hAnsi="Times New Roman" w:cs="Times New Roman"/>
        </w:rPr>
        <w:tab/>
        <w:t xml:space="preserve"> В Акте приёмки выполненных работ от 16.09.2021г. (концессионное соглашение с ООО «Водоканал» в отношении объектов централизованного водоснабжения) по мероприятию «замена глубинных насосов ЭЦВ (насосная станция 1 подъема)» на общую сумму 1 111,85 тыс. рублей не указано количество замененных насосов.</w:t>
      </w:r>
    </w:p>
    <w:p w:rsidR="00951174" w:rsidRPr="00951174" w:rsidRDefault="00951174" w:rsidP="009511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95117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951174">
        <w:rPr>
          <w:rFonts w:ascii="Times New Roman" w:hAnsi="Times New Roman" w:cs="Times New Roman"/>
        </w:rPr>
        <w:t xml:space="preserve"> В качестве документов, подтверждающих оплату по договорам аренды за земельные участки, на которых размещены объекты концессионных соглашений, к проверке представлено 1 платежное поручение от 27.05.2021г. на сумму 82 755,33 рублей от ООО «Водоканал» по договору №10/4/2020 от 27.03.2020г. в соответствии с уведомлением №1095 от 20.04.2021г. Претензионные письма по оплате по договорам аренды за земельные участки, на которых размещены объекты концессионных соглашений с ООО «Водоканал», не предоставлены.</w:t>
      </w:r>
    </w:p>
    <w:p w:rsidR="00951174" w:rsidRPr="00951174" w:rsidRDefault="00951174" w:rsidP="009511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951174">
        <w:rPr>
          <w:rFonts w:ascii="Times New Roman" w:hAnsi="Times New Roman" w:cs="Times New Roman"/>
        </w:rPr>
        <w:t>.</w:t>
      </w:r>
      <w:r w:rsidRPr="00951174">
        <w:rPr>
          <w:rFonts w:ascii="Times New Roman" w:hAnsi="Times New Roman" w:cs="Times New Roman"/>
        </w:rPr>
        <w:tab/>
        <w:t xml:space="preserve"> По результатам анализа исполнения концессионных соглашений КСО делает вывод, что контроль за реализацией концессионных соглашений КЭУМИЗО городского округа осуществлялся не надлежащим образом, поскольку допущено нарушение условий трёх концессионных соглашений от 10.12.2019г. с ООО «Водоканал», которые завершены без актов приёма-передачи (возврата имущества), без создания Передаточной комиссии; а также по двум мероприятиям (мероприятия «приобретение АСМ» и «приобретение экскаватора»), определённым условиями концессионных соглашений, и осуществлённым ООО «Водоканал», отсутствуют подписанные акты приёмки (в муниципальную собственность приобретенное в рамках концессионных соглашений имущество не поступило; на балансе не числится), соответственно, фактически по результатам исполнения концессионных соглашений указанные мероприятия не выполнены.</w:t>
      </w:r>
    </w:p>
    <w:p w:rsidR="00BF692E" w:rsidRDefault="00951174" w:rsidP="009511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Pr="00951174">
        <w:rPr>
          <w:rFonts w:ascii="Times New Roman" w:hAnsi="Times New Roman" w:cs="Times New Roman"/>
        </w:rPr>
        <w:t>КСО делает вывод о полной неэффективности концессионного соглашения с ООО «Водоканал» от 10.12.2019г. (объекты водоотведения) по мероприятию «приобретение АСМ» на сумму 3 000,0 тыс. рублей (исполнено 0% от 1 запланированного мероприятия и 0% от предусмотренных предельных расходов на мероприятия по модернизации/созданию/реконструкции объектов концессии) и о частичной неэффективности концессионного соглашения с ООО «Водоканал» от 10.12.2019г. (объекты централизованного водоснабжения) по мероприятию «приобретение экскаватора» на сумму 3 000,0 тыс. рублей (исполнено 90% от 10 запланированных мероприятий или 50% от предусмотренных предельных расходов на мероприятия по модернизации/созданию/реконструкции объектов концессии).</w:t>
      </w:r>
    </w:p>
    <w:sectPr w:rsidR="00BF692E" w:rsidSect="00BF692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25D30"/>
    <w:multiLevelType w:val="hybridMultilevel"/>
    <w:tmpl w:val="02A23F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A3A62"/>
    <w:multiLevelType w:val="hybridMultilevel"/>
    <w:tmpl w:val="52CA7D3E"/>
    <w:lvl w:ilvl="0" w:tplc="47C82EC8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2E"/>
    <w:rsid w:val="00173ED6"/>
    <w:rsid w:val="0025452B"/>
    <w:rsid w:val="002824B4"/>
    <w:rsid w:val="0037070F"/>
    <w:rsid w:val="003C14D1"/>
    <w:rsid w:val="004F7929"/>
    <w:rsid w:val="00752F58"/>
    <w:rsid w:val="00951174"/>
    <w:rsid w:val="00A13CFF"/>
    <w:rsid w:val="00B96BAF"/>
    <w:rsid w:val="00BA1204"/>
    <w:rsid w:val="00BB0F17"/>
    <w:rsid w:val="00BF692E"/>
    <w:rsid w:val="00CA37CF"/>
    <w:rsid w:val="00D0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9BFE0-88B0-4C73-808A-4B2E2BC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2022-12-22T08:04:00Z</dcterms:created>
  <dcterms:modified xsi:type="dcterms:W3CDTF">2025-07-04T00:17:00Z</dcterms:modified>
</cp:coreProperties>
</file>