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C78" w:rsidRDefault="00F126BF" w:rsidP="00DC3AE5">
      <w:pPr>
        <w:jc w:val="center"/>
        <w:rPr>
          <w:b/>
          <w:bCs/>
          <w:sz w:val="36"/>
          <w:szCs w:val="36"/>
        </w:rPr>
      </w:pPr>
      <w:r>
        <w:rPr>
          <w:b/>
          <w:bCs/>
          <w:sz w:val="36"/>
          <w:szCs w:val="36"/>
        </w:rPr>
        <w:t>СОВЕТ ПЕТРОВСК-ЗАБАЙКАЛЬСКОГО МУНИЦИПАЛЬНОГО ОКРУГА</w:t>
      </w:r>
    </w:p>
    <w:p w:rsidR="00F126BF" w:rsidRPr="009C7793" w:rsidRDefault="00F126BF" w:rsidP="00DC3AE5">
      <w:pPr>
        <w:jc w:val="center"/>
        <w:rPr>
          <w:b/>
          <w:bCs/>
          <w:sz w:val="36"/>
          <w:szCs w:val="36"/>
        </w:rPr>
      </w:pPr>
      <w:r>
        <w:rPr>
          <w:b/>
          <w:bCs/>
          <w:sz w:val="36"/>
          <w:szCs w:val="36"/>
        </w:rPr>
        <w:t>ЗАБАЙКАЛЬСКОГО КРАЯ</w:t>
      </w:r>
    </w:p>
    <w:p w:rsidR="00433C78" w:rsidRDefault="00433C78" w:rsidP="00DC3AE5">
      <w:pPr>
        <w:jc w:val="center"/>
        <w:rPr>
          <w:b/>
          <w:bCs/>
          <w:sz w:val="28"/>
          <w:szCs w:val="28"/>
        </w:rPr>
      </w:pPr>
    </w:p>
    <w:p w:rsidR="00DC3AE5" w:rsidRPr="009C7793" w:rsidRDefault="00DC3AE5" w:rsidP="00DC3AE5">
      <w:pPr>
        <w:jc w:val="center"/>
        <w:rPr>
          <w:b/>
          <w:bCs/>
          <w:sz w:val="44"/>
          <w:szCs w:val="44"/>
        </w:rPr>
      </w:pPr>
      <w:r w:rsidRPr="009C7793">
        <w:rPr>
          <w:b/>
          <w:bCs/>
          <w:sz w:val="44"/>
          <w:szCs w:val="44"/>
        </w:rPr>
        <w:t>РЕШЕНИЕ</w:t>
      </w:r>
      <w:r w:rsidR="00484320">
        <w:rPr>
          <w:b/>
          <w:bCs/>
          <w:sz w:val="44"/>
          <w:szCs w:val="44"/>
        </w:rPr>
        <w:t xml:space="preserve"> </w:t>
      </w:r>
    </w:p>
    <w:p w:rsidR="00DC3AE5" w:rsidRPr="00567818" w:rsidRDefault="00DC3AE5" w:rsidP="00DC3AE5">
      <w:pPr>
        <w:jc w:val="center"/>
        <w:rPr>
          <w:b/>
          <w:bCs/>
          <w:sz w:val="28"/>
          <w:szCs w:val="28"/>
        </w:rPr>
      </w:pPr>
    </w:p>
    <w:p w:rsidR="00DC3AE5" w:rsidRPr="00567818" w:rsidRDefault="00484320" w:rsidP="009C7793">
      <w:pPr>
        <w:rPr>
          <w:b/>
          <w:bCs/>
          <w:sz w:val="28"/>
          <w:szCs w:val="28"/>
        </w:rPr>
      </w:pPr>
      <w:r>
        <w:rPr>
          <w:sz w:val="28"/>
          <w:szCs w:val="28"/>
        </w:rPr>
        <w:t xml:space="preserve">29 </w:t>
      </w:r>
      <w:r w:rsidR="002B1866">
        <w:rPr>
          <w:sz w:val="28"/>
          <w:szCs w:val="28"/>
        </w:rPr>
        <w:t>августа</w:t>
      </w:r>
      <w:r w:rsidR="00F126BF">
        <w:rPr>
          <w:sz w:val="28"/>
          <w:szCs w:val="28"/>
        </w:rPr>
        <w:t xml:space="preserve"> 2025</w:t>
      </w:r>
      <w:r w:rsidR="009C7793">
        <w:rPr>
          <w:sz w:val="28"/>
          <w:szCs w:val="28"/>
        </w:rPr>
        <w:t xml:space="preserve"> года</w:t>
      </w:r>
      <w:r w:rsidR="00DC3AE5" w:rsidRPr="00567818">
        <w:rPr>
          <w:sz w:val="28"/>
          <w:szCs w:val="28"/>
        </w:rPr>
        <w:tab/>
        <w:t xml:space="preserve">                                 </w:t>
      </w:r>
      <w:r w:rsidR="009C7793">
        <w:rPr>
          <w:sz w:val="28"/>
          <w:szCs w:val="28"/>
        </w:rPr>
        <w:t xml:space="preserve">                                    </w:t>
      </w:r>
      <w:r w:rsidR="00DC3AE5" w:rsidRPr="00567818">
        <w:rPr>
          <w:sz w:val="28"/>
          <w:szCs w:val="28"/>
        </w:rPr>
        <w:t xml:space="preserve">      </w:t>
      </w:r>
      <w:r>
        <w:rPr>
          <w:sz w:val="28"/>
          <w:szCs w:val="28"/>
        </w:rPr>
        <w:t xml:space="preserve"> </w:t>
      </w:r>
      <w:r w:rsidR="00F126BF">
        <w:rPr>
          <w:sz w:val="28"/>
          <w:szCs w:val="28"/>
        </w:rPr>
        <w:t xml:space="preserve">     </w:t>
      </w:r>
      <w:r w:rsidR="00DC3AE5" w:rsidRPr="00567818">
        <w:rPr>
          <w:sz w:val="28"/>
          <w:szCs w:val="28"/>
        </w:rPr>
        <w:t xml:space="preserve"> № </w:t>
      </w:r>
      <w:r>
        <w:rPr>
          <w:sz w:val="28"/>
          <w:szCs w:val="28"/>
        </w:rPr>
        <w:t>156</w:t>
      </w:r>
    </w:p>
    <w:p w:rsidR="00DC3AE5" w:rsidRDefault="00DC3AE5" w:rsidP="009C7793">
      <w:pPr>
        <w:jc w:val="center"/>
        <w:rPr>
          <w:b/>
          <w:bCs/>
          <w:sz w:val="28"/>
          <w:szCs w:val="28"/>
        </w:rPr>
      </w:pPr>
    </w:p>
    <w:p w:rsidR="009C7793" w:rsidRPr="00484320" w:rsidRDefault="009C7793" w:rsidP="009C7793">
      <w:pPr>
        <w:jc w:val="center"/>
        <w:rPr>
          <w:bCs/>
          <w:sz w:val="28"/>
          <w:szCs w:val="28"/>
        </w:rPr>
      </w:pPr>
      <w:r w:rsidRPr="00484320">
        <w:rPr>
          <w:bCs/>
          <w:sz w:val="28"/>
          <w:szCs w:val="28"/>
        </w:rPr>
        <w:t>г. Петровск-Забайкальский</w:t>
      </w:r>
    </w:p>
    <w:p w:rsidR="009C7793" w:rsidRPr="00567818" w:rsidRDefault="009C7793" w:rsidP="009C7793">
      <w:pPr>
        <w:jc w:val="center"/>
        <w:rPr>
          <w:b/>
          <w:bCs/>
          <w:sz w:val="28"/>
          <w:szCs w:val="28"/>
        </w:rPr>
      </w:pPr>
    </w:p>
    <w:p w:rsidR="00DC3AE5" w:rsidRPr="00F126BF" w:rsidRDefault="00DC3AE5" w:rsidP="00DC3AE5">
      <w:pPr>
        <w:jc w:val="center"/>
        <w:rPr>
          <w:color w:val="000000"/>
          <w:sz w:val="28"/>
          <w:szCs w:val="28"/>
        </w:rPr>
      </w:pPr>
      <w:r w:rsidRPr="00F126BF">
        <w:rPr>
          <w:b/>
          <w:bCs/>
          <w:color w:val="000000"/>
          <w:sz w:val="28"/>
          <w:szCs w:val="28"/>
        </w:rPr>
        <w:t xml:space="preserve">Об утверждении Положения </w:t>
      </w:r>
      <w:bookmarkStart w:id="0" w:name="_Hlk77671647"/>
      <w:r w:rsidRPr="00F126BF">
        <w:rPr>
          <w:b/>
          <w:bCs/>
          <w:color w:val="000000"/>
          <w:sz w:val="28"/>
          <w:szCs w:val="28"/>
        </w:rPr>
        <w:t xml:space="preserve">о муниципальном контроле </w:t>
      </w:r>
      <w:r w:rsidRPr="00F126BF">
        <w:rPr>
          <w:b/>
          <w:bCs/>
          <w:color w:val="000000"/>
          <w:sz w:val="28"/>
          <w:szCs w:val="28"/>
        </w:rPr>
        <w:br/>
      </w:r>
      <w:bookmarkStart w:id="1" w:name="_Hlk77686366"/>
      <w:r w:rsidR="00BC0558" w:rsidRPr="00F126BF">
        <w:rPr>
          <w:b/>
          <w:bCs/>
          <w:color w:val="000000"/>
          <w:sz w:val="28"/>
          <w:szCs w:val="28"/>
        </w:rPr>
        <w:t xml:space="preserve">на автомобильном транспорте и в дорожном хозяйстве </w:t>
      </w:r>
      <w:r w:rsidRPr="00F126BF">
        <w:rPr>
          <w:b/>
          <w:bCs/>
          <w:color w:val="000000"/>
          <w:sz w:val="28"/>
          <w:szCs w:val="28"/>
        </w:rPr>
        <w:t xml:space="preserve">в границах </w:t>
      </w:r>
      <w:bookmarkEnd w:id="0"/>
      <w:r w:rsidR="00F126BF" w:rsidRPr="00F126BF">
        <w:rPr>
          <w:b/>
          <w:bCs/>
          <w:color w:val="000000"/>
          <w:sz w:val="28"/>
          <w:szCs w:val="28"/>
        </w:rPr>
        <w:t>Петровск-Забайкальского муниципального округа Забайкальского края</w:t>
      </w:r>
    </w:p>
    <w:bookmarkEnd w:id="1"/>
    <w:p w:rsidR="00DC3AE5" w:rsidRPr="009C7793" w:rsidRDefault="00DC3AE5" w:rsidP="00DC3AE5">
      <w:pPr>
        <w:shd w:val="clear" w:color="auto" w:fill="FFFFFF"/>
        <w:rPr>
          <w:b/>
          <w:color w:val="000000"/>
        </w:rPr>
      </w:pPr>
    </w:p>
    <w:p w:rsidR="00DC3AE5" w:rsidRPr="00F126BF" w:rsidRDefault="00DC3AE5" w:rsidP="00DC3AE5">
      <w:pPr>
        <w:shd w:val="clear" w:color="auto" w:fill="FFFFFF"/>
        <w:ind w:firstLine="709"/>
        <w:jc w:val="both"/>
        <w:rPr>
          <w:color w:val="000000"/>
          <w:sz w:val="28"/>
          <w:szCs w:val="28"/>
        </w:rPr>
      </w:pPr>
      <w:r w:rsidRPr="00F126BF">
        <w:rPr>
          <w:color w:val="000000"/>
          <w:sz w:val="28"/>
          <w:szCs w:val="28"/>
        </w:rPr>
        <w:t xml:space="preserve">В соответствии со статьей 3.1 </w:t>
      </w:r>
      <w:bookmarkStart w:id="2" w:name="_Hlk77673480"/>
      <w:r w:rsidR="00CB63E8">
        <w:rPr>
          <w:color w:val="000000"/>
          <w:sz w:val="28"/>
          <w:szCs w:val="28"/>
        </w:rPr>
        <w:t xml:space="preserve">Федерального закона от 08 ноября </w:t>
      </w:r>
      <w:r w:rsidRPr="00F126BF">
        <w:rPr>
          <w:color w:val="000000"/>
          <w:sz w:val="28"/>
          <w:szCs w:val="28"/>
        </w:rPr>
        <w:t>2007 № 259-ФЗ «Устав автомобильного транспорта и городского наземного электрического транспорта», статьей 13</w:t>
      </w:r>
      <w:r w:rsidR="00CB63E8">
        <w:rPr>
          <w:color w:val="000000"/>
          <w:sz w:val="28"/>
          <w:szCs w:val="28"/>
        </w:rPr>
        <w:t xml:space="preserve">.1 Федерального закона от 08 ноября </w:t>
      </w:r>
      <w:r w:rsidRPr="00F126BF">
        <w:rPr>
          <w:color w:val="000000"/>
          <w:sz w:val="28"/>
          <w:szCs w:val="28"/>
        </w:rPr>
        <w:t>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00CB63E8">
        <w:rPr>
          <w:color w:val="000000"/>
          <w:sz w:val="28"/>
          <w:szCs w:val="28"/>
        </w:rPr>
        <w:t xml:space="preserve"> Федеральным законом от 31 июля </w:t>
      </w:r>
      <w:r w:rsidRPr="00F126BF">
        <w:rPr>
          <w:color w:val="000000"/>
          <w:sz w:val="28"/>
          <w:szCs w:val="28"/>
        </w:rPr>
        <w:t>2020 № 248-ФЗ «О государственном контроле (надзоре) и муниципальном контроле в Российской Федерации», Уставом</w:t>
      </w:r>
      <w:r w:rsidR="00E557F1" w:rsidRPr="00F126BF">
        <w:rPr>
          <w:color w:val="000000"/>
          <w:sz w:val="28"/>
          <w:szCs w:val="28"/>
        </w:rPr>
        <w:t xml:space="preserve"> </w:t>
      </w:r>
      <w:r w:rsidR="00F126BF">
        <w:rPr>
          <w:color w:val="000000"/>
          <w:sz w:val="28"/>
          <w:szCs w:val="28"/>
        </w:rPr>
        <w:t>Петровск-Забайкальского муниципального округа Забайкальского края</w:t>
      </w:r>
      <w:r w:rsidR="00304B0B" w:rsidRPr="00F126BF">
        <w:rPr>
          <w:color w:val="000000"/>
          <w:sz w:val="28"/>
          <w:szCs w:val="28"/>
        </w:rPr>
        <w:t xml:space="preserve">, </w:t>
      </w:r>
      <w:r w:rsidR="00F126BF">
        <w:rPr>
          <w:color w:val="000000"/>
          <w:sz w:val="28"/>
          <w:szCs w:val="28"/>
        </w:rPr>
        <w:t>Совет Петровск-Забайкальского муниципального округа</w:t>
      </w:r>
      <w:r w:rsidR="009C7793" w:rsidRPr="00F126BF">
        <w:rPr>
          <w:color w:val="000000"/>
          <w:sz w:val="28"/>
          <w:szCs w:val="28"/>
        </w:rPr>
        <w:t>,</w:t>
      </w:r>
      <w:r w:rsidR="00304B0B" w:rsidRPr="00F126BF">
        <w:rPr>
          <w:color w:val="000000"/>
          <w:sz w:val="28"/>
          <w:szCs w:val="28"/>
        </w:rPr>
        <w:t xml:space="preserve"> </w:t>
      </w:r>
      <w:r w:rsidR="00F126BF">
        <w:rPr>
          <w:b/>
          <w:color w:val="000000"/>
          <w:sz w:val="28"/>
          <w:szCs w:val="28"/>
        </w:rPr>
        <w:t>решил</w:t>
      </w:r>
      <w:r w:rsidR="00304B0B" w:rsidRPr="00F126BF">
        <w:rPr>
          <w:b/>
          <w:color w:val="000000"/>
          <w:sz w:val="28"/>
          <w:szCs w:val="28"/>
        </w:rPr>
        <w:t>:</w:t>
      </w:r>
    </w:p>
    <w:p w:rsidR="00DC3AE5" w:rsidRPr="00F126BF" w:rsidRDefault="00DC3AE5" w:rsidP="00DC3AE5">
      <w:pPr>
        <w:shd w:val="clear" w:color="auto" w:fill="FFFFFF"/>
        <w:ind w:firstLine="709"/>
        <w:jc w:val="both"/>
        <w:rPr>
          <w:color w:val="000000"/>
          <w:sz w:val="28"/>
          <w:szCs w:val="28"/>
        </w:rPr>
      </w:pPr>
      <w:r w:rsidRPr="00F126BF">
        <w:rPr>
          <w:color w:val="000000"/>
          <w:sz w:val="28"/>
          <w:szCs w:val="28"/>
        </w:rPr>
        <w:t xml:space="preserve">1. Утвердить прилагаемое Положение о муниципальном контроле на автомобильном транспорте и в дорожном хозяйстве в границах </w:t>
      </w:r>
      <w:r w:rsidR="00F126BF">
        <w:rPr>
          <w:color w:val="000000"/>
          <w:sz w:val="28"/>
          <w:szCs w:val="28"/>
        </w:rPr>
        <w:t>Петровск-Забайкальского муниципального округа Забайкальского края</w:t>
      </w:r>
      <w:r w:rsidR="00304B0B" w:rsidRPr="00F126BF">
        <w:rPr>
          <w:color w:val="000000"/>
          <w:sz w:val="28"/>
          <w:szCs w:val="28"/>
        </w:rPr>
        <w:t>.</w:t>
      </w:r>
    </w:p>
    <w:p w:rsidR="00F126BF" w:rsidRPr="00B51971" w:rsidRDefault="00F126BF" w:rsidP="00F126BF">
      <w:pPr>
        <w:shd w:val="clear" w:color="auto" w:fill="FFFFFF"/>
        <w:jc w:val="both"/>
        <w:textAlignment w:val="baseline"/>
        <w:rPr>
          <w:color w:val="000000"/>
          <w:sz w:val="28"/>
          <w:szCs w:val="28"/>
        </w:rPr>
      </w:pPr>
      <w:r>
        <w:rPr>
          <w:color w:val="000000"/>
          <w:sz w:val="28"/>
          <w:szCs w:val="28"/>
        </w:rPr>
        <w:t xml:space="preserve">       </w:t>
      </w:r>
      <w:r w:rsidRPr="00F80727">
        <w:rPr>
          <w:color w:val="000000"/>
          <w:sz w:val="28"/>
          <w:szCs w:val="28"/>
        </w:rPr>
        <w:t xml:space="preserve"> </w:t>
      </w:r>
      <w:r>
        <w:rPr>
          <w:color w:val="000000"/>
          <w:sz w:val="28"/>
          <w:szCs w:val="28"/>
        </w:rPr>
        <w:t xml:space="preserve">  </w:t>
      </w:r>
      <w:r w:rsidRPr="00B51971">
        <w:rPr>
          <w:color w:val="000000"/>
          <w:sz w:val="28"/>
          <w:szCs w:val="28"/>
        </w:rPr>
        <w:t>2.</w:t>
      </w:r>
      <w:r w:rsidRPr="00B51971">
        <w:rPr>
          <w:color w:val="000000"/>
          <w:sz w:val="28"/>
          <w:szCs w:val="28"/>
        </w:rPr>
        <w:tab/>
        <w:t>Признать утратившими силу:</w:t>
      </w:r>
    </w:p>
    <w:p w:rsidR="00F126BF" w:rsidRDefault="00F126BF" w:rsidP="00A554C9">
      <w:pPr>
        <w:shd w:val="clear" w:color="auto" w:fill="FFFFFF"/>
        <w:ind w:firstLine="709"/>
        <w:jc w:val="both"/>
        <w:textAlignment w:val="baseline"/>
        <w:rPr>
          <w:color w:val="000000"/>
          <w:sz w:val="28"/>
          <w:szCs w:val="28"/>
        </w:rPr>
      </w:pPr>
      <w:r w:rsidRPr="00B51971">
        <w:rPr>
          <w:color w:val="000000"/>
          <w:sz w:val="28"/>
          <w:szCs w:val="28"/>
        </w:rPr>
        <w:t>- решение Думы городского округа «Г</w:t>
      </w:r>
      <w:r>
        <w:rPr>
          <w:color w:val="000000"/>
          <w:sz w:val="28"/>
          <w:szCs w:val="28"/>
        </w:rPr>
        <w:t xml:space="preserve">ород Петровск-Забайкальский» от </w:t>
      </w:r>
      <w:r w:rsidRPr="00B51971">
        <w:rPr>
          <w:color w:val="000000"/>
          <w:sz w:val="28"/>
          <w:szCs w:val="28"/>
        </w:rPr>
        <w:t>30</w:t>
      </w:r>
      <w:r w:rsidRPr="00B51971">
        <w:rPr>
          <w:color w:val="000000"/>
          <w:sz w:val="28"/>
          <w:szCs w:val="28"/>
        </w:rPr>
        <w:tab/>
        <w:t>сентября 202</w:t>
      </w:r>
      <w:r w:rsidR="00A554C9">
        <w:rPr>
          <w:color w:val="000000"/>
          <w:sz w:val="28"/>
          <w:szCs w:val="28"/>
        </w:rPr>
        <w:t>1 года № 39</w:t>
      </w:r>
      <w:r w:rsidRPr="00B51971">
        <w:rPr>
          <w:color w:val="000000"/>
          <w:sz w:val="28"/>
          <w:szCs w:val="28"/>
        </w:rPr>
        <w:t xml:space="preserve"> </w:t>
      </w:r>
      <w:r w:rsidR="00A554C9">
        <w:rPr>
          <w:color w:val="000000"/>
          <w:sz w:val="28"/>
          <w:szCs w:val="28"/>
        </w:rPr>
        <w:t>«</w:t>
      </w:r>
      <w:r w:rsidR="00A554C9" w:rsidRPr="00A554C9">
        <w:rPr>
          <w:color w:val="000000"/>
          <w:sz w:val="28"/>
          <w:szCs w:val="28"/>
        </w:rPr>
        <w:t>Об утверждении Положения о муниципальном к</w:t>
      </w:r>
      <w:r w:rsidR="00A554C9">
        <w:rPr>
          <w:color w:val="000000"/>
          <w:sz w:val="28"/>
          <w:szCs w:val="28"/>
        </w:rPr>
        <w:t xml:space="preserve">онтроле </w:t>
      </w:r>
      <w:r w:rsidR="00A554C9" w:rsidRPr="00A554C9">
        <w:rPr>
          <w:color w:val="000000"/>
          <w:sz w:val="28"/>
          <w:szCs w:val="28"/>
        </w:rPr>
        <w:t>на автомобильном транспорте и в дорожном хозяйстве в границах городского округа «Город Петровск- Забайкальский»</w:t>
      </w:r>
      <w:r w:rsidRPr="00B51971">
        <w:rPr>
          <w:color w:val="000000"/>
          <w:sz w:val="28"/>
          <w:szCs w:val="28"/>
        </w:rPr>
        <w:t>;</w:t>
      </w:r>
    </w:p>
    <w:p w:rsidR="00B84535" w:rsidRDefault="00B84535" w:rsidP="00A554C9">
      <w:pPr>
        <w:shd w:val="clear" w:color="auto" w:fill="FFFFFF"/>
        <w:ind w:firstLine="709"/>
        <w:jc w:val="both"/>
        <w:textAlignment w:val="baseline"/>
        <w:rPr>
          <w:color w:val="000000"/>
          <w:sz w:val="28"/>
          <w:szCs w:val="28"/>
        </w:rPr>
      </w:pPr>
      <w:r>
        <w:rPr>
          <w:color w:val="000000"/>
          <w:sz w:val="28"/>
          <w:szCs w:val="28"/>
        </w:rPr>
        <w:t xml:space="preserve">- </w:t>
      </w:r>
      <w:r w:rsidRPr="00B84535">
        <w:rPr>
          <w:color w:val="000000"/>
          <w:sz w:val="28"/>
          <w:szCs w:val="28"/>
        </w:rPr>
        <w:t>- решение Думы городского округа «Горо</w:t>
      </w:r>
      <w:r w:rsidR="00CB63E8">
        <w:rPr>
          <w:color w:val="000000"/>
          <w:sz w:val="28"/>
          <w:szCs w:val="28"/>
        </w:rPr>
        <w:t>д Петровск-Забайкальский» от 24 декабря</w:t>
      </w:r>
      <w:r w:rsidR="00CB63E8" w:rsidRPr="00B84535">
        <w:rPr>
          <w:color w:val="000000"/>
          <w:sz w:val="28"/>
          <w:szCs w:val="28"/>
        </w:rPr>
        <w:t xml:space="preserve"> </w:t>
      </w:r>
      <w:r w:rsidRPr="00B84535">
        <w:rPr>
          <w:color w:val="000000"/>
          <w:sz w:val="28"/>
          <w:szCs w:val="28"/>
        </w:rPr>
        <w:t>2021 № 51 «О внесении изменений в Положение о муниципальном контроле на автомобильном транспорте, городском наземном электрическом транспорте и в дорожном хозяйстве в границах городского округа «Город Петровск-Забайкальский»;</w:t>
      </w:r>
    </w:p>
    <w:p w:rsidR="00CB4D90" w:rsidRDefault="00CB4D90" w:rsidP="00A554C9">
      <w:pPr>
        <w:shd w:val="clear" w:color="auto" w:fill="FFFFFF"/>
        <w:ind w:firstLine="709"/>
        <w:jc w:val="both"/>
        <w:textAlignment w:val="baseline"/>
        <w:rPr>
          <w:color w:val="000000"/>
          <w:sz w:val="28"/>
          <w:szCs w:val="28"/>
        </w:rPr>
      </w:pPr>
      <w:r>
        <w:rPr>
          <w:color w:val="000000"/>
          <w:sz w:val="28"/>
          <w:szCs w:val="28"/>
        </w:rPr>
        <w:t>- р</w:t>
      </w:r>
      <w:r w:rsidRPr="00CB4D90">
        <w:rPr>
          <w:color w:val="000000"/>
          <w:sz w:val="28"/>
          <w:szCs w:val="28"/>
        </w:rPr>
        <w:t>ешение</w:t>
      </w:r>
      <w:r>
        <w:rPr>
          <w:color w:val="000000"/>
          <w:sz w:val="28"/>
          <w:szCs w:val="28"/>
        </w:rPr>
        <w:t xml:space="preserve"> Совета муниципального района «Петровск-забайкальский район»</w:t>
      </w:r>
      <w:r w:rsidR="00CB63E8">
        <w:rPr>
          <w:color w:val="000000"/>
          <w:sz w:val="28"/>
          <w:szCs w:val="28"/>
        </w:rPr>
        <w:t xml:space="preserve"> № 230 от 17 декабря </w:t>
      </w:r>
      <w:r w:rsidRPr="00CB4D90">
        <w:rPr>
          <w:color w:val="000000"/>
          <w:sz w:val="28"/>
          <w:szCs w:val="28"/>
        </w:rPr>
        <w:t>2021 "Об утверждении Положения о муниципальном контроле на автомобильном транспорте и в дорожном хозяйстве на территории сельских поселений муниципального района «Петровск-Забайкальский район»</w:t>
      </w:r>
      <w:r>
        <w:rPr>
          <w:color w:val="000000"/>
          <w:sz w:val="28"/>
          <w:szCs w:val="28"/>
        </w:rPr>
        <w:t>;</w:t>
      </w:r>
    </w:p>
    <w:p w:rsidR="00CB4D90" w:rsidRPr="00B51971" w:rsidRDefault="00CB4D90" w:rsidP="00A554C9">
      <w:pPr>
        <w:shd w:val="clear" w:color="auto" w:fill="FFFFFF"/>
        <w:ind w:firstLine="709"/>
        <w:jc w:val="both"/>
        <w:textAlignment w:val="baseline"/>
        <w:rPr>
          <w:color w:val="000000"/>
          <w:sz w:val="28"/>
          <w:szCs w:val="28"/>
        </w:rPr>
      </w:pPr>
      <w:r>
        <w:rPr>
          <w:color w:val="000000"/>
          <w:sz w:val="28"/>
          <w:szCs w:val="28"/>
        </w:rPr>
        <w:t>- р</w:t>
      </w:r>
      <w:r w:rsidRPr="00CB4D90">
        <w:rPr>
          <w:color w:val="000000"/>
          <w:sz w:val="28"/>
          <w:szCs w:val="28"/>
        </w:rPr>
        <w:t>ешение</w:t>
      </w:r>
      <w:r>
        <w:rPr>
          <w:color w:val="000000"/>
          <w:sz w:val="28"/>
          <w:szCs w:val="28"/>
        </w:rPr>
        <w:t xml:space="preserve"> Совета муниципального района «Петровск-Забайкальский район»</w:t>
      </w:r>
      <w:r w:rsidR="00CB63E8">
        <w:rPr>
          <w:color w:val="000000"/>
          <w:sz w:val="28"/>
          <w:szCs w:val="28"/>
        </w:rPr>
        <w:t xml:space="preserve"> № 240 от 25 февраля </w:t>
      </w:r>
      <w:r w:rsidRPr="00CB4D90">
        <w:rPr>
          <w:color w:val="000000"/>
          <w:sz w:val="28"/>
          <w:szCs w:val="28"/>
        </w:rPr>
        <w:t xml:space="preserve">2022 "О внесение изменений в решение Совета муниципального района «Петровск-Забайкальский район» от 17 декабря 2021 </w:t>
      </w:r>
      <w:r w:rsidRPr="00CB4D90">
        <w:rPr>
          <w:color w:val="000000"/>
          <w:sz w:val="28"/>
          <w:szCs w:val="28"/>
        </w:rPr>
        <w:lastRenderedPageBreak/>
        <w:t>года № 230 «Об утверждении Положения о муниципальном контроле на автомобильном транспорте и в дорожном хозяйстве на территории сельских поселений муниципального района «Петровск-Забайкальский район»</w:t>
      </w:r>
      <w:r>
        <w:rPr>
          <w:color w:val="000000"/>
          <w:sz w:val="28"/>
          <w:szCs w:val="28"/>
        </w:rPr>
        <w:t>;</w:t>
      </w:r>
    </w:p>
    <w:p w:rsidR="00A554C9" w:rsidRDefault="00F126BF" w:rsidP="00F126BF">
      <w:pPr>
        <w:shd w:val="clear" w:color="auto" w:fill="FFFFFF"/>
        <w:ind w:firstLine="709"/>
        <w:jc w:val="both"/>
        <w:textAlignment w:val="baseline"/>
        <w:rPr>
          <w:color w:val="000000"/>
          <w:sz w:val="28"/>
          <w:szCs w:val="28"/>
        </w:rPr>
      </w:pPr>
      <w:r>
        <w:rPr>
          <w:color w:val="000000"/>
          <w:sz w:val="28"/>
          <w:szCs w:val="28"/>
        </w:rPr>
        <w:t xml:space="preserve">- </w:t>
      </w:r>
      <w:r w:rsidR="00A554C9">
        <w:rPr>
          <w:color w:val="000000"/>
          <w:sz w:val="28"/>
          <w:szCs w:val="28"/>
        </w:rPr>
        <w:t>р</w:t>
      </w:r>
      <w:r w:rsidR="00A554C9" w:rsidRPr="00A554C9">
        <w:rPr>
          <w:color w:val="000000"/>
          <w:sz w:val="28"/>
          <w:szCs w:val="28"/>
        </w:rPr>
        <w:t>ешение</w:t>
      </w:r>
      <w:r w:rsidR="00A554C9">
        <w:rPr>
          <w:color w:val="000000"/>
          <w:sz w:val="28"/>
          <w:szCs w:val="28"/>
        </w:rPr>
        <w:t xml:space="preserve"> Совета муниципального района «Петровск-Забайкальский район»</w:t>
      </w:r>
      <w:r w:rsidR="00CB63E8">
        <w:rPr>
          <w:color w:val="000000"/>
          <w:sz w:val="28"/>
          <w:szCs w:val="28"/>
        </w:rPr>
        <w:t xml:space="preserve"> № 34 от 28 декабря </w:t>
      </w:r>
      <w:r w:rsidR="00A554C9" w:rsidRPr="00A554C9">
        <w:rPr>
          <w:color w:val="000000"/>
          <w:sz w:val="28"/>
          <w:szCs w:val="28"/>
        </w:rPr>
        <w:t>2023 "О внесении изменений в решение Совета муниципального района «Петровск-Забайкальский район» от 17 декабря 2021 года № 230 «Об утверждении Положения о муниципальном контроле на автомобильном транспорте и в дорожном хозяйстве на территории сельских поселений муниципального района «Петровск-Забайкальский район»</w:t>
      </w:r>
    </w:p>
    <w:p w:rsidR="00B84535" w:rsidRDefault="00B84535" w:rsidP="00F126BF">
      <w:pPr>
        <w:shd w:val="clear" w:color="auto" w:fill="FFFFFF"/>
        <w:ind w:firstLine="709"/>
        <w:jc w:val="both"/>
        <w:textAlignment w:val="baseline"/>
        <w:rPr>
          <w:color w:val="000000"/>
          <w:sz w:val="28"/>
          <w:szCs w:val="28"/>
        </w:rPr>
      </w:pPr>
      <w:r>
        <w:rPr>
          <w:color w:val="000000"/>
          <w:sz w:val="28"/>
          <w:szCs w:val="28"/>
        </w:rPr>
        <w:t>-</w:t>
      </w:r>
      <w:r w:rsidRPr="00B84535">
        <w:rPr>
          <w:color w:val="000000"/>
          <w:sz w:val="28"/>
          <w:szCs w:val="28"/>
        </w:rPr>
        <w:t xml:space="preserve"> решение Совета городского посе</w:t>
      </w:r>
      <w:r w:rsidR="00CB63E8">
        <w:rPr>
          <w:color w:val="000000"/>
          <w:sz w:val="28"/>
          <w:szCs w:val="28"/>
        </w:rPr>
        <w:t>ления «</w:t>
      </w:r>
      <w:proofErr w:type="spellStart"/>
      <w:r w:rsidR="00CB63E8">
        <w:rPr>
          <w:color w:val="000000"/>
          <w:sz w:val="28"/>
          <w:szCs w:val="28"/>
        </w:rPr>
        <w:t>Новопавловское</w:t>
      </w:r>
      <w:proofErr w:type="spellEnd"/>
      <w:r w:rsidR="00CB63E8">
        <w:rPr>
          <w:color w:val="000000"/>
          <w:sz w:val="28"/>
          <w:szCs w:val="28"/>
        </w:rPr>
        <w:t xml:space="preserve">» от 28 декабря </w:t>
      </w:r>
      <w:r w:rsidRPr="00B84535">
        <w:rPr>
          <w:color w:val="000000"/>
          <w:sz w:val="28"/>
          <w:szCs w:val="28"/>
        </w:rPr>
        <w:t>2021 № 140 «Об утверждении Положения о муниципальном контроле на автомобильном транспорте и в дорожном хозяйстве на территории городского поселения «</w:t>
      </w:r>
      <w:proofErr w:type="spellStart"/>
      <w:r w:rsidRPr="00B84535">
        <w:rPr>
          <w:color w:val="000000"/>
          <w:sz w:val="28"/>
          <w:szCs w:val="28"/>
        </w:rPr>
        <w:t>Новопавловское</w:t>
      </w:r>
      <w:proofErr w:type="spellEnd"/>
      <w:r w:rsidRPr="00B84535">
        <w:rPr>
          <w:color w:val="000000"/>
          <w:sz w:val="28"/>
          <w:szCs w:val="28"/>
        </w:rPr>
        <w:t>»;</w:t>
      </w:r>
    </w:p>
    <w:p w:rsidR="00B84535" w:rsidRDefault="00B84535" w:rsidP="00B84535">
      <w:pPr>
        <w:shd w:val="clear" w:color="auto" w:fill="FFFFFF"/>
        <w:ind w:firstLine="709"/>
        <w:jc w:val="both"/>
        <w:textAlignment w:val="baseline"/>
        <w:rPr>
          <w:color w:val="000000"/>
          <w:sz w:val="28"/>
          <w:szCs w:val="28"/>
        </w:rPr>
      </w:pPr>
      <w:r>
        <w:rPr>
          <w:color w:val="000000"/>
          <w:sz w:val="28"/>
          <w:szCs w:val="28"/>
        </w:rPr>
        <w:t>-</w:t>
      </w:r>
      <w:r w:rsidRPr="00B84535">
        <w:rPr>
          <w:color w:val="000000"/>
          <w:sz w:val="28"/>
          <w:szCs w:val="28"/>
        </w:rPr>
        <w:t xml:space="preserve"> решение Совета городского поселения «</w:t>
      </w:r>
      <w:proofErr w:type="spellStart"/>
      <w:r w:rsidRPr="00B84535">
        <w:rPr>
          <w:color w:val="000000"/>
          <w:sz w:val="28"/>
          <w:szCs w:val="28"/>
        </w:rPr>
        <w:t>Новопавловское</w:t>
      </w:r>
      <w:proofErr w:type="spellEnd"/>
      <w:r w:rsidRPr="00B84535">
        <w:rPr>
          <w:color w:val="000000"/>
          <w:sz w:val="28"/>
          <w:szCs w:val="28"/>
        </w:rPr>
        <w:t xml:space="preserve">» от 24.02.2022 № 151 «О внесении изменений и дополнений в решение Совета городского поселения </w:t>
      </w:r>
      <w:r w:rsidR="00CB63E8">
        <w:rPr>
          <w:color w:val="000000"/>
          <w:sz w:val="28"/>
          <w:szCs w:val="28"/>
        </w:rPr>
        <w:t>«</w:t>
      </w:r>
      <w:proofErr w:type="spellStart"/>
      <w:r w:rsidR="00CB63E8">
        <w:rPr>
          <w:color w:val="000000"/>
          <w:sz w:val="28"/>
          <w:szCs w:val="28"/>
        </w:rPr>
        <w:t>Новопавловское</w:t>
      </w:r>
      <w:proofErr w:type="spellEnd"/>
      <w:r w:rsidR="00CB63E8">
        <w:rPr>
          <w:color w:val="000000"/>
          <w:sz w:val="28"/>
          <w:szCs w:val="28"/>
        </w:rPr>
        <w:t xml:space="preserve">» № 140 от 28 декабря </w:t>
      </w:r>
      <w:r w:rsidRPr="00B84535">
        <w:rPr>
          <w:color w:val="000000"/>
          <w:sz w:val="28"/>
          <w:szCs w:val="28"/>
        </w:rPr>
        <w:t>2021 г. «Об утверждении Положения о муниципальном контроле на автомобильном транспорте и в дорожном хозяйстве на территории городского поселения «</w:t>
      </w:r>
      <w:proofErr w:type="spellStart"/>
      <w:r w:rsidRPr="00B84535">
        <w:rPr>
          <w:color w:val="000000"/>
          <w:sz w:val="28"/>
          <w:szCs w:val="28"/>
        </w:rPr>
        <w:t>Новопавловское</w:t>
      </w:r>
      <w:proofErr w:type="spellEnd"/>
      <w:r w:rsidRPr="00B84535">
        <w:rPr>
          <w:color w:val="000000"/>
          <w:sz w:val="28"/>
          <w:szCs w:val="28"/>
        </w:rPr>
        <w:t>».</w:t>
      </w:r>
    </w:p>
    <w:p w:rsidR="002B1866" w:rsidRDefault="002B1866" w:rsidP="00B84535">
      <w:pPr>
        <w:shd w:val="clear" w:color="auto" w:fill="FFFFFF"/>
        <w:ind w:firstLine="709"/>
        <w:jc w:val="both"/>
        <w:textAlignment w:val="baseline"/>
        <w:rPr>
          <w:color w:val="000000"/>
          <w:sz w:val="28"/>
          <w:szCs w:val="28"/>
        </w:rPr>
      </w:pPr>
      <w:r>
        <w:rPr>
          <w:color w:val="000000"/>
          <w:sz w:val="28"/>
          <w:szCs w:val="28"/>
        </w:rPr>
        <w:t xml:space="preserve">3. </w:t>
      </w:r>
      <w:r w:rsidRPr="002B1866">
        <w:rPr>
          <w:color w:val="000000"/>
          <w:sz w:val="28"/>
          <w:szCs w:val="28"/>
        </w:rPr>
        <w:t xml:space="preserve">Контроль за исполнением настоящего </w:t>
      </w:r>
      <w:r w:rsidR="00C8602A">
        <w:rPr>
          <w:color w:val="000000"/>
          <w:sz w:val="28"/>
          <w:szCs w:val="28"/>
        </w:rPr>
        <w:t>решения</w:t>
      </w:r>
      <w:r w:rsidRPr="002B1866">
        <w:rPr>
          <w:color w:val="000000"/>
          <w:sz w:val="28"/>
          <w:szCs w:val="28"/>
        </w:rPr>
        <w:t xml:space="preserve"> возложить на первого заместителя главы Петровск-забайкальского муниципального округа.</w:t>
      </w:r>
    </w:p>
    <w:p w:rsidR="00C8602A" w:rsidRDefault="00C8602A" w:rsidP="00F126BF">
      <w:pPr>
        <w:shd w:val="clear" w:color="auto" w:fill="FFFFFF"/>
        <w:ind w:firstLine="709"/>
        <w:jc w:val="both"/>
        <w:textAlignment w:val="baseline"/>
        <w:rPr>
          <w:color w:val="000000"/>
          <w:sz w:val="28"/>
          <w:szCs w:val="28"/>
        </w:rPr>
      </w:pPr>
      <w:r>
        <w:rPr>
          <w:color w:val="000000"/>
          <w:sz w:val="28"/>
          <w:szCs w:val="28"/>
        </w:rPr>
        <w:t>4</w:t>
      </w:r>
      <w:r w:rsidR="00F126BF" w:rsidRPr="00F80727">
        <w:rPr>
          <w:color w:val="000000"/>
          <w:sz w:val="28"/>
          <w:szCs w:val="28"/>
        </w:rPr>
        <w:t xml:space="preserve">. </w:t>
      </w:r>
      <w:r w:rsidRPr="00C8602A">
        <w:rPr>
          <w:color w:val="000000"/>
          <w:sz w:val="28"/>
          <w:szCs w:val="28"/>
        </w:rPr>
        <w:t>Настоящее постановление опубликовать в газете «Петровская новь» (регистрация в качестве печатного СМИ</w:t>
      </w:r>
      <w:r>
        <w:rPr>
          <w:color w:val="000000"/>
          <w:sz w:val="28"/>
          <w:szCs w:val="28"/>
        </w:rPr>
        <w:t xml:space="preserve"> ПИ № ТУ75-00300 от 04.02.2021) и </w:t>
      </w:r>
      <w:r w:rsidRPr="00C8602A">
        <w:rPr>
          <w:color w:val="000000"/>
          <w:sz w:val="28"/>
          <w:szCs w:val="28"/>
        </w:rPr>
        <w:t>обнародовать на официальном сайте Петровск-Забайкальского муниципального округа в информационно-телекоммуникационной сети «Интернет» по адресу: https://petzab.75.ru.</w:t>
      </w:r>
    </w:p>
    <w:p w:rsidR="00F126BF" w:rsidRDefault="00C8602A" w:rsidP="00F126BF">
      <w:pPr>
        <w:shd w:val="clear" w:color="auto" w:fill="FFFFFF"/>
        <w:ind w:firstLine="709"/>
        <w:jc w:val="both"/>
        <w:textAlignment w:val="baseline"/>
        <w:rPr>
          <w:color w:val="000000"/>
          <w:sz w:val="28"/>
          <w:szCs w:val="28"/>
        </w:rPr>
      </w:pPr>
      <w:r>
        <w:rPr>
          <w:color w:val="000000"/>
          <w:sz w:val="28"/>
          <w:szCs w:val="28"/>
        </w:rPr>
        <w:t>5</w:t>
      </w:r>
      <w:r w:rsidR="00CB63E8">
        <w:rPr>
          <w:color w:val="000000"/>
          <w:sz w:val="28"/>
          <w:szCs w:val="28"/>
        </w:rPr>
        <w:t xml:space="preserve">. </w:t>
      </w:r>
      <w:r w:rsidRPr="00C8602A">
        <w:rPr>
          <w:color w:val="000000"/>
          <w:sz w:val="28"/>
          <w:szCs w:val="28"/>
        </w:rPr>
        <w:t>Настоящее решение вступает в силу на следующий день после дня его официального опубликования.</w:t>
      </w:r>
    </w:p>
    <w:p w:rsidR="002B1866" w:rsidRDefault="002B1866" w:rsidP="002B1866">
      <w:pPr>
        <w:tabs>
          <w:tab w:val="left" w:pos="13325"/>
        </w:tabs>
        <w:rPr>
          <w:color w:val="000000"/>
          <w:sz w:val="28"/>
          <w:szCs w:val="28"/>
        </w:rPr>
      </w:pPr>
    </w:p>
    <w:p w:rsidR="002B1866" w:rsidRDefault="002B1866" w:rsidP="002B1866">
      <w:pPr>
        <w:tabs>
          <w:tab w:val="left" w:pos="13325"/>
        </w:tabs>
        <w:rPr>
          <w:color w:val="000000"/>
          <w:sz w:val="28"/>
          <w:szCs w:val="28"/>
        </w:rPr>
      </w:pPr>
    </w:p>
    <w:p w:rsidR="002B1866" w:rsidRDefault="002B1866" w:rsidP="002B1866">
      <w:pPr>
        <w:tabs>
          <w:tab w:val="left" w:pos="13325"/>
        </w:tabs>
        <w:rPr>
          <w:color w:val="000000"/>
          <w:sz w:val="28"/>
          <w:szCs w:val="28"/>
        </w:rPr>
      </w:pPr>
    </w:p>
    <w:p w:rsidR="009F787F" w:rsidRDefault="009F787F" w:rsidP="002B1866">
      <w:pPr>
        <w:tabs>
          <w:tab w:val="left" w:pos="13325"/>
        </w:tabs>
        <w:rPr>
          <w:color w:val="000000"/>
          <w:sz w:val="28"/>
          <w:szCs w:val="28"/>
        </w:rPr>
      </w:pPr>
      <w:r>
        <w:rPr>
          <w:color w:val="000000"/>
          <w:sz w:val="28"/>
          <w:szCs w:val="28"/>
        </w:rPr>
        <w:t>Глава Петровск-Забайкальского</w:t>
      </w:r>
    </w:p>
    <w:p w:rsidR="007474BF" w:rsidRPr="00F126BF" w:rsidRDefault="009F787F" w:rsidP="002B1866">
      <w:pPr>
        <w:tabs>
          <w:tab w:val="left" w:pos="13325"/>
        </w:tabs>
        <w:rPr>
          <w:color w:val="000000"/>
          <w:sz w:val="28"/>
          <w:szCs w:val="28"/>
        </w:rPr>
      </w:pPr>
      <w:r>
        <w:rPr>
          <w:color w:val="000000"/>
          <w:sz w:val="28"/>
          <w:szCs w:val="28"/>
        </w:rPr>
        <w:t>муниципального округа</w:t>
      </w:r>
      <w:r w:rsidR="00F126BF">
        <w:rPr>
          <w:color w:val="000000"/>
          <w:sz w:val="28"/>
          <w:szCs w:val="28"/>
        </w:rPr>
        <w:t xml:space="preserve">                                    </w:t>
      </w:r>
      <w:r w:rsidR="002B1866">
        <w:rPr>
          <w:color w:val="000000"/>
          <w:sz w:val="28"/>
          <w:szCs w:val="28"/>
        </w:rPr>
        <w:t xml:space="preserve">                        </w:t>
      </w:r>
      <w:r>
        <w:rPr>
          <w:color w:val="000000"/>
          <w:sz w:val="28"/>
          <w:szCs w:val="28"/>
        </w:rPr>
        <w:t xml:space="preserve">        </w:t>
      </w:r>
      <w:r w:rsidR="00F126BF">
        <w:rPr>
          <w:color w:val="000000"/>
          <w:sz w:val="28"/>
          <w:szCs w:val="28"/>
        </w:rPr>
        <w:t>Н.</w:t>
      </w:r>
      <w:r>
        <w:rPr>
          <w:color w:val="000000"/>
          <w:sz w:val="28"/>
          <w:szCs w:val="28"/>
        </w:rPr>
        <w:t>В. Горюнов</w:t>
      </w:r>
    </w:p>
    <w:p w:rsidR="007474BF" w:rsidRPr="00F126BF" w:rsidRDefault="007474BF" w:rsidP="007474BF">
      <w:pPr>
        <w:tabs>
          <w:tab w:val="left" w:pos="13325"/>
        </w:tabs>
        <w:jc w:val="right"/>
        <w:rPr>
          <w:color w:val="000000"/>
          <w:sz w:val="28"/>
          <w:szCs w:val="28"/>
        </w:rPr>
      </w:pPr>
    </w:p>
    <w:p w:rsidR="007474BF" w:rsidRPr="00F126BF" w:rsidRDefault="007474BF" w:rsidP="007474BF">
      <w:pPr>
        <w:tabs>
          <w:tab w:val="left" w:pos="13325"/>
        </w:tabs>
        <w:jc w:val="right"/>
        <w:rPr>
          <w:color w:val="000000"/>
          <w:sz w:val="28"/>
          <w:szCs w:val="28"/>
        </w:rPr>
      </w:pPr>
    </w:p>
    <w:p w:rsidR="009C7793" w:rsidRDefault="009C7793" w:rsidP="007474BF">
      <w:pPr>
        <w:tabs>
          <w:tab w:val="left" w:pos="13325"/>
        </w:tabs>
        <w:jc w:val="right"/>
        <w:rPr>
          <w:color w:val="000000"/>
          <w:sz w:val="28"/>
          <w:szCs w:val="28"/>
        </w:rPr>
      </w:pPr>
    </w:p>
    <w:p w:rsidR="00A554C9" w:rsidRDefault="00A554C9" w:rsidP="007474BF">
      <w:pPr>
        <w:tabs>
          <w:tab w:val="left" w:pos="13325"/>
        </w:tabs>
        <w:jc w:val="right"/>
        <w:rPr>
          <w:color w:val="000000"/>
          <w:sz w:val="28"/>
          <w:szCs w:val="28"/>
        </w:rPr>
      </w:pPr>
    </w:p>
    <w:p w:rsidR="00A554C9" w:rsidRDefault="00A554C9" w:rsidP="007474BF">
      <w:pPr>
        <w:tabs>
          <w:tab w:val="left" w:pos="13325"/>
        </w:tabs>
        <w:jc w:val="right"/>
        <w:rPr>
          <w:color w:val="000000"/>
          <w:sz w:val="28"/>
          <w:szCs w:val="28"/>
        </w:rPr>
      </w:pPr>
    </w:p>
    <w:p w:rsidR="00A554C9" w:rsidRDefault="00A554C9" w:rsidP="007474BF">
      <w:pPr>
        <w:tabs>
          <w:tab w:val="left" w:pos="13325"/>
        </w:tabs>
        <w:jc w:val="right"/>
        <w:rPr>
          <w:color w:val="000000"/>
          <w:sz w:val="28"/>
          <w:szCs w:val="28"/>
        </w:rPr>
      </w:pPr>
    </w:p>
    <w:p w:rsidR="00A554C9" w:rsidRDefault="00A554C9" w:rsidP="007474BF">
      <w:pPr>
        <w:tabs>
          <w:tab w:val="left" w:pos="13325"/>
        </w:tabs>
        <w:jc w:val="right"/>
        <w:rPr>
          <w:color w:val="000000"/>
          <w:sz w:val="28"/>
          <w:szCs w:val="28"/>
        </w:rPr>
      </w:pPr>
    </w:p>
    <w:p w:rsidR="00A554C9" w:rsidRDefault="00A554C9" w:rsidP="007474BF">
      <w:pPr>
        <w:tabs>
          <w:tab w:val="left" w:pos="13325"/>
        </w:tabs>
        <w:jc w:val="right"/>
        <w:rPr>
          <w:color w:val="000000"/>
          <w:sz w:val="28"/>
          <w:szCs w:val="28"/>
        </w:rPr>
      </w:pPr>
    </w:p>
    <w:p w:rsidR="00A554C9" w:rsidRDefault="00A554C9" w:rsidP="007474BF">
      <w:pPr>
        <w:tabs>
          <w:tab w:val="left" w:pos="13325"/>
        </w:tabs>
        <w:jc w:val="right"/>
        <w:rPr>
          <w:color w:val="000000"/>
          <w:sz w:val="28"/>
          <w:szCs w:val="28"/>
        </w:rPr>
      </w:pPr>
    </w:p>
    <w:p w:rsidR="00A554C9" w:rsidRDefault="00A554C9" w:rsidP="007474BF">
      <w:pPr>
        <w:tabs>
          <w:tab w:val="left" w:pos="13325"/>
        </w:tabs>
        <w:jc w:val="right"/>
        <w:rPr>
          <w:color w:val="000000"/>
          <w:sz w:val="28"/>
          <w:szCs w:val="28"/>
        </w:rPr>
      </w:pPr>
    </w:p>
    <w:p w:rsidR="00484320" w:rsidRDefault="00484320" w:rsidP="007474BF">
      <w:pPr>
        <w:tabs>
          <w:tab w:val="left" w:pos="13325"/>
        </w:tabs>
        <w:jc w:val="right"/>
        <w:rPr>
          <w:color w:val="000000"/>
          <w:sz w:val="28"/>
          <w:szCs w:val="28"/>
        </w:rPr>
      </w:pPr>
    </w:p>
    <w:p w:rsidR="00484320" w:rsidRDefault="00484320" w:rsidP="007474BF">
      <w:pPr>
        <w:tabs>
          <w:tab w:val="left" w:pos="13325"/>
        </w:tabs>
        <w:jc w:val="right"/>
        <w:rPr>
          <w:color w:val="000000"/>
          <w:sz w:val="28"/>
          <w:szCs w:val="28"/>
        </w:rPr>
      </w:pPr>
    </w:p>
    <w:p w:rsidR="00484320" w:rsidRDefault="00484320" w:rsidP="007474BF">
      <w:pPr>
        <w:tabs>
          <w:tab w:val="left" w:pos="13325"/>
        </w:tabs>
        <w:jc w:val="right"/>
        <w:rPr>
          <w:color w:val="000000"/>
          <w:sz w:val="28"/>
          <w:szCs w:val="28"/>
        </w:rPr>
      </w:pPr>
    </w:p>
    <w:p w:rsidR="00CB4D90" w:rsidRPr="00F126BF" w:rsidRDefault="00CB4D90" w:rsidP="00B84535">
      <w:pPr>
        <w:tabs>
          <w:tab w:val="left" w:pos="13325"/>
        </w:tabs>
        <w:rPr>
          <w:color w:val="000000"/>
          <w:sz w:val="28"/>
          <w:szCs w:val="28"/>
        </w:rPr>
      </w:pPr>
    </w:p>
    <w:p w:rsidR="00CB4D90" w:rsidRPr="00CB4D90" w:rsidRDefault="00484320" w:rsidP="00CB4D90">
      <w:pPr>
        <w:suppressAutoHyphens/>
        <w:jc w:val="right"/>
        <w:rPr>
          <w:sz w:val="28"/>
          <w:szCs w:val="28"/>
          <w:lang w:eastAsia="ar-SA"/>
        </w:rPr>
      </w:pPr>
      <w:r>
        <w:rPr>
          <w:sz w:val="28"/>
          <w:szCs w:val="28"/>
          <w:lang w:eastAsia="ar-SA"/>
        </w:rPr>
        <w:lastRenderedPageBreak/>
        <w:t xml:space="preserve">Приложение </w:t>
      </w:r>
    </w:p>
    <w:p w:rsidR="00CB4D90" w:rsidRPr="00CB4D90" w:rsidRDefault="00484320" w:rsidP="00CB4D90">
      <w:pPr>
        <w:suppressAutoHyphens/>
        <w:jc w:val="right"/>
        <w:rPr>
          <w:sz w:val="28"/>
          <w:szCs w:val="28"/>
          <w:lang w:eastAsia="ar-SA"/>
        </w:rPr>
      </w:pPr>
      <w:r>
        <w:rPr>
          <w:sz w:val="28"/>
          <w:szCs w:val="28"/>
          <w:lang w:eastAsia="ar-SA"/>
        </w:rPr>
        <w:t>к решению</w:t>
      </w:r>
      <w:r w:rsidR="00CB4D90" w:rsidRPr="00CB4D90">
        <w:rPr>
          <w:sz w:val="28"/>
          <w:szCs w:val="28"/>
          <w:lang w:eastAsia="ar-SA"/>
        </w:rPr>
        <w:t xml:space="preserve"> Совета Петровск-Забайкальского </w:t>
      </w:r>
    </w:p>
    <w:p w:rsidR="00CB4D90" w:rsidRPr="00CB4D90" w:rsidRDefault="00CB4D90" w:rsidP="00CB4D90">
      <w:pPr>
        <w:suppressAutoHyphens/>
        <w:jc w:val="center"/>
        <w:rPr>
          <w:sz w:val="28"/>
          <w:szCs w:val="28"/>
          <w:lang w:eastAsia="ar-SA"/>
        </w:rPr>
      </w:pPr>
      <w:r w:rsidRPr="00CB4D90">
        <w:rPr>
          <w:sz w:val="28"/>
          <w:szCs w:val="28"/>
          <w:lang w:eastAsia="ar-SA"/>
        </w:rPr>
        <w:t xml:space="preserve">                                                        муниципального округа Забайкальского края</w:t>
      </w:r>
    </w:p>
    <w:p w:rsidR="00CB4D90" w:rsidRPr="00CB4D90" w:rsidRDefault="00CB4D90" w:rsidP="00CB4D90">
      <w:pPr>
        <w:suppressAutoHyphens/>
        <w:jc w:val="center"/>
        <w:rPr>
          <w:sz w:val="28"/>
          <w:szCs w:val="28"/>
          <w:lang w:eastAsia="ar-SA"/>
        </w:rPr>
      </w:pPr>
      <w:r w:rsidRPr="00CB4D90">
        <w:rPr>
          <w:sz w:val="28"/>
          <w:szCs w:val="28"/>
          <w:lang w:eastAsia="ar-SA"/>
        </w:rPr>
        <w:t xml:space="preserve">                                                                       </w:t>
      </w:r>
      <w:r w:rsidR="00484320">
        <w:rPr>
          <w:sz w:val="28"/>
          <w:szCs w:val="28"/>
          <w:lang w:eastAsia="ar-SA"/>
        </w:rPr>
        <w:t xml:space="preserve">                от 29 августа2025 г. № 156</w:t>
      </w:r>
      <w:r w:rsidRPr="00CB4D90">
        <w:rPr>
          <w:sz w:val="28"/>
          <w:szCs w:val="28"/>
          <w:lang w:eastAsia="ar-SA"/>
        </w:rPr>
        <w:t xml:space="preserve">      </w:t>
      </w:r>
    </w:p>
    <w:p w:rsidR="00DC3AE5" w:rsidRPr="00F126BF" w:rsidRDefault="00DC3AE5" w:rsidP="007474BF">
      <w:pPr>
        <w:ind w:firstLine="567"/>
        <w:jc w:val="right"/>
        <w:rPr>
          <w:color w:val="000000"/>
          <w:sz w:val="28"/>
          <w:szCs w:val="28"/>
        </w:rPr>
      </w:pPr>
    </w:p>
    <w:p w:rsidR="00DC3AE5" w:rsidRPr="00F126BF" w:rsidRDefault="00DC3AE5" w:rsidP="007474BF">
      <w:pPr>
        <w:jc w:val="center"/>
        <w:rPr>
          <w:i/>
          <w:iCs/>
          <w:color w:val="000000"/>
          <w:sz w:val="28"/>
          <w:szCs w:val="28"/>
        </w:rPr>
      </w:pPr>
      <w:r w:rsidRPr="00F126BF">
        <w:rPr>
          <w:b/>
          <w:bCs/>
          <w:color w:val="000000"/>
          <w:sz w:val="28"/>
          <w:szCs w:val="28"/>
        </w:rPr>
        <w:t>Положение о муниципальном контроле</w:t>
      </w:r>
      <w:r w:rsidR="00CB63E8">
        <w:rPr>
          <w:b/>
          <w:bCs/>
          <w:color w:val="000000"/>
          <w:sz w:val="28"/>
          <w:szCs w:val="28"/>
        </w:rPr>
        <w:t xml:space="preserve"> </w:t>
      </w:r>
      <w:r w:rsidR="00CB63E8">
        <w:rPr>
          <w:b/>
          <w:bCs/>
          <w:color w:val="000000"/>
          <w:sz w:val="28"/>
          <w:szCs w:val="28"/>
        </w:rPr>
        <w:br/>
        <w:t xml:space="preserve">на автомобильном транспорте </w:t>
      </w:r>
      <w:r w:rsidRPr="00F126BF">
        <w:rPr>
          <w:b/>
          <w:bCs/>
          <w:color w:val="000000"/>
          <w:sz w:val="28"/>
          <w:szCs w:val="28"/>
        </w:rPr>
        <w:t xml:space="preserve">и в дорожном хозяйстве в границах </w:t>
      </w:r>
      <w:r w:rsidR="00CB4D90">
        <w:rPr>
          <w:b/>
          <w:bCs/>
          <w:color w:val="000000"/>
          <w:sz w:val="28"/>
          <w:szCs w:val="28"/>
        </w:rPr>
        <w:t>Петровск-Забайкальского муниципального округа Забайкальского края</w:t>
      </w:r>
    </w:p>
    <w:p w:rsidR="00DC3AE5" w:rsidRPr="00F126BF" w:rsidRDefault="00DC3AE5" w:rsidP="007474BF">
      <w:pPr>
        <w:jc w:val="center"/>
        <w:rPr>
          <w:sz w:val="28"/>
          <w:szCs w:val="28"/>
        </w:rPr>
      </w:pPr>
    </w:p>
    <w:p w:rsidR="00CB4D90" w:rsidRPr="00CB4D90" w:rsidRDefault="00CB4D90" w:rsidP="00CB4D90">
      <w:pPr>
        <w:pStyle w:val="ConsPlusNormal"/>
        <w:numPr>
          <w:ilvl w:val="0"/>
          <w:numId w:val="2"/>
        </w:numP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Общие положения</w:t>
      </w:r>
    </w:p>
    <w:p w:rsidR="00DC3AE5" w:rsidRPr="00F126BF" w:rsidRDefault="00DC3AE5" w:rsidP="007474BF">
      <w:pPr>
        <w:pStyle w:val="ConsPlusNormal"/>
        <w:ind w:firstLine="709"/>
        <w:jc w:val="both"/>
        <w:rPr>
          <w:rFonts w:ascii="Times New Roman" w:hAnsi="Times New Roman" w:cs="Times New Roman"/>
          <w:color w:val="000000"/>
          <w:sz w:val="28"/>
          <w:szCs w:val="28"/>
        </w:rPr>
      </w:pPr>
      <w:r w:rsidRPr="00F126BF">
        <w:rPr>
          <w:rFonts w:ascii="Times New Roman" w:hAnsi="Times New Roman" w:cs="Times New Roman"/>
          <w:color w:val="000000"/>
          <w:sz w:val="28"/>
          <w:szCs w:val="28"/>
        </w:rPr>
        <w:t xml:space="preserve">1.1. Настоящее Положение устанавливает порядок осуществления </w:t>
      </w:r>
      <w:bookmarkStart w:id="3" w:name="_Hlk79156810"/>
      <w:bookmarkStart w:id="4" w:name="_Hlk79673330"/>
      <w:r w:rsidRPr="00F126BF">
        <w:rPr>
          <w:rFonts w:ascii="Times New Roman" w:hAnsi="Times New Roman" w:cs="Times New Roman"/>
          <w:color w:val="000000"/>
          <w:sz w:val="28"/>
          <w:szCs w:val="28"/>
        </w:rPr>
        <w:t>муниципального контро</w:t>
      </w:r>
      <w:r w:rsidR="00CB63E8">
        <w:rPr>
          <w:rFonts w:ascii="Times New Roman" w:hAnsi="Times New Roman" w:cs="Times New Roman"/>
          <w:color w:val="000000"/>
          <w:sz w:val="28"/>
          <w:szCs w:val="28"/>
        </w:rPr>
        <w:t xml:space="preserve">ля на автомобильном транспорте </w:t>
      </w:r>
      <w:r w:rsidRPr="00F126BF">
        <w:rPr>
          <w:rFonts w:ascii="Times New Roman" w:hAnsi="Times New Roman" w:cs="Times New Roman"/>
          <w:color w:val="000000"/>
          <w:sz w:val="28"/>
          <w:szCs w:val="28"/>
        </w:rPr>
        <w:t>и в дорожном хозяйстве в границах</w:t>
      </w:r>
      <w:r w:rsidR="00E557F1" w:rsidRPr="00F126BF">
        <w:rPr>
          <w:rFonts w:ascii="Times New Roman" w:hAnsi="Times New Roman" w:cs="Times New Roman"/>
          <w:color w:val="000000"/>
          <w:sz w:val="28"/>
          <w:szCs w:val="28"/>
        </w:rPr>
        <w:t xml:space="preserve"> </w:t>
      </w:r>
      <w:bookmarkEnd w:id="3"/>
      <w:r w:rsidR="00CB4D90">
        <w:rPr>
          <w:rFonts w:ascii="Times New Roman" w:hAnsi="Times New Roman" w:cs="Times New Roman"/>
          <w:color w:val="000000"/>
          <w:sz w:val="28"/>
          <w:szCs w:val="28"/>
        </w:rPr>
        <w:t>Петровск-Забай</w:t>
      </w:r>
      <w:r w:rsidR="00B84535">
        <w:rPr>
          <w:rFonts w:ascii="Times New Roman" w:hAnsi="Times New Roman" w:cs="Times New Roman"/>
          <w:color w:val="000000"/>
          <w:sz w:val="28"/>
          <w:szCs w:val="28"/>
        </w:rPr>
        <w:t>кальского муниципального округа</w:t>
      </w:r>
      <w:r w:rsidR="00CB4D90">
        <w:rPr>
          <w:rFonts w:ascii="Times New Roman" w:hAnsi="Times New Roman" w:cs="Times New Roman"/>
          <w:color w:val="000000"/>
          <w:sz w:val="28"/>
          <w:szCs w:val="28"/>
        </w:rPr>
        <w:t xml:space="preserve"> Забайкальского края </w:t>
      </w:r>
      <w:r w:rsidRPr="00F126BF">
        <w:rPr>
          <w:rFonts w:ascii="Times New Roman" w:hAnsi="Times New Roman" w:cs="Times New Roman"/>
          <w:color w:val="000000"/>
          <w:sz w:val="28"/>
          <w:szCs w:val="28"/>
        </w:rPr>
        <w:t>(далее – муниципальный контроль на автомобильном транспорте)</w:t>
      </w:r>
      <w:bookmarkEnd w:id="4"/>
      <w:r w:rsidRPr="00F126BF">
        <w:rPr>
          <w:rFonts w:ascii="Times New Roman" w:hAnsi="Times New Roman" w:cs="Times New Roman"/>
          <w:color w:val="000000"/>
          <w:sz w:val="28"/>
          <w:szCs w:val="28"/>
        </w:rPr>
        <w:t>.</w:t>
      </w:r>
    </w:p>
    <w:p w:rsidR="00DC3AE5" w:rsidRPr="00F126BF" w:rsidRDefault="00DC3AE5" w:rsidP="007474BF">
      <w:pPr>
        <w:pStyle w:val="ConsPlusNormal"/>
        <w:ind w:firstLine="709"/>
        <w:jc w:val="both"/>
        <w:rPr>
          <w:rFonts w:ascii="Times New Roman" w:hAnsi="Times New Roman" w:cs="Times New Roman"/>
          <w:color w:val="000000"/>
          <w:sz w:val="28"/>
          <w:szCs w:val="28"/>
        </w:rPr>
      </w:pPr>
      <w:r w:rsidRPr="00F126BF">
        <w:rPr>
          <w:rFonts w:ascii="Times New Roman" w:hAnsi="Times New Roman" w:cs="Times New Roman"/>
          <w:color w:val="000000"/>
          <w:sz w:val="28"/>
          <w:szCs w:val="28"/>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F126BF" w:rsidRDefault="00DC3AE5" w:rsidP="007474BF">
      <w:pPr>
        <w:pStyle w:val="ConsPlusNormal"/>
        <w:ind w:firstLine="709"/>
        <w:jc w:val="both"/>
        <w:rPr>
          <w:rFonts w:ascii="Times New Roman" w:hAnsi="Times New Roman" w:cs="Times New Roman"/>
          <w:color w:val="000000"/>
          <w:sz w:val="28"/>
          <w:szCs w:val="28"/>
        </w:rPr>
      </w:pPr>
      <w:r w:rsidRPr="00F126BF">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DF0F1C">
        <w:rPr>
          <w:rFonts w:ascii="Times New Roman" w:hAnsi="Times New Roman" w:cs="Times New Roman"/>
          <w:color w:val="000000"/>
          <w:sz w:val="28"/>
          <w:szCs w:val="28"/>
        </w:rPr>
        <w:t>Петровск-Забайкальского муниципального округа</w:t>
      </w:r>
      <w:r w:rsidRPr="00F126BF">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DC3AE5" w:rsidRPr="00F126BF" w:rsidRDefault="00DC3AE5" w:rsidP="007474BF">
      <w:pPr>
        <w:pStyle w:val="ConsPlusNormal"/>
        <w:ind w:firstLine="709"/>
        <w:jc w:val="both"/>
        <w:rPr>
          <w:rFonts w:ascii="Times New Roman" w:hAnsi="Times New Roman" w:cs="Times New Roman"/>
          <w:color w:val="000000"/>
          <w:sz w:val="28"/>
          <w:szCs w:val="28"/>
        </w:rPr>
      </w:pPr>
      <w:r w:rsidRPr="00F126BF">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F126BF" w:rsidRDefault="00DC3AE5" w:rsidP="007474BF">
      <w:pPr>
        <w:pStyle w:val="ConsPlusNormal"/>
        <w:ind w:firstLine="709"/>
        <w:jc w:val="both"/>
        <w:rPr>
          <w:rFonts w:ascii="Times New Roman" w:hAnsi="Times New Roman" w:cs="Times New Roman"/>
          <w:color w:val="000000"/>
          <w:sz w:val="28"/>
          <w:szCs w:val="28"/>
        </w:rPr>
      </w:pPr>
      <w:r w:rsidRPr="00F126BF">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F126BF" w:rsidRDefault="00DC3AE5" w:rsidP="007474BF">
      <w:pPr>
        <w:pStyle w:val="ConsPlusNormal"/>
        <w:ind w:firstLine="709"/>
        <w:jc w:val="both"/>
        <w:rPr>
          <w:rFonts w:ascii="Times New Roman" w:hAnsi="Times New Roman" w:cs="Times New Roman"/>
          <w:color w:val="000000"/>
          <w:sz w:val="28"/>
          <w:szCs w:val="28"/>
        </w:rPr>
      </w:pPr>
      <w:r w:rsidRPr="00F126BF">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DC3AE5" w:rsidRPr="00F126BF" w:rsidRDefault="00DC3AE5" w:rsidP="007474BF">
      <w:pPr>
        <w:ind w:firstLine="709"/>
        <w:contextualSpacing/>
        <w:jc w:val="both"/>
        <w:rPr>
          <w:color w:val="000000"/>
          <w:sz w:val="28"/>
          <w:szCs w:val="28"/>
        </w:rPr>
      </w:pPr>
      <w:r w:rsidRPr="00F126BF">
        <w:rPr>
          <w:color w:val="000000"/>
          <w:sz w:val="28"/>
          <w:szCs w:val="28"/>
        </w:rPr>
        <w:t>1.3. Муниципальный контроль на автомобильном транспорте осуществляется администрацией</w:t>
      </w:r>
      <w:r w:rsidR="007474BF" w:rsidRPr="00F126BF">
        <w:rPr>
          <w:color w:val="000000"/>
          <w:sz w:val="28"/>
          <w:szCs w:val="28"/>
        </w:rPr>
        <w:t xml:space="preserve"> </w:t>
      </w:r>
      <w:r w:rsidR="00CB4D90">
        <w:rPr>
          <w:color w:val="000000"/>
          <w:sz w:val="28"/>
          <w:szCs w:val="28"/>
        </w:rPr>
        <w:t>Петровск-Забайкальского муниципального округа Забайкальского края</w:t>
      </w:r>
      <w:r w:rsidR="009C7793" w:rsidRPr="00F126BF">
        <w:rPr>
          <w:color w:val="000000"/>
          <w:sz w:val="28"/>
          <w:szCs w:val="28"/>
        </w:rPr>
        <w:t xml:space="preserve"> </w:t>
      </w:r>
      <w:r w:rsidRPr="00F126BF">
        <w:rPr>
          <w:color w:val="000000"/>
          <w:sz w:val="28"/>
          <w:szCs w:val="28"/>
        </w:rPr>
        <w:t>(далее – администрация).</w:t>
      </w:r>
    </w:p>
    <w:p w:rsidR="00DC3AE5" w:rsidRPr="00F126BF" w:rsidRDefault="00DC3AE5" w:rsidP="007474BF">
      <w:pPr>
        <w:ind w:firstLine="709"/>
        <w:contextualSpacing/>
        <w:jc w:val="both"/>
        <w:rPr>
          <w:sz w:val="28"/>
          <w:szCs w:val="28"/>
        </w:rPr>
      </w:pPr>
      <w:r w:rsidRPr="00F126BF">
        <w:rPr>
          <w:color w:val="000000"/>
          <w:sz w:val="28"/>
          <w:szCs w:val="28"/>
        </w:rPr>
        <w:t>1.4. Должностным</w:t>
      </w:r>
      <w:r w:rsidR="009F787F">
        <w:rPr>
          <w:color w:val="000000"/>
          <w:sz w:val="28"/>
          <w:szCs w:val="28"/>
        </w:rPr>
        <w:t xml:space="preserve"> лицом администрации, уполномоченным</w:t>
      </w:r>
      <w:r w:rsidRPr="00F126BF">
        <w:rPr>
          <w:color w:val="000000"/>
          <w:sz w:val="28"/>
          <w:szCs w:val="28"/>
        </w:rPr>
        <w:t xml:space="preserve"> осуществлять муниципальный контроль на автомобильном транспорте, явля</w:t>
      </w:r>
      <w:r w:rsidR="009F787F">
        <w:rPr>
          <w:color w:val="000000"/>
          <w:sz w:val="28"/>
          <w:szCs w:val="28"/>
        </w:rPr>
        <w:t>ется</w:t>
      </w:r>
      <w:r w:rsidRPr="00F126BF">
        <w:rPr>
          <w:color w:val="000000"/>
          <w:sz w:val="28"/>
          <w:szCs w:val="28"/>
        </w:rPr>
        <w:t xml:space="preserve"> </w:t>
      </w:r>
      <w:r w:rsidR="009F787F">
        <w:rPr>
          <w:color w:val="000000"/>
          <w:sz w:val="28"/>
          <w:szCs w:val="28"/>
        </w:rPr>
        <w:t>начальник отдела</w:t>
      </w:r>
      <w:r w:rsidR="00CB4D90">
        <w:rPr>
          <w:color w:val="000000"/>
          <w:sz w:val="28"/>
          <w:szCs w:val="28"/>
        </w:rPr>
        <w:t xml:space="preserve"> муниципального контроля</w:t>
      </w:r>
      <w:r w:rsidR="00CB63E8">
        <w:rPr>
          <w:color w:val="000000"/>
          <w:sz w:val="28"/>
          <w:szCs w:val="28"/>
        </w:rPr>
        <w:t xml:space="preserve"> администрации</w:t>
      </w:r>
      <w:r w:rsidRPr="00F126BF">
        <w:rPr>
          <w:color w:val="000000"/>
          <w:sz w:val="28"/>
          <w:szCs w:val="28"/>
        </w:rPr>
        <w:t xml:space="preserve"> (далее также – должностн</w:t>
      </w:r>
      <w:r w:rsidR="009F787F">
        <w:rPr>
          <w:color w:val="000000"/>
          <w:sz w:val="28"/>
          <w:szCs w:val="28"/>
        </w:rPr>
        <w:t>ое лицо</w:t>
      </w:r>
      <w:r w:rsidRPr="00F126BF">
        <w:rPr>
          <w:color w:val="000000"/>
          <w:sz w:val="28"/>
          <w:szCs w:val="28"/>
        </w:rPr>
        <w:t>, уполномоченн</w:t>
      </w:r>
      <w:r w:rsidR="009F787F">
        <w:rPr>
          <w:color w:val="000000"/>
          <w:sz w:val="28"/>
          <w:szCs w:val="28"/>
        </w:rPr>
        <w:t>ое</w:t>
      </w:r>
      <w:r w:rsidRPr="00F126BF">
        <w:rPr>
          <w:color w:val="000000"/>
          <w:sz w:val="28"/>
          <w:szCs w:val="28"/>
        </w:rPr>
        <w:t xml:space="preserve"> осуществлять муниципальный контроль на автомобильном транспорте)</w:t>
      </w:r>
      <w:r w:rsidRPr="00F126BF">
        <w:rPr>
          <w:i/>
          <w:iCs/>
          <w:color w:val="000000"/>
          <w:sz w:val="28"/>
          <w:szCs w:val="28"/>
        </w:rPr>
        <w:t>.</w:t>
      </w:r>
      <w:r w:rsidRPr="00F126BF">
        <w:rPr>
          <w:color w:val="000000"/>
          <w:sz w:val="28"/>
          <w:szCs w:val="28"/>
        </w:rPr>
        <w:t xml:space="preserve"> В должностные обязанности указанн</w:t>
      </w:r>
      <w:r w:rsidR="009F787F">
        <w:rPr>
          <w:color w:val="000000"/>
          <w:sz w:val="28"/>
          <w:szCs w:val="28"/>
        </w:rPr>
        <w:t xml:space="preserve">ого должностного лица </w:t>
      </w:r>
      <w:r w:rsidRPr="00F126BF">
        <w:rPr>
          <w:color w:val="000000"/>
          <w:sz w:val="28"/>
          <w:szCs w:val="28"/>
        </w:rPr>
        <w:t xml:space="preserve">администрации в соответствии с должностной </w:t>
      </w:r>
      <w:r w:rsidRPr="00F126BF">
        <w:rPr>
          <w:color w:val="000000"/>
          <w:sz w:val="28"/>
          <w:szCs w:val="28"/>
        </w:rPr>
        <w:lastRenderedPageBreak/>
        <w:t>инструкцией входит осуществление полномочий по муниципальному контролю на автомобильном транспорте.</w:t>
      </w:r>
    </w:p>
    <w:p w:rsidR="00DC3AE5" w:rsidRPr="00F126BF" w:rsidRDefault="00DC3AE5" w:rsidP="007474BF">
      <w:pPr>
        <w:ind w:firstLine="709"/>
        <w:contextualSpacing/>
        <w:jc w:val="both"/>
        <w:rPr>
          <w:sz w:val="28"/>
          <w:szCs w:val="28"/>
        </w:rPr>
      </w:pPr>
      <w:r w:rsidRPr="00F126BF">
        <w:rPr>
          <w:color w:val="000000"/>
          <w:sz w:val="28"/>
          <w:szCs w:val="28"/>
        </w:rPr>
        <w:t>Должностн</w:t>
      </w:r>
      <w:r w:rsidR="009F787F">
        <w:rPr>
          <w:color w:val="000000"/>
          <w:sz w:val="28"/>
          <w:szCs w:val="28"/>
        </w:rPr>
        <w:t>ое лицо, уполномоченное</w:t>
      </w:r>
      <w:r w:rsidRPr="00F126BF">
        <w:rPr>
          <w:color w:val="000000"/>
          <w:sz w:val="28"/>
          <w:szCs w:val="28"/>
        </w:rPr>
        <w:t xml:space="preserve"> осуществлять муниципальный контроль на автомобильном транспорте, при осуществлении муниципального контроля на автомобильном транспорте, име</w:t>
      </w:r>
      <w:r w:rsidR="009F787F">
        <w:rPr>
          <w:color w:val="000000"/>
          <w:sz w:val="28"/>
          <w:szCs w:val="28"/>
        </w:rPr>
        <w:t>ет</w:t>
      </w:r>
      <w:r w:rsidRPr="00F126BF">
        <w:rPr>
          <w:color w:val="000000"/>
          <w:sz w:val="28"/>
          <w:szCs w:val="28"/>
        </w:rPr>
        <w:t xml:space="preserve"> права, обязанности и нес</w:t>
      </w:r>
      <w:r w:rsidR="009F787F">
        <w:rPr>
          <w:color w:val="000000"/>
          <w:sz w:val="28"/>
          <w:szCs w:val="28"/>
        </w:rPr>
        <w:t>ет</w:t>
      </w:r>
      <w:r w:rsidRPr="00F126BF">
        <w:rPr>
          <w:color w:val="000000"/>
          <w:sz w:val="28"/>
          <w:szCs w:val="28"/>
        </w:rPr>
        <w:t xml:space="preserve"> ответственность в соответствии</w:t>
      </w:r>
      <w:r w:rsidR="00CB63E8">
        <w:rPr>
          <w:color w:val="000000"/>
          <w:sz w:val="28"/>
          <w:szCs w:val="28"/>
        </w:rPr>
        <w:t xml:space="preserve"> с Федеральным законом от 31 июля </w:t>
      </w:r>
      <w:r w:rsidRPr="00F126BF">
        <w:rPr>
          <w:color w:val="000000"/>
          <w:sz w:val="28"/>
          <w:szCs w:val="28"/>
        </w:rPr>
        <w:t>2020</w:t>
      </w:r>
      <w:r w:rsidR="00CB63E8">
        <w:rPr>
          <w:color w:val="000000"/>
          <w:sz w:val="28"/>
          <w:szCs w:val="28"/>
        </w:rPr>
        <w:t xml:space="preserve"> года</w:t>
      </w:r>
      <w:r w:rsidRPr="00F126BF">
        <w:rPr>
          <w:color w:val="000000"/>
          <w:sz w:val="28"/>
          <w:szCs w:val="28"/>
        </w:rPr>
        <w:t xml:space="preserve"> № 248-ФЗ «О государственном контроле (надзоре) и муниципальном контроле в Российской Федерации» и иными федеральными законами.</w:t>
      </w:r>
    </w:p>
    <w:p w:rsidR="00DC3AE5" w:rsidRPr="00F126BF" w:rsidRDefault="00DC3AE5" w:rsidP="007474BF">
      <w:pPr>
        <w:pStyle w:val="ConsPlusNormal"/>
        <w:ind w:firstLine="709"/>
        <w:jc w:val="both"/>
        <w:rPr>
          <w:rFonts w:ascii="Times New Roman" w:hAnsi="Times New Roman" w:cs="Times New Roman"/>
          <w:color w:val="000000"/>
          <w:sz w:val="28"/>
          <w:szCs w:val="28"/>
        </w:rPr>
      </w:pPr>
      <w:r w:rsidRPr="00F126BF">
        <w:rPr>
          <w:rFonts w:ascii="Times New Roman" w:hAnsi="Times New Roman" w:cs="Times New Roman"/>
          <w:color w:val="000000"/>
          <w:sz w:val="28"/>
          <w:szCs w:val="28"/>
        </w:rPr>
        <w:t xml:space="preserve">1.5. К отношениям, связанным с осуществлением </w:t>
      </w:r>
      <w:bookmarkStart w:id="5" w:name="_Hlk77673892"/>
      <w:r w:rsidRPr="00F126BF">
        <w:rPr>
          <w:rFonts w:ascii="Times New Roman" w:hAnsi="Times New Roman" w:cs="Times New Roman"/>
          <w:color w:val="000000"/>
          <w:sz w:val="28"/>
          <w:szCs w:val="28"/>
        </w:rPr>
        <w:t>муниципального контроля на автомобильном транспорте</w:t>
      </w:r>
      <w:bookmarkEnd w:id="5"/>
      <w:r w:rsidRPr="00F126BF">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CB4D90">
        <w:rPr>
          <w:rStyle w:val="a5"/>
          <w:rFonts w:ascii="Times New Roman" w:hAnsi="Times New Roman" w:cs="Times New Roman"/>
          <w:color w:val="000000"/>
          <w:sz w:val="28"/>
          <w:szCs w:val="28"/>
          <w:u w:val="none"/>
        </w:rPr>
        <w:t>закона</w:t>
      </w:r>
      <w:r w:rsidR="00CB63E8">
        <w:rPr>
          <w:rFonts w:ascii="Times New Roman" w:hAnsi="Times New Roman" w:cs="Times New Roman"/>
          <w:color w:val="000000"/>
          <w:sz w:val="28"/>
          <w:szCs w:val="28"/>
        </w:rPr>
        <w:t xml:space="preserve"> от 31 июля </w:t>
      </w:r>
      <w:r w:rsidRPr="00F126BF">
        <w:rPr>
          <w:rFonts w:ascii="Times New Roman" w:hAnsi="Times New Roman" w:cs="Times New Roman"/>
          <w:color w:val="000000"/>
          <w:sz w:val="28"/>
          <w:szCs w:val="28"/>
        </w:rPr>
        <w:t>2020</w:t>
      </w:r>
      <w:r w:rsidR="00CB63E8">
        <w:rPr>
          <w:rFonts w:ascii="Times New Roman" w:hAnsi="Times New Roman" w:cs="Times New Roman"/>
          <w:color w:val="000000"/>
          <w:sz w:val="28"/>
          <w:szCs w:val="28"/>
        </w:rPr>
        <w:t xml:space="preserve"> года</w:t>
      </w:r>
      <w:r w:rsidRPr="00F126BF">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r w:rsidR="00CB63E8">
        <w:rPr>
          <w:rFonts w:ascii="Times New Roman" w:hAnsi="Times New Roman" w:cs="Times New Roman"/>
          <w:color w:val="000000"/>
          <w:sz w:val="28"/>
          <w:szCs w:val="28"/>
        </w:rPr>
        <w:t xml:space="preserve">», Федерального закона от 08 ноября </w:t>
      </w:r>
      <w:r w:rsidRPr="00F126BF">
        <w:rPr>
          <w:rFonts w:ascii="Times New Roman" w:hAnsi="Times New Roman" w:cs="Times New Roman"/>
          <w:color w:val="000000"/>
          <w:sz w:val="28"/>
          <w:szCs w:val="28"/>
        </w:rPr>
        <w:t>2007</w:t>
      </w:r>
      <w:r w:rsidR="00CB63E8">
        <w:rPr>
          <w:rFonts w:ascii="Times New Roman" w:hAnsi="Times New Roman" w:cs="Times New Roman"/>
          <w:color w:val="000000"/>
          <w:sz w:val="28"/>
          <w:szCs w:val="28"/>
        </w:rPr>
        <w:t xml:space="preserve"> года</w:t>
      </w:r>
      <w:r w:rsidRPr="00F126BF">
        <w:rPr>
          <w:rFonts w:ascii="Times New Roman" w:hAnsi="Times New Roman" w:cs="Times New Roman"/>
          <w:color w:val="000000"/>
          <w:sz w:val="28"/>
          <w:szCs w:val="28"/>
        </w:rPr>
        <w:t xml:space="preserve"> № 259-ФЗ «Устав автомобильного транспорта и городского наземного электрического транспорта</w:t>
      </w:r>
      <w:r w:rsidR="00CB63E8">
        <w:rPr>
          <w:rFonts w:ascii="Times New Roman" w:hAnsi="Times New Roman" w:cs="Times New Roman"/>
          <w:color w:val="000000"/>
          <w:sz w:val="28"/>
          <w:szCs w:val="28"/>
        </w:rPr>
        <w:t xml:space="preserve">», Федерального закона от 08 ноября </w:t>
      </w:r>
      <w:r w:rsidRPr="00F126BF">
        <w:rPr>
          <w:rFonts w:ascii="Times New Roman" w:hAnsi="Times New Roman" w:cs="Times New Roman"/>
          <w:color w:val="000000"/>
          <w:sz w:val="28"/>
          <w:szCs w:val="28"/>
        </w:rPr>
        <w:t>2007</w:t>
      </w:r>
      <w:r w:rsidR="00CB63E8">
        <w:rPr>
          <w:rFonts w:ascii="Times New Roman" w:hAnsi="Times New Roman" w:cs="Times New Roman"/>
          <w:color w:val="000000"/>
          <w:sz w:val="28"/>
          <w:szCs w:val="28"/>
        </w:rPr>
        <w:t xml:space="preserve"> года</w:t>
      </w:r>
      <w:r w:rsidRPr="00F126BF">
        <w:rPr>
          <w:rFonts w:ascii="Times New Roman" w:hAnsi="Times New Roman" w:cs="Times New Roman"/>
          <w:color w:val="000000"/>
          <w:sz w:val="28"/>
          <w:szCs w:val="28"/>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CB4D90">
        <w:rPr>
          <w:rStyle w:val="a5"/>
          <w:rFonts w:ascii="Times New Roman" w:hAnsi="Times New Roman" w:cs="Times New Roman"/>
          <w:color w:val="000000"/>
          <w:sz w:val="28"/>
          <w:szCs w:val="28"/>
          <w:u w:val="none"/>
        </w:rPr>
        <w:t>закона</w:t>
      </w:r>
      <w:r w:rsidR="00CB63E8">
        <w:rPr>
          <w:rFonts w:ascii="Times New Roman" w:hAnsi="Times New Roman" w:cs="Times New Roman"/>
          <w:color w:val="000000"/>
          <w:sz w:val="28"/>
          <w:szCs w:val="28"/>
        </w:rPr>
        <w:t xml:space="preserve"> от 06 октября </w:t>
      </w:r>
      <w:r w:rsidRPr="00F126BF">
        <w:rPr>
          <w:rFonts w:ascii="Times New Roman" w:hAnsi="Times New Roman" w:cs="Times New Roman"/>
          <w:color w:val="000000"/>
          <w:sz w:val="28"/>
          <w:szCs w:val="28"/>
        </w:rPr>
        <w:t>2003</w:t>
      </w:r>
      <w:r w:rsidR="00CB63E8">
        <w:rPr>
          <w:rFonts w:ascii="Times New Roman" w:hAnsi="Times New Roman" w:cs="Times New Roman"/>
          <w:color w:val="000000"/>
          <w:sz w:val="28"/>
          <w:szCs w:val="28"/>
        </w:rPr>
        <w:t xml:space="preserve"> года</w:t>
      </w:r>
      <w:r w:rsidRPr="00F126BF">
        <w:rPr>
          <w:rFonts w:ascii="Times New Roman" w:hAnsi="Times New Roman" w:cs="Times New Roman"/>
          <w:color w:val="000000"/>
          <w:sz w:val="28"/>
          <w:szCs w:val="28"/>
        </w:rPr>
        <w:t xml:space="preserve"> № 131-ФЗ «Об общих принципах организации местного самоуправления в Российской Федерации».</w:t>
      </w:r>
    </w:p>
    <w:p w:rsidR="00DC3AE5" w:rsidRPr="00F126BF" w:rsidRDefault="00DC3AE5" w:rsidP="007474BF">
      <w:pPr>
        <w:pStyle w:val="ConsPlusNormal"/>
        <w:ind w:firstLine="709"/>
        <w:jc w:val="both"/>
        <w:rPr>
          <w:rFonts w:ascii="Times New Roman" w:hAnsi="Times New Roman" w:cs="Times New Roman"/>
          <w:color w:val="000000"/>
          <w:sz w:val="28"/>
          <w:szCs w:val="28"/>
        </w:rPr>
      </w:pPr>
      <w:r w:rsidRPr="00F126BF">
        <w:rPr>
          <w:rFonts w:ascii="Times New Roman" w:hAnsi="Times New Roman" w:cs="Times New Roman"/>
          <w:color w:val="000000"/>
          <w:sz w:val="28"/>
          <w:szCs w:val="28"/>
        </w:rPr>
        <w:t xml:space="preserve">1.6. Объектами </w:t>
      </w:r>
      <w:bookmarkStart w:id="6" w:name="_Hlk77676821"/>
      <w:r w:rsidRPr="00F126BF">
        <w:rPr>
          <w:rFonts w:ascii="Times New Roman" w:hAnsi="Times New Roman" w:cs="Times New Roman"/>
          <w:color w:val="000000"/>
          <w:sz w:val="28"/>
          <w:szCs w:val="28"/>
        </w:rPr>
        <w:t xml:space="preserve">муниципального контроля на автомобильном транспорте </w:t>
      </w:r>
      <w:bookmarkEnd w:id="6"/>
      <w:r w:rsidRPr="00F126BF">
        <w:rPr>
          <w:rFonts w:ascii="Times New Roman" w:hAnsi="Times New Roman" w:cs="Times New Roman"/>
          <w:color w:val="000000"/>
          <w:sz w:val="28"/>
          <w:szCs w:val="28"/>
        </w:rPr>
        <w:t>являются:</w:t>
      </w:r>
    </w:p>
    <w:p w:rsidR="00DC3AE5" w:rsidRPr="00F126BF" w:rsidRDefault="00DC3AE5" w:rsidP="007474BF">
      <w:pPr>
        <w:pStyle w:val="ConsPlusNormal"/>
        <w:ind w:firstLine="709"/>
        <w:jc w:val="both"/>
        <w:rPr>
          <w:rFonts w:ascii="Times New Roman" w:hAnsi="Times New Roman" w:cs="Times New Roman"/>
          <w:color w:val="000000"/>
          <w:sz w:val="28"/>
          <w:szCs w:val="28"/>
        </w:rPr>
      </w:pPr>
      <w:r w:rsidRPr="00F126BF">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F126BF" w:rsidRDefault="00DC3AE5" w:rsidP="007474BF">
      <w:pPr>
        <w:pStyle w:val="ConsPlusNormal"/>
        <w:ind w:firstLine="709"/>
        <w:jc w:val="both"/>
        <w:rPr>
          <w:rFonts w:ascii="Times New Roman" w:hAnsi="Times New Roman" w:cs="Times New Roman"/>
          <w:color w:val="000000"/>
          <w:sz w:val="28"/>
          <w:szCs w:val="28"/>
        </w:rPr>
      </w:pPr>
      <w:r w:rsidRPr="00F126BF">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DC3AE5" w:rsidRPr="00F126BF" w:rsidRDefault="00DC3AE5" w:rsidP="007474BF">
      <w:pPr>
        <w:pStyle w:val="ConsPlusNormal"/>
        <w:ind w:firstLine="709"/>
        <w:jc w:val="both"/>
        <w:rPr>
          <w:rFonts w:ascii="Times New Roman" w:hAnsi="Times New Roman" w:cs="Times New Roman"/>
          <w:color w:val="000000"/>
          <w:sz w:val="28"/>
          <w:szCs w:val="28"/>
        </w:rPr>
      </w:pPr>
      <w:r w:rsidRPr="00F126BF">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F126BF" w:rsidRDefault="00DC3AE5" w:rsidP="007474BF">
      <w:pPr>
        <w:pStyle w:val="ConsPlusNormal"/>
        <w:ind w:firstLine="709"/>
        <w:jc w:val="both"/>
        <w:rPr>
          <w:rFonts w:ascii="Times New Roman" w:hAnsi="Times New Roman" w:cs="Times New Roman"/>
          <w:color w:val="000000"/>
          <w:sz w:val="28"/>
          <w:szCs w:val="28"/>
        </w:rPr>
      </w:pPr>
      <w:r w:rsidRPr="00F126BF">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F126BF" w:rsidRDefault="00DC3AE5" w:rsidP="007474BF">
      <w:pPr>
        <w:pStyle w:val="ConsPlusNormal"/>
        <w:ind w:firstLine="709"/>
        <w:jc w:val="both"/>
        <w:rPr>
          <w:rFonts w:ascii="Times New Roman" w:hAnsi="Times New Roman" w:cs="Times New Roman"/>
          <w:color w:val="000000"/>
          <w:sz w:val="28"/>
          <w:szCs w:val="28"/>
        </w:rPr>
      </w:pPr>
      <w:r w:rsidRPr="00F126BF">
        <w:rPr>
          <w:rFonts w:ascii="Times New Roman" w:hAnsi="Times New Roman" w:cs="Times New Roman"/>
          <w:color w:val="000000"/>
          <w:sz w:val="28"/>
          <w:szCs w:val="28"/>
        </w:rPr>
        <w:t xml:space="preserve">б) в рамках пункта 2 части 1 статьи </w:t>
      </w:r>
      <w:r w:rsidR="00CB63E8">
        <w:rPr>
          <w:rFonts w:ascii="Times New Roman" w:hAnsi="Times New Roman" w:cs="Times New Roman"/>
          <w:color w:val="000000"/>
          <w:sz w:val="28"/>
          <w:szCs w:val="28"/>
        </w:rPr>
        <w:t xml:space="preserve">16 Федерального закона от 31 июля </w:t>
      </w:r>
      <w:r w:rsidRPr="00F126BF">
        <w:rPr>
          <w:rFonts w:ascii="Times New Roman" w:hAnsi="Times New Roman" w:cs="Times New Roman"/>
          <w:color w:val="000000"/>
          <w:sz w:val="28"/>
          <w:szCs w:val="28"/>
        </w:rPr>
        <w:t>2020</w:t>
      </w:r>
      <w:r w:rsidR="00CB63E8">
        <w:rPr>
          <w:rFonts w:ascii="Times New Roman" w:hAnsi="Times New Roman" w:cs="Times New Roman"/>
          <w:color w:val="000000"/>
          <w:sz w:val="28"/>
          <w:szCs w:val="28"/>
        </w:rPr>
        <w:t xml:space="preserve"> года</w:t>
      </w:r>
      <w:r w:rsidRPr="00F126BF">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rsidR="00DC3AE5" w:rsidRPr="00F126BF" w:rsidRDefault="00DC3AE5" w:rsidP="007474BF">
      <w:pPr>
        <w:pStyle w:val="ConsPlusNormal"/>
        <w:ind w:firstLine="709"/>
        <w:jc w:val="both"/>
        <w:rPr>
          <w:rFonts w:ascii="Times New Roman" w:hAnsi="Times New Roman" w:cs="Times New Roman"/>
          <w:color w:val="000000"/>
          <w:sz w:val="28"/>
          <w:szCs w:val="28"/>
        </w:rPr>
      </w:pPr>
      <w:r w:rsidRPr="00F126BF">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F126BF" w:rsidRDefault="00DC3AE5" w:rsidP="007474BF">
      <w:pPr>
        <w:pStyle w:val="ConsPlusNormal"/>
        <w:ind w:firstLine="709"/>
        <w:jc w:val="both"/>
        <w:rPr>
          <w:rFonts w:ascii="Times New Roman" w:hAnsi="Times New Roman" w:cs="Times New Roman"/>
          <w:color w:val="000000"/>
          <w:sz w:val="28"/>
          <w:szCs w:val="28"/>
        </w:rPr>
      </w:pPr>
      <w:r w:rsidRPr="00F126BF">
        <w:rPr>
          <w:rFonts w:ascii="Times New Roman" w:hAnsi="Times New Roman" w:cs="Times New Roman"/>
          <w:color w:val="000000"/>
          <w:sz w:val="28"/>
          <w:szCs w:val="28"/>
        </w:rPr>
        <w:t>внесение платы за</w:t>
      </w:r>
      <w:r w:rsidR="007474BF" w:rsidRPr="00F126BF">
        <w:rPr>
          <w:rFonts w:ascii="Times New Roman" w:hAnsi="Times New Roman" w:cs="Times New Roman"/>
          <w:color w:val="000000"/>
          <w:sz w:val="28"/>
          <w:szCs w:val="28"/>
        </w:rPr>
        <w:t xml:space="preserve"> </w:t>
      </w:r>
      <w:r w:rsidRPr="00F126BF">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DC3AE5" w:rsidRPr="00F126BF" w:rsidRDefault="00DC3AE5" w:rsidP="007474BF">
      <w:pPr>
        <w:pStyle w:val="ConsPlusNormal"/>
        <w:ind w:firstLine="709"/>
        <w:jc w:val="both"/>
        <w:rPr>
          <w:rFonts w:ascii="Times New Roman" w:hAnsi="Times New Roman" w:cs="Times New Roman"/>
          <w:color w:val="000000"/>
          <w:sz w:val="28"/>
          <w:szCs w:val="28"/>
        </w:rPr>
      </w:pPr>
      <w:r w:rsidRPr="00F126BF">
        <w:rPr>
          <w:rFonts w:ascii="Times New Roman" w:hAnsi="Times New Roman" w:cs="Times New Roman"/>
          <w:color w:val="000000"/>
          <w:sz w:val="28"/>
          <w:szCs w:val="28"/>
        </w:rPr>
        <w:lastRenderedPageBreak/>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F126BF" w:rsidRDefault="00DC3AE5" w:rsidP="007474BF">
      <w:pPr>
        <w:pStyle w:val="ConsPlusNormal"/>
        <w:ind w:firstLine="709"/>
        <w:jc w:val="both"/>
        <w:rPr>
          <w:rFonts w:ascii="Times New Roman" w:hAnsi="Times New Roman" w:cs="Times New Roman"/>
          <w:color w:val="000000"/>
          <w:sz w:val="28"/>
          <w:szCs w:val="28"/>
        </w:rPr>
      </w:pPr>
      <w:r w:rsidRPr="00F126BF">
        <w:rPr>
          <w:rFonts w:ascii="Times New Roman" w:hAnsi="Times New Roman" w:cs="Times New Roman"/>
          <w:color w:val="000000"/>
          <w:sz w:val="28"/>
          <w:szCs w:val="28"/>
        </w:rPr>
        <w:t>дорожно-строительные изд</w:t>
      </w:r>
      <w:r w:rsidR="00BC4784">
        <w:rPr>
          <w:rFonts w:ascii="Times New Roman" w:hAnsi="Times New Roman" w:cs="Times New Roman"/>
          <w:color w:val="000000"/>
          <w:sz w:val="28"/>
          <w:szCs w:val="28"/>
        </w:rPr>
        <w:t>елия, указанные в приложении № 1</w:t>
      </w:r>
      <w:r w:rsidRPr="00F126BF">
        <w:rPr>
          <w:rFonts w:ascii="Times New Roman" w:hAnsi="Times New Roman" w:cs="Times New Roman"/>
          <w:color w:val="000000"/>
          <w:sz w:val="28"/>
          <w:szCs w:val="28"/>
        </w:rPr>
        <w:t xml:space="preserve"> к техническому регламенту Таможенного союза «Безопасность автомобильных дорог» (ТР ТС 014/2011);</w:t>
      </w:r>
    </w:p>
    <w:p w:rsidR="00DC3AE5" w:rsidRPr="00F126BF" w:rsidRDefault="00DC3AE5" w:rsidP="007474BF">
      <w:pPr>
        <w:pStyle w:val="ConsPlusNormal"/>
        <w:ind w:firstLine="709"/>
        <w:jc w:val="both"/>
        <w:rPr>
          <w:rFonts w:ascii="Times New Roman" w:hAnsi="Times New Roman" w:cs="Times New Roman"/>
          <w:color w:val="000000"/>
          <w:sz w:val="28"/>
          <w:szCs w:val="28"/>
        </w:rPr>
      </w:pPr>
      <w:r w:rsidRPr="00F126BF">
        <w:rPr>
          <w:rFonts w:ascii="Times New Roman" w:hAnsi="Times New Roman" w:cs="Times New Roman"/>
          <w:color w:val="000000"/>
          <w:sz w:val="28"/>
          <w:szCs w:val="28"/>
        </w:rPr>
        <w:t>в) в рамках пункта 3 части 1 статьи 16 Федерального закона Федерального закона от 31</w:t>
      </w:r>
      <w:r w:rsidR="00CB63E8">
        <w:rPr>
          <w:rFonts w:ascii="Times New Roman" w:hAnsi="Times New Roman" w:cs="Times New Roman"/>
          <w:color w:val="000000"/>
          <w:sz w:val="28"/>
          <w:szCs w:val="28"/>
        </w:rPr>
        <w:t xml:space="preserve"> июля </w:t>
      </w:r>
      <w:r w:rsidRPr="00F126BF">
        <w:rPr>
          <w:rFonts w:ascii="Times New Roman" w:hAnsi="Times New Roman" w:cs="Times New Roman"/>
          <w:color w:val="000000"/>
          <w:sz w:val="28"/>
          <w:szCs w:val="28"/>
        </w:rPr>
        <w:t>2020</w:t>
      </w:r>
      <w:r w:rsidR="00CB63E8">
        <w:rPr>
          <w:rFonts w:ascii="Times New Roman" w:hAnsi="Times New Roman" w:cs="Times New Roman"/>
          <w:color w:val="000000"/>
          <w:sz w:val="28"/>
          <w:szCs w:val="28"/>
        </w:rPr>
        <w:t xml:space="preserve"> года</w:t>
      </w:r>
      <w:r w:rsidRPr="00F126BF">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rsidR="00DC3AE5" w:rsidRPr="00F126BF" w:rsidRDefault="00DC3AE5" w:rsidP="007474BF">
      <w:pPr>
        <w:pStyle w:val="ConsPlusNormal"/>
        <w:ind w:firstLine="709"/>
        <w:jc w:val="both"/>
        <w:rPr>
          <w:rFonts w:ascii="Times New Roman" w:hAnsi="Times New Roman" w:cs="Times New Roman"/>
          <w:color w:val="000000"/>
          <w:sz w:val="28"/>
          <w:szCs w:val="28"/>
        </w:rPr>
      </w:pPr>
      <w:r w:rsidRPr="00F126BF">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F126BF" w:rsidRDefault="00DC3AE5" w:rsidP="007474BF">
      <w:pPr>
        <w:pStyle w:val="ConsPlusNormal"/>
        <w:ind w:firstLine="709"/>
        <w:jc w:val="both"/>
        <w:rPr>
          <w:rFonts w:ascii="Times New Roman" w:hAnsi="Times New Roman" w:cs="Times New Roman"/>
          <w:color w:val="000000"/>
          <w:sz w:val="28"/>
          <w:szCs w:val="28"/>
        </w:rPr>
      </w:pPr>
      <w:r w:rsidRPr="00F126BF">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DC3AE5" w:rsidRPr="00F126BF" w:rsidRDefault="00DC3AE5" w:rsidP="007474BF">
      <w:pPr>
        <w:pStyle w:val="ConsPlusNormal"/>
        <w:ind w:firstLine="709"/>
        <w:jc w:val="both"/>
        <w:rPr>
          <w:rFonts w:ascii="Times New Roman" w:hAnsi="Times New Roman" w:cs="Times New Roman"/>
          <w:color w:val="000000"/>
          <w:sz w:val="28"/>
          <w:szCs w:val="28"/>
        </w:rPr>
      </w:pPr>
      <w:r w:rsidRPr="00F126BF">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DC3AE5" w:rsidRPr="00F126BF" w:rsidRDefault="00DC3AE5" w:rsidP="007474BF">
      <w:pPr>
        <w:pStyle w:val="ConsPlusNormal"/>
        <w:ind w:firstLine="709"/>
        <w:jc w:val="both"/>
        <w:rPr>
          <w:rFonts w:ascii="Times New Roman" w:hAnsi="Times New Roman" w:cs="Times New Roman"/>
          <w:color w:val="000000"/>
          <w:sz w:val="28"/>
          <w:szCs w:val="28"/>
        </w:rPr>
      </w:pPr>
      <w:r w:rsidRPr="00F126BF">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DC3AE5" w:rsidRPr="00F126BF" w:rsidRDefault="00DC3AE5" w:rsidP="007474BF">
      <w:pPr>
        <w:pStyle w:val="ConsPlusNormal"/>
        <w:ind w:firstLine="709"/>
        <w:jc w:val="both"/>
        <w:rPr>
          <w:rFonts w:ascii="Times New Roman" w:hAnsi="Times New Roman" w:cs="Times New Roman"/>
          <w:color w:val="000000"/>
          <w:sz w:val="28"/>
          <w:szCs w:val="28"/>
        </w:rPr>
      </w:pPr>
      <w:r w:rsidRPr="00F126BF">
        <w:rPr>
          <w:rFonts w:ascii="Times New Roman" w:hAnsi="Times New Roman" w:cs="Times New Roman"/>
          <w:color w:val="000000"/>
          <w:sz w:val="28"/>
          <w:szCs w:val="28"/>
        </w:rPr>
        <w:t xml:space="preserve">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w:t>
      </w:r>
      <w:r w:rsidR="00CB63E8">
        <w:rPr>
          <w:rFonts w:ascii="Times New Roman" w:hAnsi="Times New Roman" w:cs="Times New Roman"/>
          <w:color w:val="000000"/>
          <w:sz w:val="28"/>
          <w:szCs w:val="28"/>
        </w:rPr>
        <w:t>администрацию</w:t>
      </w:r>
      <w:r w:rsidRPr="00F126BF">
        <w:rPr>
          <w:rFonts w:ascii="Times New Roman" w:hAnsi="Times New Roman" w:cs="Times New Roman"/>
          <w:color w:val="000000"/>
          <w:sz w:val="28"/>
          <w:szCs w:val="28"/>
        </w:rPr>
        <w:t xml:space="preserve">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F0F1C" w:rsidRPr="00DF0F1C" w:rsidRDefault="00DC3AE5" w:rsidP="00B84535">
      <w:pPr>
        <w:pStyle w:val="ConsPlusNormal"/>
        <w:ind w:firstLine="709"/>
        <w:jc w:val="both"/>
        <w:rPr>
          <w:rFonts w:ascii="Times New Roman" w:hAnsi="Times New Roman" w:cs="Times New Roman"/>
          <w:color w:val="000000"/>
          <w:sz w:val="28"/>
          <w:szCs w:val="28"/>
        </w:rPr>
      </w:pPr>
      <w:r w:rsidRPr="00F126BF">
        <w:rPr>
          <w:rFonts w:ascii="Times New Roman" w:hAnsi="Times New Roman" w:cs="Times New Roman"/>
          <w:color w:val="000000"/>
          <w:sz w:val="28"/>
          <w:szCs w:val="28"/>
        </w:rPr>
        <w:t xml:space="preserve">1.8. </w:t>
      </w:r>
      <w:r w:rsidR="00DF0F1C" w:rsidRPr="00DF0F1C">
        <w:rPr>
          <w:rFonts w:ascii="Times New Roman" w:hAnsi="Times New Roman" w:cs="Times New Roman"/>
          <w:color w:val="000000"/>
          <w:sz w:val="28"/>
          <w:szCs w:val="28"/>
        </w:rPr>
        <w:t>В целях информационного обеспечения при осуществлении муниципальн</w:t>
      </w:r>
      <w:r w:rsidR="00B84535">
        <w:rPr>
          <w:rFonts w:ascii="Times New Roman" w:hAnsi="Times New Roman" w:cs="Times New Roman"/>
          <w:color w:val="000000"/>
          <w:sz w:val="28"/>
          <w:szCs w:val="28"/>
        </w:rPr>
        <w:t>ого</w:t>
      </w:r>
      <w:r w:rsidR="00DF0F1C" w:rsidRPr="00DF0F1C">
        <w:rPr>
          <w:rFonts w:ascii="Times New Roman" w:hAnsi="Times New Roman" w:cs="Times New Roman"/>
          <w:color w:val="000000"/>
          <w:sz w:val="28"/>
          <w:szCs w:val="28"/>
        </w:rPr>
        <w:t xml:space="preserve"> контроля</w:t>
      </w:r>
      <w:r w:rsidR="00B84535">
        <w:rPr>
          <w:rFonts w:ascii="Times New Roman" w:hAnsi="Times New Roman" w:cs="Times New Roman"/>
          <w:color w:val="000000"/>
          <w:sz w:val="28"/>
          <w:szCs w:val="28"/>
        </w:rPr>
        <w:t xml:space="preserve"> на автомобильном транспорте </w:t>
      </w:r>
      <w:r w:rsidR="00DF0F1C" w:rsidRPr="00DF0F1C">
        <w:rPr>
          <w:rFonts w:ascii="Times New Roman" w:hAnsi="Times New Roman" w:cs="Times New Roman"/>
          <w:color w:val="000000"/>
          <w:sz w:val="28"/>
          <w:szCs w:val="28"/>
        </w:rPr>
        <w:t>администрацией используются следующие информационные ресурсы:</w:t>
      </w:r>
    </w:p>
    <w:p w:rsidR="00DF0F1C" w:rsidRPr="00DF0F1C" w:rsidRDefault="00DF0F1C" w:rsidP="00DF0F1C">
      <w:pPr>
        <w:pStyle w:val="ConsPlusNormal"/>
        <w:ind w:firstLine="709"/>
        <w:jc w:val="both"/>
        <w:rPr>
          <w:rFonts w:ascii="Times New Roman" w:hAnsi="Times New Roman" w:cs="Times New Roman"/>
          <w:color w:val="000000"/>
          <w:sz w:val="28"/>
          <w:szCs w:val="28"/>
        </w:rPr>
      </w:pPr>
      <w:r w:rsidRPr="00DF0F1C">
        <w:rPr>
          <w:rFonts w:ascii="Times New Roman" w:hAnsi="Times New Roman" w:cs="Times New Roman"/>
          <w:color w:val="000000"/>
          <w:sz w:val="28"/>
          <w:szCs w:val="28"/>
        </w:rPr>
        <w:t>1)единый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DF0F1C" w:rsidRPr="00DF0F1C" w:rsidRDefault="00DF0F1C" w:rsidP="00DF0F1C">
      <w:pPr>
        <w:pStyle w:val="ConsPlusNormal"/>
        <w:ind w:firstLine="709"/>
        <w:jc w:val="both"/>
        <w:rPr>
          <w:rFonts w:ascii="Times New Roman" w:hAnsi="Times New Roman" w:cs="Times New Roman"/>
          <w:color w:val="000000"/>
          <w:sz w:val="28"/>
          <w:szCs w:val="28"/>
        </w:rPr>
      </w:pPr>
      <w:r w:rsidRPr="00DF0F1C">
        <w:rPr>
          <w:rFonts w:ascii="Times New Roman" w:hAnsi="Times New Roman" w:cs="Times New Roman"/>
          <w:color w:val="000000"/>
          <w:sz w:val="28"/>
          <w:szCs w:val="28"/>
        </w:rPr>
        <w:t>2)единый реестр контрольных (надзорных) мероприятий;</w:t>
      </w:r>
    </w:p>
    <w:p w:rsidR="00DF0F1C" w:rsidRPr="00DF0F1C" w:rsidRDefault="00DF0F1C" w:rsidP="00DF0F1C">
      <w:pPr>
        <w:pStyle w:val="ConsPlusNormal"/>
        <w:ind w:firstLine="709"/>
        <w:jc w:val="both"/>
        <w:rPr>
          <w:rFonts w:ascii="Times New Roman" w:hAnsi="Times New Roman" w:cs="Times New Roman"/>
          <w:color w:val="000000"/>
          <w:sz w:val="28"/>
          <w:szCs w:val="28"/>
        </w:rPr>
      </w:pPr>
      <w:r w:rsidRPr="00DF0F1C">
        <w:rPr>
          <w:rFonts w:ascii="Times New Roman" w:hAnsi="Times New Roman" w:cs="Times New Roman"/>
          <w:color w:val="000000"/>
          <w:sz w:val="28"/>
          <w:szCs w:val="28"/>
        </w:rPr>
        <w:t>3) информационные системы контрольных (надзорных) органов.</w:t>
      </w:r>
    </w:p>
    <w:p w:rsidR="00DC3AE5" w:rsidRDefault="00DF0F1C" w:rsidP="00DF0F1C">
      <w:pPr>
        <w:pStyle w:val="ConsPlusNormal"/>
        <w:ind w:firstLine="709"/>
        <w:jc w:val="both"/>
        <w:rPr>
          <w:rFonts w:ascii="Times New Roman" w:hAnsi="Times New Roman" w:cs="Times New Roman"/>
          <w:color w:val="000000"/>
          <w:sz w:val="28"/>
          <w:szCs w:val="28"/>
        </w:rPr>
      </w:pPr>
      <w:r w:rsidRPr="00DF0F1C">
        <w:rPr>
          <w:rFonts w:ascii="Times New Roman" w:hAnsi="Times New Roman" w:cs="Times New Roman"/>
          <w:color w:val="000000"/>
          <w:sz w:val="28"/>
          <w:szCs w:val="28"/>
        </w:rPr>
        <w:t xml:space="preserve">4) мобильное приложение "Инспектор"- разработанное 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Федеральным законом от </w:t>
      </w:r>
      <w:r w:rsidR="00CB63E8">
        <w:rPr>
          <w:rFonts w:ascii="Times New Roman" w:hAnsi="Times New Roman" w:cs="Times New Roman"/>
          <w:color w:val="000000"/>
          <w:sz w:val="28"/>
          <w:szCs w:val="28"/>
        </w:rPr>
        <w:t xml:space="preserve">31 июля </w:t>
      </w:r>
      <w:r w:rsidR="00401982">
        <w:rPr>
          <w:rFonts w:ascii="Times New Roman" w:hAnsi="Times New Roman" w:cs="Times New Roman"/>
          <w:color w:val="000000"/>
          <w:sz w:val="28"/>
          <w:szCs w:val="28"/>
        </w:rPr>
        <w:t>2020</w:t>
      </w:r>
      <w:r w:rsidR="00CB63E8">
        <w:rPr>
          <w:rFonts w:ascii="Times New Roman" w:hAnsi="Times New Roman" w:cs="Times New Roman"/>
          <w:color w:val="000000"/>
          <w:sz w:val="28"/>
          <w:szCs w:val="28"/>
        </w:rPr>
        <w:t xml:space="preserve"> года</w:t>
      </w:r>
      <w:r w:rsidR="00401982">
        <w:rPr>
          <w:rFonts w:ascii="Times New Roman" w:hAnsi="Times New Roman" w:cs="Times New Roman"/>
          <w:color w:val="000000"/>
          <w:sz w:val="28"/>
          <w:szCs w:val="28"/>
        </w:rPr>
        <w:t xml:space="preserve"> № 248-ФЗ</w:t>
      </w:r>
      <w:r w:rsidRPr="00DF0F1C">
        <w:rPr>
          <w:rFonts w:ascii="Times New Roman" w:hAnsi="Times New Roman" w:cs="Times New Roman"/>
          <w:color w:val="000000"/>
          <w:sz w:val="28"/>
          <w:szCs w:val="28"/>
        </w:rPr>
        <w:t xml:space="preserve"> "О государственном контроле (надзоре) и муниципальном контроле в Российской Федерации" (далее - мобильное приложение «Инспектор»</w:t>
      </w:r>
      <w:r w:rsidR="00401982">
        <w:rPr>
          <w:rFonts w:ascii="Times New Roman" w:hAnsi="Times New Roman" w:cs="Times New Roman"/>
          <w:color w:val="000000"/>
          <w:sz w:val="28"/>
          <w:szCs w:val="28"/>
        </w:rPr>
        <w:t>)</w:t>
      </w:r>
      <w:r w:rsidRPr="00DF0F1C">
        <w:rPr>
          <w:rFonts w:ascii="Times New Roman" w:hAnsi="Times New Roman" w:cs="Times New Roman"/>
          <w:color w:val="000000"/>
          <w:sz w:val="28"/>
          <w:szCs w:val="28"/>
        </w:rPr>
        <w:t>;</w:t>
      </w:r>
    </w:p>
    <w:p w:rsidR="00DF0F1C" w:rsidRDefault="00DF0F1C" w:rsidP="00DF0F1C">
      <w:pPr>
        <w:pStyle w:val="ConsPlusNormal"/>
        <w:ind w:firstLine="709"/>
        <w:jc w:val="both"/>
        <w:rPr>
          <w:rFonts w:ascii="Times New Roman" w:hAnsi="Times New Roman" w:cs="Times New Roman"/>
          <w:color w:val="000000"/>
          <w:sz w:val="28"/>
          <w:szCs w:val="28"/>
        </w:rPr>
      </w:pPr>
    </w:p>
    <w:p w:rsidR="00C8602A" w:rsidRDefault="00C8602A" w:rsidP="00DF0F1C">
      <w:pPr>
        <w:pStyle w:val="ConsPlusNormal"/>
        <w:ind w:firstLine="709"/>
        <w:jc w:val="both"/>
        <w:rPr>
          <w:rFonts w:ascii="Times New Roman" w:hAnsi="Times New Roman" w:cs="Times New Roman"/>
          <w:color w:val="000000"/>
          <w:sz w:val="28"/>
          <w:szCs w:val="28"/>
        </w:rPr>
      </w:pPr>
    </w:p>
    <w:p w:rsidR="00DF0F1C" w:rsidRPr="00CC28BC" w:rsidRDefault="00DF0F1C" w:rsidP="00DF0F1C">
      <w:pPr>
        <w:pStyle w:val="aff3"/>
        <w:numPr>
          <w:ilvl w:val="0"/>
          <w:numId w:val="3"/>
        </w:numPr>
        <w:spacing w:after="240"/>
        <w:jc w:val="center"/>
        <w:rPr>
          <w:b/>
          <w:sz w:val="28"/>
          <w:szCs w:val="28"/>
        </w:rPr>
      </w:pPr>
      <w:r w:rsidRPr="00CC28BC">
        <w:rPr>
          <w:b/>
          <w:sz w:val="28"/>
          <w:szCs w:val="28"/>
        </w:rPr>
        <w:lastRenderedPageBreak/>
        <w:t>Управление рисками причинения вреда (ущерба) охраняемым законом ценностям при осуществлении муниципального контроля</w:t>
      </w:r>
    </w:p>
    <w:p w:rsidR="00DF0F1C" w:rsidRDefault="00DF0F1C" w:rsidP="00DF0F1C">
      <w:pPr>
        <w:pStyle w:val="aff3"/>
        <w:numPr>
          <w:ilvl w:val="1"/>
          <w:numId w:val="3"/>
        </w:numPr>
        <w:ind w:left="0" w:firstLine="709"/>
        <w:jc w:val="both"/>
        <w:rPr>
          <w:sz w:val="28"/>
          <w:szCs w:val="28"/>
        </w:rPr>
      </w:pPr>
      <w:r>
        <w:rPr>
          <w:sz w:val="28"/>
          <w:szCs w:val="28"/>
        </w:rPr>
        <w:t>Муниципальный контроль осуществляется на основе управления рисками причинения вреда (ущерба) охраняемым законом ценностям.</w:t>
      </w:r>
    </w:p>
    <w:p w:rsidR="00DF0F1C" w:rsidRDefault="00DF0F1C" w:rsidP="00DF0F1C">
      <w:pPr>
        <w:pStyle w:val="aff3"/>
        <w:numPr>
          <w:ilvl w:val="1"/>
          <w:numId w:val="3"/>
        </w:numPr>
        <w:ind w:left="0" w:firstLine="709"/>
        <w:jc w:val="both"/>
        <w:rPr>
          <w:sz w:val="28"/>
          <w:szCs w:val="28"/>
        </w:rPr>
      </w:pPr>
      <w:r>
        <w:rPr>
          <w:sz w:val="28"/>
          <w:szCs w:val="28"/>
        </w:rPr>
        <w:t>Для целей управления рисками причинения вреда (ущерба) охраняемым законом ценностям при осуществлении муниципального контроля объекты контроля подлежат отнесению к одной из категорий риска причинения вреда (ущерба):</w:t>
      </w:r>
    </w:p>
    <w:p w:rsidR="00DF0F1C" w:rsidRDefault="00DF0F1C" w:rsidP="00DF0F1C">
      <w:pPr>
        <w:pStyle w:val="aff3"/>
        <w:numPr>
          <w:ilvl w:val="0"/>
          <w:numId w:val="4"/>
        </w:numPr>
        <w:tabs>
          <w:tab w:val="left" w:pos="1134"/>
        </w:tabs>
        <w:ind w:hanging="720"/>
        <w:jc w:val="both"/>
        <w:rPr>
          <w:sz w:val="28"/>
          <w:szCs w:val="28"/>
        </w:rPr>
      </w:pPr>
      <w:r>
        <w:rPr>
          <w:sz w:val="28"/>
          <w:szCs w:val="28"/>
        </w:rPr>
        <w:t>средний риск;</w:t>
      </w:r>
    </w:p>
    <w:p w:rsidR="00DF0F1C" w:rsidRDefault="00DF0F1C" w:rsidP="00DF0F1C">
      <w:pPr>
        <w:pStyle w:val="aff3"/>
        <w:numPr>
          <w:ilvl w:val="0"/>
          <w:numId w:val="4"/>
        </w:numPr>
        <w:tabs>
          <w:tab w:val="left" w:pos="1134"/>
        </w:tabs>
        <w:ind w:hanging="720"/>
        <w:jc w:val="both"/>
        <w:rPr>
          <w:sz w:val="28"/>
          <w:szCs w:val="28"/>
        </w:rPr>
      </w:pPr>
      <w:r>
        <w:rPr>
          <w:sz w:val="28"/>
          <w:szCs w:val="28"/>
        </w:rPr>
        <w:t>умеренный риск;</w:t>
      </w:r>
    </w:p>
    <w:p w:rsidR="00DF0F1C" w:rsidRPr="002B09EE" w:rsidRDefault="00DF0F1C" w:rsidP="00DF0F1C">
      <w:pPr>
        <w:pStyle w:val="aff3"/>
        <w:numPr>
          <w:ilvl w:val="0"/>
          <w:numId w:val="4"/>
        </w:numPr>
        <w:tabs>
          <w:tab w:val="left" w:pos="1134"/>
        </w:tabs>
        <w:ind w:hanging="720"/>
        <w:jc w:val="both"/>
        <w:rPr>
          <w:sz w:val="28"/>
          <w:szCs w:val="28"/>
        </w:rPr>
      </w:pPr>
      <w:r>
        <w:rPr>
          <w:sz w:val="28"/>
          <w:szCs w:val="28"/>
        </w:rPr>
        <w:t>низкий риск.</w:t>
      </w:r>
    </w:p>
    <w:p w:rsidR="00DF0F1C" w:rsidRDefault="00DF0F1C" w:rsidP="00DF0F1C">
      <w:pPr>
        <w:pStyle w:val="aff3"/>
        <w:numPr>
          <w:ilvl w:val="1"/>
          <w:numId w:val="3"/>
        </w:numPr>
        <w:ind w:left="0" w:firstLine="709"/>
        <w:jc w:val="both"/>
        <w:rPr>
          <w:sz w:val="28"/>
          <w:szCs w:val="28"/>
        </w:rPr>
      </w:pPr>
      <w:r>
        <w:rPr>
          <w:sz w:val="28"/>
          <w:szCs w:val="28"/>
        </w:rPr>
        <w:t xml:space="preserve">Решение об отнесении </w:t>
      </w:r>
      <w:r w:rsidR="00B84535">
        <w:rPr>
          <w:sz w:val="28"/>
          <w:szCs w:val="28"/>
        </w:rPr>
        <w:t>администрацией</w:t>
      </w:r>
      <w:r>
        <w:rPr>
          <w:sz w:val="28"/>
          <w:szCs w:val="28"/>
        </w:rPr>
        <w:t xml:space="preserve"> объектов контроля к определенной категории риска и изменении присвоенной объекту контроля категории риска принимается </w:t>
      </w:r>
      <w:r w:rsidR="00CB63E8">
        <w:rPr>
          <w:sz w:val="28"/>
          <w:szCs w:val="28"/>
        </w:rPr>
        <w:t>главой Петровск-Забайкальского муниципального округа</w:t>
      </w:r>
      <w:r>
        <w:rPr>
          <w:sz w:val="28"/>
          <w:szCs w:val="28"/>
        </w:rPr>
        <w:t xml:space="preserve"> на основании сопоставления их характеристик с критериями отнесения объектов контроля к категориям риска.</w:t>
      </w:r>
    </w:p>
    <w:p w:rsidR="00DF0F1C" w:rsidRDefault="00DF0F1C" w:rsidP="00DF0F1C">
      <w:pPr>
        <w:pStyle w:val="aff3"/>
        <w:numPr>
          <w:ilvl w:val="1"/>
          <w:numId w:val="3"/>
        </w:numPr>
        <w:ind w:left="0" w:firstLine="709"/>
        <w:jc w:val="both"/>
        <w:rPr>
          <w:sz w:val="28"/>
          <w:szCs w:val="28"/>
        </w:rPr>
      </w:pPr>
      <w:r>
        <w:rPr>
          <w:sz w:val="28"/>
          <w:szCs w:val="28"/>
        </w:rPr>
        <w:t>В рамках осуществления муниципального контроля объекты контроля относятся к следующим категориям риска:</w:t>
      </w:r>
    </w:p>
    <w:p w:rsidR="00DF0F1C" w:rsidRDefault="00DF0F1C" w:rsidP="00DF0F1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 к категории среднего риска:</w:t>
      </w:r>
    </w:p>
    <w:p w:rsidR="00DF0F1C" w:rsidRDefault="00DF0F1C" w:rsidP="00DF0F1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контролируемые лица при наличии в течение последних трех лет на дату принятия решения об отнесении деятельности контролируемого лица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 дорожном хозяйстве;</w:t>
      </w:r>
    </w:p>
    <w:p w:rsidR="00DF0F1C" w:rsidRDefault="00DF0F1C" w:rsidP="00DF0F1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 к категории умеренного риска:</w:t>
      </w:r>
    </w:p>
    <w:p w:rsidR="00DF0F1C" w:rsidRDefault="00DF0F1C" w:rsidP="00DF0F1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контролируемые лица при наличии в течение последних пяти лет на дату принятия решения об отнесении деятельности контролируемого лица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на автомобильном транспорте и в дорожном хозяйстве;</w:t>
      </w:r>
    </w:p>
    <w:p w:rsidR="00DF0F1C" w:rsidRPr="00D44641" w:rsidRDefault="00DF0F1C" w:rsidP="00DF0F1C">
      <w:pPr>
        <w:autoSpaceDE w:val="0"/>
        <w:autoSpaceDN w:val="0"/>
        <w:adjustRightInd w:val="0"/>
        <w:ind w:firstLine="709"/>
        <w:jc w:val="both"/>
        <w:rPr>
          <w:rFonts w:eastAsiaTheme="minorHAnsi"/>
          <w:sz w:val="28"/>
          <w:szCs w:val="28"/>
          <w:lang w:eastAsia="en-US"/>
        </w:rPr>
      </w:pPr>
      <w:r w:rsidRPr="00D44641">
        <w:rPr>
          <w:rFonts w:eastAsiaTheme="minorHAnsi"/>
          <w:sz w:val="28"/>
          <w:szCs w:val="28"/>
          <w:lang w:eastAsia="en-US"/>
        </w:rPr>
        <w:t>3)</w:t>
      </w:r>
      <w:r>
        <w:rPr>
          <w:rFonts w:eastAsiaTheme="minorHAnsi"/>
          <w:sz w:val="28"/>
          <w:szCs w:val="28"/>
          <w:lang w:eastAsia="en-US"/>
        </w:rPr>
        <w:t xml:space="preserve"> </w:t>
      </w:r>
      <w:r w:rsidRPr="00D44641">
        <w:rPr>
          <w:rFonts w:eastAsiaTheme="minorHAnsi"/>
          <w:sz w:val="28"/>
          <w:szCs w:val="28"/>
          <w:lang w:eastAsia="en-US"/>
        </w:rPr>
        <w:t>к категории низкого риска относятся объекты контроля, не указанные                  в подпунктах 1 - 2 настоящего пункта.</w:t>
      </w:r>
    </w:p>
    <w:p w:rsidR="00DF0F1C" w:rsidRDefault="00DF0F1C" w:rsidP="00DF0F1C">
      <w:pPr>
        <w:pStyle w:val="aff3"/>
        <w:numPr>
          <w:ilvl w:val="1"/>
          <w:numId w:val="3"/>
        </w:numPr>
        <w:ind w:left="0" w:firstLine="709"/>
        <w:jc w:val="both"/>
        <w:rPr>
          <w:sz w:val="28"/>
          <w:szCs w:val="28"/>
        </w:rPr>
      </w:pPr>
      <w:r>
        <w:rPr>
          <w:sz w:val="28"/>
          <w:szCs w:val="28"/>
        </w:rPr>
        <w:t>При наличии критериев, позволяющих отнести объект контроля                к различным категориям риска, подлежат применению критерии, относящие объект контроля к более высокой категории риска.</w:t>
      </w:r>
    </w:p>
    <w:p w:rsidR="00DF0F1C" w:rsidRDefault="00DF0F1C" w:rsidP="00DF0F1C">
      <w:pPr>
        <w:pStyle w:val="aff3"/>
        <w:numPr>
          <w:ilvl w:val="1"/>
          <w:numId w:val="3"/>
        </w:numPr>
        <w:ind w:left="0" w:firstLine="709"/>
        <w:jc w:val="both"/>
        <w:rPr>
          <w:sz w:val="28"/>
          <w:szCs w:val="28"/>
        </w:rPr>
      </w:pPr>
      <w:r>
        <w:rPr>
          <w:sz w:val="28"/>
          <w:szCs w:val="28"/>
        </w:rPr>
        <w:t xml:space="preserve">В случае, если объект контроля не отнесен </w:t>
      </w:r>
      <w:r w:rsidR="00B84535">
        <w:rPr>
          <w:sz w:val="28"/>
          <w:szCs w:val="28"/>
        </w:rPr>
        <w:t>администрацией</w:t>
      </w:r>
      <w:r>
        <w:rPr>
          <w:sz w:val="28"/>
          <w:szCs w:val="28"/>
        </w:rPr>
        <w:t xml:space="preserve"> к определенной категории риска, он считается отнесенным к категории низкого риска.</w:t>
      </w:r>
    </w:p>
    <w:p w:rsidR="00DF0F1C" w:rsidRDefault="00DF0F1C" w:rsidP="00DF0F1C">
      <w:pPr>
        <w:pStyle w:val="aff3"/>
        <w:ind w:left="0" w:firstLine="709"/>
        <w:jc w:val="both"/>
        <w:rPr>
          <w:sz w:val="28"/>
          <w:szCs w:val="28"/>
        </w:rPr>
      </w:pPr>
      <w:r>
        <w:rPr>
          <w:sz w:val="28"/>
          <w:szCs w:val="28"/>
        </w:rPr>
        <w:t>Принятие решения об отнесении объектов контроля к категории низкого риска не требуется.</w:t>
      </w:r>
    </w:p>
    <w:p w:rsidR="00DF0F1C" w:rsidRDefault="00DF0F1C" w:rsidP="00DF0F1C">
      <w:pPr>
        <w:pStyle w:val="aff3"/>
        <w:numPr>
          <w:ilvl w:val="1"/>
          <w:numId w:val="3"/>
        </w:numPr>
        <w:ind w:left="0" w:firstLine="709"/>
        <w:jc w:val="both"/>
        <w:rPr>
          <w:sz w:val="28"/>
          <w:szCs w:val="28"/>
        </w:rPr>
      </w:pPr>
      <w:r>
        <w:rPr>
          <w:sz w:val="28"/>
          <w:szCs w:val="28"/>
        </w:rPr>
        <w:lastRenderedPageBreak/>
        <w:t xml:space="preserve">При отнесении объектов контроля к категориям риска </w:t>
      </w:r>
      <w:r w:rsidR="00B84535">
        <w:rPr>
          <w:sz w:val="28"/>
          <w:szCs w:val="28"/>
        </w:rPr>
        <w:t>администрацией</w:t>
      </w:r>
      <w:r>
        <w:rPr>
          <w:sz w:val="28"/>
          <w:szCs w:val="28"/>
        </w:rPr>
        <w:t xml:space="preserve"> используются в том числе:</w:t>
      </w:r>
    </w:p>
    <w:p w:rsidR="00DF0F1C" w:rsidRDefault="00DF0F1C" w:rsidP="00DF0F1C">
      <w:pPr>
        <w:pStyle w:val="aff3"/>
        <w:numPr>
          <w:ilvl w:val="0"/>
          <w:numId w:val="5"/>
        </w:numPr>
        <w:tabs>
          <w:tab w:val="left" w:pos="1134"/>
        </w:tabs>
        <w:ind w:left="0" w:firstLine="709"/>
        <w:jc w:val="both"/>
        <w:rPr>
          <w:sz w:val="28"/>
          <w:szCs w:val="28"/>
        </w:rPr>
      </w:pPr>
      <w:r>
        <w:rPr>
          <w:sz w:val="28"/>
          <w:szCs w:val="28"/>
        </w:rPr>
        <w:t>сведения, содержащиеся в Едином государственном реестре недвижимости;</w:t>
      </w:r>
    </w:p>
    <w:p w:rsidR="00DF0F1C" w:rsidRDefault="00DF0F1C" w:rsidP="00DF0F1C">
      <w:pPr>
        <w:pStyle w:val="aff3"/>
        <w:numPr>
          <w:ilvl w:val="0"/>
          <w:numId w:val="5"/>
        </w:numPr>
        <w:tabs>
          <w:tab w:val="left" w:pos="1134"/>
        </w:tabs>
        <w:ind w:left="0" w:firstLine="709"/>
        <w:jc w:val="both"/>
        <w:rPr>
          <w:sz w:val="28"/>
          <w:szCs w:val="28"/>
        </w:rPr>
      </w:pPr>
      <w:r>
        <w:rPr>
          <w:sz w:val="28"/>
          <w:szCs w:val="28"/>
        </w:rPr>
        <w:t>сведения, содержащиеся в Системе контроля и планирования работ              в сфере дорожной инфраструктуры;</w:t>
      </w:r>
    </w:p>
    <w:p w:rsidR="00DF0F1C" w:rsidRDefault="00DF0F1C" w:rsidP="00DF0F1C">
      <w:pPr>
        <w:pStyle w:val="aff3"/>
        <w:numPr>
          <w:ilvl w:val="0"/>
          <w:numId w:val="5"/>
        </w:numPr>
        <w:tabs>
          <w:tab w:val="left" w:pos="1134"/>
        </w:tabs>
        <w:ind w:left="0" w:firstLine="709"/>
        <w:jc w:val="both"/>
        <w:rPr>
          <w:sz w:val="28"/>
          <w:szCs w:val="28"/>
        </w:rPr>
      </w:pPr>
      <w:r>
        <w:rPr>
          <w:sz w:val="28"/>
          <w:szCs w:val="28"/>
        </w:rPr>
        <w:t>сведения, содержащиеся в информационных системах государственного контроля (надзора), муниципального контроля.</w:t>
      </w:r>
    </w:p>
    <w:p w:rsidR="00DF0F1C" w:rsidRPr="0059079F" w:rsidRDefault="00DF0F1C" w:rsidP="00DF0F1C">
      <w:pPr>
        <w:pStyle w:val="aff3"/>
        <w:numPr>
          <w:ilvl w:val="1"/>
          <w:numId w:val="3"/>
        </w:numPr>
        <w:ind w:left="0" w:firstLine="709"/>
        <w:jc w:val="both"/>
        <w:rPr>
          <w:sz w:val="28"/>
          <w:szCs w:val="28"/>
        </w:rPr>
      </w:pPr>
      <w:r>
        <w:rPr>
          <w:sz w:val="28"/>
          <w:szCs w:val="28"/>
        </w:rPr>
        <w:t xml:space="preserve">Проведение </w:t>
      </w:r>
      <w:r w:rsidR="00B84535">
        <w:rPr>
          <w:sz w:val="28"/>
          <w:szCs w:val="28"/>
        </w:rPr>
        <w:t>администрацией</w:t>
      </w:r>
      <w:r>
        <w:rPr>
          <w:sz w:val="28"/>
          <w:szCs w:val="28"/>
        </w:rPr>
        <w:t xml:space="preserve"> плановых контрольных (надзорных) мероприятий в отношении </w:t>
      </w:r>
      <w:r w:rsidRPr="0059079F">
        <w:rPr>
          <w:sz w:val="28"/>
          <w:szCs w:val="28"/>
        </w:rPr>
        <w:t xml:space="preserve">объектов контроля, отнесенных к категории среднего и умеренного </w:t>
      </w:r>
      <w:r>
        <w:rPr>
          <w:sz w:val="28"/>
          <w:szCs w:val="28"/>
        </w:rPr>
        <w:t>риска, осуществляется не чаще чем один раз в три</w:t>
      </w:r>
      <w:r w:rsidRPr="0059079F">
        <w:rPr>
          <w:sz w:val="28"/>
          <w:szCs w:val="28"/>
        </w:rPr>
        <w:t xml:space="preserve"> года и н</w:t>
      </w:r>
      <w:r>
        <w:rPr>
          <w:sz w:val="28"/>
          <w:szCs w:val="28"/>
        </w:rPr>
        <w:t>е реже чем один раз в шесть лет.</w:t>
      </w:r>
    </w:p>
    <w:p w:rsidR="00DF0F1C" w:rsidRPr="000D2640" w:rsidRDefault="00DF0F1C" w:rsidP="00DF0F1C">
      <w:pPr>
        <w:pStyle w:val="aff3"/>
        <w:tabs>
          <w:tab w:val="left" w:pos="1134"/>
        </w:tabs>
        <w:ind w:left="0" w:firstLine="709"/>
        <w:jc w:val="both"/>
        <w:rPr>
          <w:sz w:val="28"/>
          <w:szCs w:val="28"/>
        </w:rPr>
      </w:pPr>
      <w:r>
        <w:rPr>
          <w:sz w:val="28"/>
          <w:szCs w:val="28"/>
        </w:rPr>
        <w:t>В отношении объектов контроля, отнесенных к категории низкого риска, плановые контрольные (надзорные) мероприятия не проводятся.</w:t>
      </w:r>
    </w:p>
    <w:p w:rsidR="00DF0F1C" w:rsidRDefault="00DF0F1C" w:rsidP="00DF0F1C">
      <w:pPr>
        <w:pStyle w:val="aff3"/>
        <w:numPr>
          <w:ilvl w:val="1"/>
          <w:numId w:val="3"/>
        </w:numPr>
        <w:ind w:left="0" w:firstLine="709"/>
        <w:jc w:val="both"/>
        <w:rPr>
          <w:sz w:val="28"/>
          <w:szCs w:val="28"/>
        </w:rPr>
      </w:pPr>
      <w:r>
        <w:rPr>
          <w:sz w:val="28"/>
          <w:szCs w:val="28"/>
        </w:rPr>
        <w:t>По запросу контролируемого лиц</w:t>
      </w:r>
      <w:r w:rsidR="00CC28BC">
        <w:rPr>
          <w:sz w:val="28"/>
          <w:szCs w:val="28"/>
        </w:rPr>
        <w:t xml:space="preserve">а </w:t>
      </w:r>
      <w:r w:rsidR="00B84535">
        <w:rPr>
          <w:sz w:val="28"/>
          <w:szCs w:val="28"/>
        </w:rPr>
        <w:t>администрация</w:t>
      </w:r>
      <w:r>
        <w:rPr>
          <w:sz w:val="28"/>
          <w:szCs w:val="28"/>
        </w:rPr>
        <w:t xml:space="preserve"> в срок, не превышающий пятнадцати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объекта контроля к определенной категории риска.</w:t>
      </w:r>
    </w:p>
    <w:p w:rsidR="00DF0F1C" w:rsidRDefault="00B84535" w:rsidP="00DF0F1C">
      <w:pPr>
        <w:pStyle w:val="aff3"/>
        <w:numPr>
          <w:ilvl w:val="1"/>
          <w:numId w:val="3"/>
        </w:numPr>
        <w:ind w:left="0" w:firstLine="709"/>
        <w:jc w:val="both"/>
        <w:rPr>
          <w:sz w:val="28"/>
          <w:szCs w:val="28"/>
        </w:rPr>
      </w:pPr>
      <w:r>
        <w:rPr>
          <w:sz w:val="28"/>
          <w:szCs w:val="28"/>
        </w:rPr>
        <w:t>Администрация</w:t>
      </w:r>
      <w:r w:rsidR="00DF0F1C">
        <w:rPr>
          <w:sz w:val="28"/>
          <w:szCs w:val="28"/>
        </w:rPr>
        <w:t xml:space="preserve"> ведет перечни объе</w:t>
      </w:r>
      <w:r>
        <w:rPr>
          <w:sz w:val="28"/>
          <w:szCs w:val="28"/>
        </w:rPr>
        <w:t>ктов контроля</w:t>
      </w:r>
      <w:r w:rsidR="00DF0F1C">
        <w:rPr>
          <w:sz w:val="28"/>
          <w:szCs w:val="28"/>
        </w:rPr>
        <w:t xml:space="preserve"> с указанием категории риска.</w:t>
      </w:r>
    </w:p>
    <w:p w:rsidR="00DF0F1C" w:rsidRDefault="00DF0F1C" w:rsidP="00DF0F1C">
      <w:pPr>
        <w:pStyle w:val="aff3"/>
        <w:numPr>
          <w:ilvl w:val="1"/>
          <w:numId w:val="3"/>
        </w:numPr>
        <w:ind w:left="0" w:firstLine="709"/>
        <w:jc w:val="both"/>
        <w:rPr>
          <w:sz w:val="28"/>
          <w:szCs w:val="28"/>
        </w:rPr>
      </w:pPr>
      <w:r>
        <w:rPr>
          <w:sz w:val="28"/>
          <w:szCs w:val="28"/>
        </w:rPr>
        <w:t>Перечни объектов контроля содержат следующую информацию:</w:t>
      </w:r>
    </w:p>
    <w:p w:rsidR="00DF0F1C" w:rsidRDefault="00DF0F1C" w:rsidP="00DF0F1C">
      <w:pPr>
        <w:pStyle w:val="aff3"/>
        <w:numPr>
          <w:ilvl w:val="0"/>
          <w:numId w:val="6"/>
        </w:numPr>
        <w:tabs>
          <w:tab w:val="left" w:pos="1134"/>
        </w:tabs>
        <w:ind w:hanging="11"/>
        <w:jc w:val="both"/>
        <w:rPr>
          <w:sz w:val="28"/>
          <w:szCs w:val="28"/>
        </w:rPr>
      </w:pPr>
      <w:r>
        <w:rPr>
          <w:sz w:val="28"/>
          <w:szCs w:val="28"/>
        </w:rPr>
        <w:t>наименование объекта контроля;</w:t>
      </w:r>
    </w:p>
    <w:p w:rsidR="00DF0F1C" w:rsidRDefault="00DF0F1C" w:rsidP="00DF0F1C">
      <w:pPr>
        <w:pStyle w:val="aff3"/>
        <w:numPr>
          <w:ilvl w:val="0"/>
          <w:numId w:val="6"/>
        </w:numPr>
        <w:tabs>
          <w:tab w:val="left" w:pos="1134"/>
        </w:tabs>
        <w:ind w:hanging="11"/>
        <w:jc w:val="both"/>
        <w:rPr>
          <w:sz w:val="28"/>
          <w:szCs w:val="28"/>
        </w:rPr>
      </w:pPr>
      <w:r>
        <w:rPr>
          <w:sz w:val="28"/>
          <w:szCs w:val="28"/>
        </w:rPr>
        <w:t>идентификационный номер налогоплательщика объекта контроля;</w:t>
      </w:r>
    </w:p>
    <w:p w:rsidR="00DF0F1C" w:rsidRDefault="00DF0F1C" w:rsidP="00DF0F1C">
      <w:pPr>
        <w:pStyle w:val="aff3"/>
        <w:numPr>
          <w:ilvl w:val="0"/>
          <w:numId w:val="6"/>
        </w:numPr>
        <w:tabs>
          <w:tab w:val="left" w:pos="1134"/>
        </w:tabs>
        <w:ind w:hanging="11"/>
        <w:jc w:val="both"/>
        <w:rPr>
          <w:sz w:val="28"/>
          <w:szCs w:val="28"/>
        </w:rPr>
      </w:pPr>
      <w:r>
        <w:rPr>
          <w:sz w:val="28"/>
          <w:szCs w:val="28"/>
        </w:rPr>
        <w:t>адрес объекта контроля;</w:t>
      </w:r>
    </w:p>
    <w:p w:rsidR="00DF0F1C" w:rsidRDefault="00DF0F1C" w:rsidP="00DF0F1C">
      <w:pPr>
        <w:pStyle w:val="aff3"/>
        <w:numPr>
          <w:ilvl w:val="0"/>
          <w:numId w:val="6"/>
        </w:numPr>
        <w:tabs>
          <w:tab w:val="left" w:pos="1134"/>
        </w:tabs>
        <w:ind w:hanging="11"/>
        <w:jc w:val="both"/>
        <w:rPr>
          <w:sz w:val="28"/>
          <w:szCs w:val="28"/>
        </w:rPr>
      </w:pPr>
      <w:r>
        <w:rPr>
          <w:sz w:val="28"/>
          <w:szCs w:val="28"/>
        </w:rPr>
        <w:t>категория риска объекта контроля.</w:t>
      </w:r>
    </w:p>
    <w:p w:rsidR="00E15FDD" w:rsidRPr="00E15FDD" w:rsidRDefault="00E15FDD" w:rsidP="00E15FDD">
      <w:pPr>
        <w:tabs>
          <w:tab w:val="left" w:pos="1134"/>
        </w:tabs>
        <w:jc w:val="both"/>
        <w:rPr>
          <w:sz w:val="28"/>
          <w:szCs w:val="28"/>
        </w:rPr>
      </w:pPr>
      <w:r>
        <w:rPr>
          <w:sz w:val="28"/>
          <w:szCs w:val="28"/>
        </w:rPr>
        <w:t xml:space="preserve">          </w:t>
      </w:r>
      <w:r w:rsidRPr="00E15FDD">
        <w:rPr>
          <w:sz w:val="28"/>
          <w:szCs w:val="28"/>
        </w:rPr>
        <w:t>Выявление соответствия объекта контроля индикаторам риска является</w:t>
      </w:r>
    </w:p>
    <w:p w:rsidR="00E15FDD" w:rsidRPr="00E15FDD" w:rsidRDefault="00E15FDD" w:rsidP="00E15FDD">
      <w:pPr>
        <w:tabs>
          <w:tab w:val="left" w:pos="1134"/>
        </w:tabs>
        <w:jc w:val="both"/>
        <w:rPr>
          <w:sz w:val="28"/>
          <w:szCs w:val="28"/>
        </w:rPr>
      </w:pPr>
      <w:r w:rsidRPr="00E15FDD">
        <w:rPr>
          <w:sz w:val="28"/>
          <w:szCs w:val="28"/>
        </w:rPr>
        <w:t>основанием для проведения внеплан</w:t>
      </w:r>
      <w:r>
        <w:rPr>
          <w:sz w:val="28"/>
          <w:szCs w:val="28"/>
        </w:rPr>
        <w:t xml:space="preserve">ового контрольного мероприятия, </w:t>
      </w:r>
      <w:r w:rsidRPr="00E15FDD">
        <w:rPr>
          <w:sz w:val="28"/>
          <w:szCs w:val="28"/>
        </w:rPr>
        <w:t>предусматривающего взаимодействие с к</w:t>
      </w:r>
      <w:r>
        <w:rPr>
          <w:sz w:val="28"/>
          <w:szCs w:val="28"/>
        </w:rPr>
        <w:t xml:space="preserve">онтролируемым лицом. Вид такого </w:t>
      </w:r>
      <w:r w:rsidRPr="00E15FDD">
        <w:rPr>
          <w:sz w:val="28"/>
          <w:szCs w:val="28"/>
        </w:rPr>
        <w:t>контрольного мероприятия определяется с учетом следующих критериев:</w:t>
      </w:r>
    </w:p>
    <w:p w:rsidR="00E15FDD" w:rsidRPr="00E15FDD" w:rsidRDefault="00E15FDD" w:rsidP="00E15FDD">
      <w:pPr>
        <w:tabs>
          <w:tab w:val="left" w:pos="1134"/>
        </w:tabs>
        <w:jc w:val="both"/>
        <w:rPr>
          <w:sz w:val="28"/>
          <w:szCs w:val="28"/>
        </w:rPr>
      </w:pPr>
      <w:r>
        <w:rPr>
          <w:sz w:val="28"/>
          <w:szCs w:val="28"/>
        </w:rPr>
        <w:t xml:space="preserve">          </w:t>
      </w:r>
      <w:r w:rsidRPr="00E15FDD">
        <w:rPr>
          <w:sz w:val="28"/>
          <w:szCs w:val="28"/>
        </w:rPr>
        <w:t>1) при выявлении соответствия объе</w:t>
      </w:r>
      <w:r>
        <w:rPr>
          <w:sz w:val="28"/>
          <w:szCs w:val="28"/>
        </w:rPr>
        <w:t xml:space="preserve">кта контроля индикаторам риска, </w:t>
      </w:r>
      <w:r w:rsidRPr="00E15FDD">
        <w:rPr>
          <w:sz w:val="28"/>
          <w:szCs w:val="28"/>
        </w:rPr>
        <w:t>предусмотренным подпунктами 2.1</w:t>
      </w:r>
      <w:r>
        <w:rPr>
          <w:sz w:val="28"/>
          <w:szCs w:val="28"/>
        </w:rPr>
        <w:t>, 2.7 приложения</w:t>
      </w:r>
      <w:r w:rsidR="00770389">
        <w:rPr>
          <w:sz w:val="28"/>
          <w:szCs w:val="28"/>
        </w:rPr>
        <w:t xml:space="preserve"> №</w:t>
      </w:r>
      <w:r>
        <w:rPr>
          <w:sz w:val="28"/>
          <w:szCs w:val="28"/>
        </w:rPr>
        <w:t xml:space="preserve"> 1 к настоящему </w:t>
      </w:r>
      <w:r w:rsidRPr="00E15FDD">
        <w:rPr>
          <w:sz w:val="28"/>
          <w:szCs w:val="28"/>
        </w:rPr>
        <w:t>Положению, проводится инспекционный визит, рейдовый осмотр, выезд</w:t>
      </w:r>
      <w:r>
        <w:rPr>
          <w:sz w:val="28"/>
          <w:szCs w:val="28"/>
        </w:rPr>
        <w:t xml:space="preserve">ная </w:t>
      </w:r>
      <w:r w:rsidRPr="00E15FDD">
        <w:rPr>
          <w:sz w:val="28"/>
          <w:szCs w:val="28"/>
        </w:rPr>
        <w:t>проверка;</w:t>
      </w:r>
    </w:p>
    <w:p w:rsidR="008133B6" w:rsidRPr="00770389" w:rsidRDefault="00E15FDD" w:rsidP="00770389">
      <w:pPr>
        <w:tabs>
          <w:tab w:val="left" w:pos="1134"/>
        </w:tabs>
        <w:jc w:val="both"/>
        <w:rPr>
          <w:sz w:val="28"/>
          <w:szCs w:val="28"/>
        </w:rPr>
      </w:pPr>
      <w:r>
        <w:rPr>
          <w:sz w:val="28"/>
          <w:szCs w:val="28"/>
        </w:rPr>
        <w:t xml:space="preserve">           </w:t>
      </w:r>
      <w:r w:rsidRPr="00E15FDD">
        <w:rPr>
          <w:sz w:val="28"/>
          <w:szCs w:val="28"/>
        </w:rPr>
        <w:t>2) при выявлении соответствия объе</w:t>
      </w:r>
      <w:r>
        <w:rPr>
          <w:sz w:val="28"/>
          <w:szCs w:val="28"/>
        </w:rPr>
        <w:t xml:space="preserve">кта контроля индикаторам риска, </w:t>
      </w:r>
      <w:r w:rsidRPr="00E15FDD">
        <w:rPr>
          <w:sz w:val="28"/>
          <w:szCs w:val="28"/>
        </w:rPr>
        <w:t xml:space="preserve">предусмотренным подпунктами 2.2 </w:t>
      </w:r>
      <w:r>
        <w:rPr>
          <w:sz w:val="28"/>
          <w:szCs w:val="28"/>
        </w:rPr>
        <w:t>– 2.6 приложения</w:t>
      </w:r>
      <w:r w:rsidR="00770389">
        <w:rPr>
          <w:sz w:val="28"/>
          <w:szCs w:val="28"/>
        </w:rPr>
        <w:t xml:space="preserve"> №</w:t>
      </w:r>
      <w:r>
        <w:rPr>
          <w:sz w:val="28"/>
          <w:szCs w:val="28"/>
        </w:rPr>
        <w:t xml:space="preserve"> 1 к настоящему </w:t>
      </w:r>
      <w:r w:rsidRPr="00E15FDD">
        <w:rPr>
          <w:sz w:val="28"/>
          <w:szCs w:val="28"/>
        </w:rPr>
        <w:t>Положению, проводится инспекционный визит, рейдовый осмотр,</w:t>
      </w:r>
      <w:r>
        <w:rPr>
          <w:sz w:val="28"/>
          <w:szCs w:val="28"/>
        </w:rPr>
        <w:t xml:space="preserve"> </w:t>
      </w:r>
      <w:r w:rsidRPr="00E15FDD">
        <w:rPr>
          <w:sz w:val="28"/>
          <w:szCs w:val="28"/>
        </w:rPr>
        <w:t>документарная проверка, выездная проверка.</w:t>
      </w:r>
      <w:r w:rsidRPr="00E15FDD">
        <w:rPr>
          <w:sz w:val="28"/>
          <w:szCs w:val="28"/>
        </w:rPr>
        <w:cr/>
      </w:r>
    </w:p>
    <w:p w:rsidR="00DC3AE5" w:rsidRPr="00F126BF" w:rsidRDefault="00CC28BC" w:rsidP="007474BF">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w:t>
      </w:r>
      <w:r w:rsidR="00DC3AE5" w:rsidRPr="00F126BF">
        <w:rPr>
          <w:rFonts w:ascii="Times New Roman" w:hAnsi="Times New Roman" w:cs="Times New Roman"/>
          <w:b/>
          <w:bCs/>
          <w:color w:val="000000"/>
          <w:sz w:val="28"/>
          <w:szCs w:val="28"/>
        </w:rPr>
        <w:t>. Профилактика рисков причинения вреда (ущерба) охраняемым законом ценностям</w:t>
      </w:r>
    </w:p>
    <w:p w:rsidR="00DC3AE5" w:rsidRPr="00F126BF" w:rsidRDefault="00CC28BC" w:rsidP="007474B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w:t>
      </w:r>
      <w:r w:rsidR="00DC3AE5" w:rsidRPr="00F126BF">
        <w:rPr>
          <w:rFonts w:ascii="Times New Roman" w:hAnsi="Times New Roman" w:cs="Times New Roman"/>
          <w:color w:val="000000"/>
          <w:sz w:val="28"/>
          <w:szCs w:val="28"/>
        </w:rPr>
        <w:t>.1.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C3AE5" w:rsidRPr="00F126BF" w:rsidRDefault="00CC28BC" w:rsidP="007474B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w:t>
      </w:r>
      <w:r w:rsidR="00DC3AE5" w:rsidRPr="00F126BF">
        <w:rPr>
          <w:rFonts w:ascii="Times New Roman" w:hAnsi="Times New Roman" w:cs="Times New Roman"/>
          <w:color w:val="000000"/>
          <w:sz w:val="28"/>
          <w:szCs w:val="28"/>
        </w:rPr>
        <w:t xml:space="preserve">.2. Профилактические мероприятия осуществляются администрацией в целях стимулирования добросовестного соблюдения обязательных </w:t>
      </w:r>
      <w:r w:rsidR="00DC3AE5" w:rsidRPr="00F126BF">
        <w:rPr>
          <w:rFonts w:ascii="Times New Roman" w:hAnsi="Times New Roman" w:cs="Times New Roman"/>
          <w:color w:val="000000"/>
          <w:sz w:val="28"/>
          <w:szCs w:val="28"/>
        </w:rPr>
        <w:lastRenderedPageBreak/>
        <w:t>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F126BF" w:rsidRDefault="00CC28BC" w:rsidP="007474B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w:t>
      </w:r>
      <w:r w:rsidR="00DC3AE5" w:rsidRPr="00F126BF">
        <w:rPr>
          <w:rFonts w:ascii="Times New Roman" w:hAnsi="Times New Roman" w:cs="Times New Roman"/>
          <w:color w:val="000000"/>
          <w:sz w:val="28"/>
          <w:szCs w:val="28"/>
        </w:rPr>
        <w:t>.3.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F126BF" w:rsidRDefault="00CC28BC" w:rsidP="007474B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w:t>
      </w:r>
      <w:r w:rsidR="00DC3AE5" w:rsidRPr="00F126BF">
        <w:rPr>
          <w:rFonts w:ascii="Times New Roman" w:hAnsi="Times New Roman" w:cs="Times New Roman"/>
          <w:color w:val="000000"/>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F126BF" w:rsidRDefault="00DC3AE5" w:rsidP="007474BF">
      <w:pPr>
        <w:pStyle w:val="ConsPlusNormal"/>
        <w:ind w:firstLine="709"/>
        <w:jc w:val="both"/>
        <w:rPr>
          <w:rFonts w:ascii="Times New Roman" w:hAnsi="Times New Roman" w:cs="Times New Roman"/>
          <w:sz w:val="28"/>
          <w:szCs w:val="28"/>
        </w:rPr>
      </w:pPr>
      <w:r w:rsidRPr="00F126BF">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r w:rsidR="00784CFD">
        <w:rPr>
          <w:rFonts w:ascii="Times New Roman" w:hAnsi="Times New Roman" w:cs="Times New Roman"/>
          <w:color w:val="000000"/>
          <w:sz w:val="28"/>
          <w:szCs w:val="28"/>
        </w:rPr>
        <w:t xml:space="preserve">первому </w:t>
      </w:r>
      <w:r w:rsidRPr="00F126BF">
        <w:rPr>
          <w:rFonts w:ascii="Times New Roman" w:hAnsi="Times New Roman" w:cs="Times New Roman"/>
          <w:color w:val="000000"/>
          <w:sz w:val="28"/>
          <w:szCs w:val="28"/>
        </w:rPr>
        <w:t>зам</w:t>
      </w:r>
      <w:r w:rsidR="00251C9B" w:rsidRPr="00F126BF">
        <w:rPr>
          <w:rFonts w:ascii="Times New Roman" w:hAnsi="Times New Roman" w:cs="Times New Roman"/>
          <w:color w:val="000000"/>
          <w:sz w:val="28"/>
          <w:szCs w:val="28"/>
        </w:rPr>
        <w:t xml:space="preserve">естителю главы) </w:t>
      </w:r>
      <w:r w:rsidR="00784CFD">
        <w:rPr>
          <w:rFonts w:ascii="Times New Roman" w:hAnsi="Times New Roman" w:cs="Times New Roman"/>
          <w:color w:val="000000"/>
          <w:sz w:val="28"/>
          <w:szCs w:val="28"/>
        </w:rPr>
        <w:t>администрации Петровск-Забайкальского муниципального округа Забайкальского края</w:t>
      </w:r>
      <w:r w:rsidR="00251C9B" w:rsidRPr="00F126BF">
        <w:rPr>
          <w:rFonts w:ascii="Times New Roman" w:hAnsi="Times New Roman" w:cs="Times New Roman"/>
          <w:color w:val="000000"/>
          <w:sz w:val="28"/>
          <w:szCs w:val="28"/>
        </w:rPr>
        <w:t xml:space="preserve"> </w:t>
      </w:r>
      <w:r w:rsidRPr="00F126BF">
        <w:rPr>
          <w:rFonts w:ascii="Times New Roman" w:hAnsi="Times New Roman" w:cs="Times New Roman"/>
          <w:color w:val="000000"/>
          <w:sz w:val="28"/>
          <w:szCs w:val="28"/>
        </w:rPr>
        <w:t>для принятия решения о проведении контрольных мероприятий.</w:t>
      </w:r>
    </w:p>
    <w:p w:rsidR="00DC3AE5" w:rsidRPr="00F126BF" w:rsidRDefault="00CC28BC" w:rsidP="007474B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w:t>
      </w:r>
      <w:r w:rsidR="00DC3AE5" w:rsidRPr="00F126BF">
        <w:rPr>
          <w:rFonts w:ascii="Times New Roman" w:hAnsi="Times New Roman" w:cs="Times New Roman"/>
          <w:color w:val="000000"/>
          <w:sz w:val="28"/>
          <w:szCs w:val="28"/>
        </w:rPr>
        <w:t>.5.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F126BF" w:rsidRDefault="00DC3AE5" w:rsidP="007474BF">
      <w:pPr>
        <w:pStyle w:val="ConsPlusNormal"/>
        <w:ind w:firstLine="709"/>
        <w:jc w:val="both"/>
        <w:rPr>
          <w:rFonts w:ascii="Times New Roman" w:hAnsi="Times New Roman" w:cs="Times New Roman"/>
          <w:sz w:val="28"/>
          <w:szCs w:val="28"/>
        </w:rPr>
      </w:pPr>
      <w:r w:rsidRPr="00F126BF">
        <w:rPr>
          <w:rFonts w:ascii="Times New Roman" w:hAnsi="Times New Roman" w:cs="Times New Roman"/>
          <w:color w:val="000000"/>
          <w:sz w:val="28"/>
          <w:szCs w:val="28"/>
        </w:rPr>
        <w:t>1) информирование;</w:t>
      </w:r>
    </w:p>
    <w:p w:rsidR="00DC3AE5" w:rsidRPr="00F126BF" w:rsidRDefault="00251C9B" w:rsidP="007474BF">
      <w:pPr>
        <w:pStyle w:val="ConsPlusNormal"/>
        <w:ind w:firstLine="709"/>
        <w:jc w:val="both"/>
        <w:rPr>
          <w:rFonts w:ascii="Times New Roman" w:hAnsi="Times New Roman" w:cs="Times New Roman"/>
          <w:color w:val="000000"/>
          <w:sz w:val="28"/>
          <w:szCs w:val="28"/>
        </w:rPr>
      </w:pPr>
      <w:r w:rsidRPr="00F126BF">
        <w:rPr>
          <w:rFonts w:ascii="Times New Roman" w:hAnsi="Times New Roman" w:cs="Times New Roman"/>
          <w:color w:val="000000"/>
          <w:sz w:val="28"/>
          <w:szCs w:val="28"/>
        </w:rPr>
        <w:t>2</w:t>
      </w:r>
      <w:r w:rsidR="008133B6">
        <w:rPr>
          <w:rFonts w:ascii="Times New Roman" w:hAnsi="Times New Roman" w:cs="Times New Roman"/>
          <w:color w:val="000000"/>
          <w:sz w:val="28"/>
          <w:szCs w:val="28"/>
        </w:rPr>
        <w:t>) объявление предостережения</w:t>
      </w:r>
      <w:r w:rsidR="00DC3AE5" w:rsidRPr="00F126BF">
        <w:rPr>
          <w:rFonts w:ascii="Times New Roman" w:hAnsi="Times New Roman" w:cs="Times New Roman"/>
          <w:color w:val="000000"/>
          <w:sz w:val="28"/>
          <w:szCs w:val="28"/>
        </w:rPr>
        <w:t>;</w:t>
      </w:r>
    </w:p>
    <w:p w:rsidR="00DC3AE5" w:rsidRPr="00F126BF" w:rsidRDefault="00251C9B" w:rsidP="007474BF">
      <w:pPr>
        <w:pStyle w:val="ConsPlusNormal"/>
        <w:ind w:firstLine="709"/>
        <w:jc w:val="both"/>
        <w:rPr>
          <w:rFonts w:ascii="Times New Roman" w:hAnsi="Times New Roman" w:cs="Times New Roman"/>
          <w:color w:val="000000"/>
          <w:sz w:val="28"/>
          <w:szCs w:val="28"/>
        </w:rPr>
      </w:pPr>
      <w:r w:rsidRPr="00F126BF">
        <w:rPr>
          <w:rFonts w:ascii="Times New Roman" w:hAnsi="Times New Roman" w:cs="Times New Roman"/>
          <w:color w:val="000000"/>
          <w:sz w:val="28"/>
          <w:szCs w:val="28"/>
        </w:rPr>
        <w:t>3</w:t>
      </w:r>
      <w:r w:rsidR="00DC3AE5" w:rsidRPr="00F126BF">
        <w:rPr>
          <w:rFonts w:ascii="Times New Roman" w:hAnsi="Times New Roman" w:cs="Times New Roman"/>
          <w:color w:val="000000"/>
          <w:sz w:val="28"/>
          <w:szCs w:val="28"/>
        </w:rPr>
        <w:t>) консультирование;</w:t>
      </w:r>
    </w:p>
    <w:p w:rsidR="00DC3AE5" w:rsidRDefault="00251C9B" w:rsidP="007474BF">
      <w:pPr>
        <w:pStyle w:val="ConsPlusNormal"/>
        <w:ind w:firstLine="709"/>
        <w:jc w:val="both"/>
        <w:rPr>
          <w:rFonts w:ascii="Times New Roman" w:hAnsi="Times New Roman" w:cs="Times New Roman"/>
          <w:color w:val="000000"/>
          <w:sz w:val="28"/>
          <w:szCs w:val="28"/>
        </w:rPr>
      </w:pPr>
      <w:r w:rsidRPr="00F126BF">
        <w:rPr>
          <w:rFonts w:ascii="Times New Roman" w:hAnsi="Times New Roman" w:cs="Times New Roman"/>
          <w:color w:val="000000"/>
          <w:sz w:val="28"/>
          <w:szCs w:val="28"/>
        </w:rPr>
        <w:t>4</w:t>
      </w:r>
      <w:r w:rsidR="00C8602A">
        <w:rPr>
          <w:rFonts w:ascii="Times New Roman" w:hAnsi="Times New Roman" w:cs="Times New Roman"/>
          <w:color w:val="000000"/>
          <w:sz w:val="28"/>
          <w:szCs w:val="28"/>
        </w:rPr>
        <w:t>) профилактический визит;</w:t>
      </w:r>
    </w:p>
    <w:p w:rsidR="00C8602A" w:rsidRDefault="00C8602A" w:rsidP="007474B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w:t>
      </w:r>
      <w:proofErr w:type="spellStart"/>
      <w:r>
        <w:rPr>
          <w:rFonts w:ascii="Times New Roman" w:hAnsi="Times New Roman" w:cs="Times New Roman"/>
          <w:color w:val="000000"/>
          <w:sz w:val="28"/>
          <w:szCs w:val="28"/>
        </w:rPr>
        <w:t>самообследование</w:t>
      </w:r>
      <w:proofErr w:type="spellEnd"/>
      <w:r>
        <w:rPr>
          <w:rFonts w:ascii="Times New Roman" w:hAnsi="Times New Roman" w:cs="Times New Roman"/>
          <w:color w:val="000000"/>
          <w:sz w:val="28"/>
          <w:szCs w:val="28"/>
        </w:rPr>
        <w:t>;</w:t>
      </w:r>
    </w:p>
    <w:p w:rsidR="00C8602A" w:rsidRDefault="00C8602A" w:rsidP="007474B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 обобщение правоприменительной практики;</w:t>
      </w:r>
    </w:p>
    <w:p w:rsidR="00C8602A" w:rsidRPr="00F126BF" w:rsidRDefault="00C8602A" w:rsidP="007474B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 меры стимулирования добросовестности.</w:t>
      </w:r>
    </w:p>
    <w:p w:rsidR="00DC3AE5" w:rsidRPr="00F126BF" w:rsidRDefault="00CC28BC" w:rsidP="007474B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DC3AE5" w:rsidRPr="00F126BF">
        <w:rPr>
          <w:rFonts w:ascii="Times New Roman" w:hAnsi="Times New Roman" w:cs="Times New Roman"/>
          <w:color w:val="000000"/>
          <w:sz w:val="28"/>
          <w:szCs w:val="28"/>
        </w:rPr>
        <w:t>.6.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00DC3AE5" w:rsidRPr="00F126BF">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00DC3AE5" w:rsidRPr="00F126BF">
        <w:rPr>
          <w:rFonts w:ascii="Times New Roman" w:hAnsi="Times New Roman" w:cs="Times New Roman"/>
          <w:color w:val="000000"/>
          <w:sz w:val="28"/>
          <w:szCs w:val="28"/>
        </w:rPr>
        <w:t>официального сайта администрации</w:t>
      </w:r>
      <w:r w:rsidR="00DC3AE5" w:rsidRPr="00F126BF">
        <w:rPr>
          <w:rFonts w:ascii="Times New Roman" w:hAnsi="Times New Roman" w:cs="Times New Roman"/>
          <w:color w:val="000000"/>
          <w:sz w:val="28"/>
          <w:szCs w:val="28"/>
          <w:shd w:val="clear" w:color="auto" w:fill="FFFFFF"/>
        </w:rPr>
        <w:t>)</w:t>
      </w:r>
      <w:r w:rsidR="00DC3AE5" w:rsidRPr="00F126BF">
        <w:rPr>
          <w:rFonts w:ascii="Times New Roman" w:hAnsi="Times New Roman" w:cs="Times New Roman"/>
          <w:color w:val="000000"/>
          <w:sz w:val="28"/>
          <w:szCs w:val="28"/>
        </w:rPr>
        <w:t>, в средствах массовой информации,</w:t>
      </w:r>
      <w:r w:rsidR="00DC3AE5" w:rsidRPr="00F126BF">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C3AE5" w:rsidRPr="00F126BF" w:rsidRDefault="00DC3AE5" w:rsidP="007474BF">
      <w:pPr>
        <w:pStyle w:val="ConsPlusNormal"/>
        <w:ind w:firstLine="709"/>
        <w:jc w:val="both"/>
        <w:rPr>
          <w:rFonts w:ascii="Times New Roman" w:hAnsi="Times New Roman" w:cs="Times New Roman"/>
          <w:color w:val="000000"/>
          <w:sz w:val="28"/>
          <w:szCs w:val="28"/>
        </w:rPr>
      </w:pPr>
      <w:r w:rsidRPr="00F126B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w:t>
      </w:r>
      <w:r w:rsidRPr="00F126BF">
        <w:rPr>
          <w:rFonts w:ascii="Times New Roman" w:hAnsi="Times New Roman" w:cs="Times New Roman"/>
          <w:color w:val="000000"/>
          <w:sz w:val="28"/>
          <w:szCs w:val="28"/>
        </w:rPr>
        <w:lastRenderedPageBreak/>
        <w:t xml:space="preserve">посвященном контрольной деятельности, сведения, предусмотренные </w:t>
      </w:r>
      <w:hyperlink r:id="rId8" w:history="1">
        <w:r w:rsidRPr="00AA1D35">
          <w:rPr>
            <w:rStyle w:val="a5"/>
            <w:rFonts w:ascii="Times New Roman" w:hAnsi="Times New Roman" w:cs="Times New Roman"/>
            <w:color w:val="000000"/>
            <w:sz w:val="28"/>
            <w:szCs w:val="28"/>
            <w:u w:val="none"/>
          </w:rPr>
          <w:t>частью 3 статьи 46</w:t>
        </w:r>
      </w:hyperlink>
      <w:r w:rsidRPr="00F126B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F126BF" w:rsidRDefault="00DC3AE5" w:rsidP="007474BF">
      <w:pPr>
        <w:pStyle w:val="ConsPlusNormal"/>
        <w:ind w:firstLine="709"/>
        <w:jc w:val="both"/>
        <w:rPr>
          <w:rFonts w:ascii="Times New Roman" w:hAnsi="Times New Roman" w:cs="Times New Roman"/>
          <w:color w:val="000000"/>
          <w:sz w:val="28"/>
          <w:szCs w:val="28"/>
        </w:rPr>
      </w:pPr>
      <w:r w:rsidRPr="00F126BF">
        <w:rPr>
          <w:rFonts w:ascii="Times New Roman" w:hAnsi="Times New Roman" w:cs="Times New Roman"/>
          <w:color w:val="000000"/>
          <w:sz w:val="28"/>
          <w:szCs w:val="28"/>
        </w:rPr>
        <w:t xml:space="preserve">Администрация также вправе информировать население </w:t>
      </w:r>
      <w:r w:rsidR="00AA1D35">
        <w:rPr>
          <w:rFonts w:ascii="Times New Roman" w:hAnsi="Times New Roman" w:cs="Times New Roman"/>
          <w:color w:val="000000"/>
          <w:sz w:val="28"/>
          <w:szCs w:val="28"/>
        </w:rPr>
        <w:t xml:space="preserve">Петровск-Забайкальского муниципального округа </w:t>
      </w:r>
      <w:r w:rsidRPr="00F126B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DC3AE5" w:rsidRPr="00F126BF" w:rsidRDefault="00CC28BC" w:rsidP="007474BF">
      <w:pPr>
        <w:ind w:firstLine="709"/>
        <w:jc w:val="both"/>
        <w:rPr>
          <w:color w:val="000000"/>
          <w:sz w:val="28"/>
          <w:szCs w:val="28"/>
        </w:rPr>
      </w:pPr>
      <w:r>
        <w:rPr>
          <w:color w:val="000000"/>
          <w:sz w:val="28"/>
          <w:szCs w:val="28"/>
        </w:rPr>
        <w:t>3</w:t>
      </w:r>
      <w:r w:rsidR="00251C9B" w:rsidRPr="00F126BF">
        <w:rPr>
          <w:color w:val="000000"/>
          <w:sz w:val="28"/>
          <w:szCs w:val="28"/>
        </w:rPr>
        <w:t>.7</w:t>
      </w:r>
      <w:r w:rsidR="00DC3AE5" w:rsidRPr="00F126BF">
        <w:rPr>
          <w:color w:val="000000"/>
          <w:sz w:val="28"/>
          <w:szCs w:val="28"/>
        </w:rPr>
        <w:t>. Предостережение о недопустимости нарушения обязательных требований и предложение</w:t>
      </w:r>
      <w:r w:rsidR="00DC3AE5" w:rsidRPr="00F126BF">
        <w:rPr>
          <w:color w:val="000000"/>
          <w:sz w:val="28"/>
          <w:szCs w:val="28"/>
          <w:shd w:val="clear" w:color="auto" w:fill="FFFFFF"/>
        </w:rPr>
        <w:t xml:space="preserve"> принять меры по обеспечению соблюдения обязательных требований</w:t>
      </w:r>
      <w:r w:rsidR="00DC3AE5" w:rsidRPr="00F126B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00DC3AE5" w:rsidRPr="00F126BF">
        <w:rPr>
          <w:color w:val="000000"/>
          <w:sz w:val="28"/>
          <w:szCs w:val="28"/>
          <w:shd w:val="clear" w:color="auto" w:fill="FFFFFF"/>
        </w:rPr>
        <w:t>или признаках нарушений обязательных требований </w:t>
      </w:r>
      <w:r w:rsidR="00DC3AE5" w:rsidRPr="00F126BF">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401982">
        <w:rPr>
          <w:color w:val="000000"/>
          <w:sz w:val="28"/>
          <w:szCs w:val="28"/>
        </w:rPr>
        <w:t xml:space="preserve">первым </w:t>
      </w:r>
      <w:r w:rsidR="00DC3AE5" w:rsidRPr="00F126BF">
        <w:rPr>
          <w:color w:val="000000"/>
          <w:sz w:val="28"/>
          <w:szCs w:val="28"/>
        </w:rPr>
        <w:t>заме</w:t>
      </w:r>
      <w:r w:rsidR="00251C9B" w:rsidRPr="00F126BF">
        <w:rPr>
          <w:color w:val="000000"/>
          <w:sz w:val="28"/>
          <w:szCs w:val="28"/>
        </w:rPr>
        <w:t xml:space="preserve">стителем главы) </w:t>
      </w:r>
      <w:r w:rsidR="00401982">
        <w:rPr>
          <w:color w:val="000000"/>
          <w:sz w:val="28"/>
          <w:szCs w:val="28"/>
        </w:rPr>
        <w:t>Петровск-забайкальского муниципального округа Забайкальского края</w:t>
      </w:r>
      <w:r w:rsidR="00251C9B" w:rsidRPr="00F126BF">
        <w:rPr>
          <w:color w:val="000000"/>
          <w:sz w:val="28"/>
          <w:szCs w:val="28"/>
        </w:rPr>
        <w:t xml:space="preserve"> </w:t>
      </w:r>
      <w:r w:rsidR="00DC3AE5" w:rsidRPr="00F126B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F126BF" w:rsidRDefault="00DC3AE5" w:rsidP="007474BF">
      <w:pPr>
        <w:ind w:firstLine="709"/>
        <w:jc w:val="both"/>
        <w:rPr>
          <w:color w:val="000000"/>
          <w:sz w:val="28"/>
          <w:szCs w:val="28"/>
        </w:rPr>
      </w:pPr>
      <w:r w:rsidRPr="00F126B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F126BF">
        <w:rPr>
          <w:color w:val="000000"/>
          <w:sz w:val="28"/>
          <w:szCs w:val="28"/>
          <w:shd w:val="clear" w:color="auto" w:fill="FFFFFF"/>
        </w:rPr>
        <w:t>приказом Министерства экономического развити</w:t>
      </w:r>
      <w:r w:rsidR="008133B6">
        <w:rPr>
          <w:color w:val="000000"/>
          <w:sz w:val="28"/>
          <w:szCs w:val="28"/>
          <w:shd w:val="clear" w:color="auto" w:fill="FFFFFF"/>
        </w:rPr>
        <w:t xml:space="preserve">я Российской Федерации от 31 марта </w:t>
      </w:r>
      <w:r w:rsidRPr="00F126BF">
        <w:rPr>
          <w:color w:val="000000"/>
          <w:sz w:val="28"/>
          <w:szCs w:val="28"/>
          <w:shd w:val="clear" w:color="auto" w:fill="FFFFFF"/>
        </w:rPr>
        <w:t>2021</w:t>
      </w:r>
      <w:r w:rsidR="008133B6">
        <w:rPr>
          <w:color w:val="000000"/>
          <w:sz w:val="28"/>
          <w:szCs w:val="28"/>
          <w:shd w:val="clear" w:color="auto" w:fill="FFFFFF"/>
        </w:rPr>
        <w:t xml:space="preserve"> года</w:t>
      </w:r>
      <w:r w:rsidRPr="00F126BF">
        <w:rPr>
          <w:color w:val="000000"/>
          <w:sz w:val="28"/>
          <w:szCs w:val="28"/>
          <w:shd w:val="clear" w:color="auto" w:fill="FFFFFF"/>
        </w:rPr>
        <w:t xml:space="preserve"> № 151</w:t>
      </w:r>
      <w:r w:rsidR="00AA1D35">
        <w:rPr>
          <w:color w:val="000000"/>
          <w:sz w:val="28"/>
          <w:szCs w:val="28"/>
        </w:rPr>
        <w:t xml:space="preserve"> </w:t>
      </w:r>
      <w:r w:rsidRPr="00F126BF">
        <w:rPr>
          <w:color w:val="000000"/>
          <w:sz w:val="28"/>
          <w:szCs w:val="28"/>
          <w:shd w:val="clear" w:color="auto" w:fill="FFFFFF"/>
        </w:rPr>
        <w:t>«О типовых формах документов, используемых контрольным (надзорным) органом»</w:t>
      </w:r>
      <w:r w:rsidRPr="00F126BF">
        <w:rPr>
          <w:color w:val="000000"/>
          <w:sz w:val="28"/>
          <w:szCs w:val="28"/>
        </w:rPr>
        <w:t xml:space="preserve">. </w:t>
      </w:r>
    </w:p>
    <w:p w:rsidR="00DC3AE5" w:rsidRPr="00F126BF" w:rsidRDefault="00DC3AE5" w:rsidP="007474BF">
      <w:pPr>
        <w:pStyle w:val="ConsPlusNormal"/>
        <w:ind w:firstLine="709"/>
        <w:jc w:val="both"/>
        <w:rPr>
          <w:rFonts w:ascii="Times New Roman" w:hAnsi="Times New Roman" w:cs="Times New Roman"/>
          <w:sz w:val="28"/>
          <w:szCs w:val="28"/>
        </w:rPr>
      </w:pPr>
      <w:r w:rsidRPr="00F126B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F126BF" w:rsidRDefault="00DC3AE5" w:rsidP="007474BF">
      <w:pPr>
        <w:pStyle w:val="ConsPlusNormal"/>
        <w:ind w:firstLine="709"/>
        <w:jc w:val="both"/>
        <w:rPr>
          <w:rFonts w:ascii="Times New Roman" w:hAnsi="Times New Roman" w:cs="Times New Roman"/>
          <w:sz w:val="28"/>
          <w:szCs w:val="28"/>
        </w:rPr>
      </w:pPr>
      <w:r w:rsidRPr="00F126B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F126BF" w:rsidRDefault="00CC28BC" w:rsidP="007474B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w:t>
      </w:r>
      <w:r w:rsidR="00251C9B" w:rsidRPr="00F126BF">
        <w:rPr>
          <w:rFonts w:ascii="Times New Roman" w:hAnsi="Times New Roman" w:cs="Times New Roman"/>
          <w:color w:val="000000"/>
          <w:sz w:val="28"/>
          <w:szCs w:val="28"/>
        </w:rPr>
        <w:t>.8</w:t>
      </w:r>
      <w:r w:rsidR="00DC3AE5" w:rsidRPr="00F126BF">
        <w:rPr>
          <w:rFonts w:ascii="Times New Roman" w:hAnsi="Times New Roman" w:cs="Times New Roman"/>
          <w:color w:val="000000"/>
          <w:sz w:val="28"/>
          <w:szCs w:val="28"/>
        </w:rPr>
        <w:t>.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F126BF" w:rsidRDefault="00DC3AE5" w:rsidP="007474BF">
      <w:pPr>
        <w:pStyle w:val="ConsPlusNormal"/>
        <w:ind w:firstLine="709"/>
        <w:jc w:val="both"/>
        <w:rPr>
          <w:rFonts w:ascii="Times New Roman" w:hAnsi="Times New Roman" w:cs="Times New Roman"/>
          <w:sz w:val="28"/>
          <w:szCs w:val="28"/>
        </w:rPr>
      </w:pPr>
      <w:r w:rsidRPr="00F126BF">
        <w:rPr>
          <w:rFonts w:ascii="Times New Roman" w:hAnsi="Times New Roman" w:cs="Times New Roman"/>
          <w:color w:val="000000"/>
          <w:sz w:val="28"/>
          <w:szCs w:val="28"/>
        </w:rPr>
        <w:t>Личный прием граждан проводится главой (</w:t>
      </w:r>
      <w:r w:rsidR="00784CFD">
        <w:rPr>
          <w:rFonts w:ascii="Times New Roman" w:hAnsi="Times New Roman" w:cs="Times New Roman"/>
          <w:color w:val="000000"/>
          <w:sz w:val="28"/>
          <w:szCs w:val="28"/>
        </w:rPr>
        <w:t xml:space="preserve">первым </w:t>
      </w:r>
      <w:r w:rsidRPr="00F126BF">
        <w:rPr>
          <w:rFonts w:ascii="Times New Roman" w:hAnsi="Times New Roman" w:cs="Times New Roman"/>
          <w:color w:val="000000"/>
          <w:sz w:val="28"/>
          <w:szCs w:val="28"/>
        </w:rPr>
        <w:t>заме</w:t>
      </w:r>
      <w:r w:rsidR="00251C9B" w:rsidRPr="00F126BF">
        <w:rPr>
          <w:rFonts w:ascii="Times New Roman" w:hAnsi="Times New Roman" w:cs="Times New Roman"/>
          <w:color w:val="000000"/>
          <w:sz w:val="28"/>
          <w:szCs w:val="28"/>
        </w:rPr>
        <w:t xml:space="preserve">стителем главы) </w:t>
      </w:r>
      <w:r w:rsidR="00AA1D35">
        <w:rPr>
          <w:rFonts w:ascii="Times New Roman" w:hAnsi="Times New Roman" w:cs="Times New Roman"/>
          <w:color w:val="000000"/>
          <w:sz w:val="28"/>
          <w:szCs w:val="28"/>
        </w:rPr>
        <w:t>Петровск-Забайкальского муниципального округа</w:t>
      </w:r>
      <w:r w:rsidR="00251C9B" w:rsidRPr="00F126BF">
        <w:rPr>
          <w:rFonts w:ascii="Times New Roman" w:hAnsi="Times New Roman" w:cs="Times New Roman"/>
          <w:color w:val="000000"/>
          <w:sz w:val="28"/>
          <w:szCs w:val="28"/>
        </w:rPr>
        <w:t xml:space="preserve"> </w:t>
      </w:r>
      <w:r w:rsidRPr="00F126BF">
        <w:rPr>
          <w:rFonts w:ascii="Times New Roman" w:hAnsi="Times New Roman" w:cs="Times New Roman"/>
          <w:color w:val="000000"/>
          <w:sz w:val="28"/>
          <w:szCs w:val="28"/>
        </w:rPr>
        <w:t xml:space="preserve">и (или) должностным лицом, уполномоченным осуществлять муниципальный контроль на автомобильном транспорте. Информация о месте приема, а также </w:t>
      </w:r>
      <w:r w:rsidRPr="00F126BF">
        <w:rPr>
          <w:rFonts w:ascii="Times New Roman" w:hAnsi="Times New Roman" w:cs="Times New Roman"/>
          <w:color w:val="000000"/>
          <w:sz w:val="28"/>
          <w:szCs w:val="28"/>
        </w:rPr>
        <w:lastRenderedPageBreak/>
        <w:t>об установленных для приема днях и часах размещается на официальном сайте администрации</w:t>
      </w:r>
      <w:r w:rsidR="007474BF" w:rsidRPr="00F126BF">
        <w:rPr>
          <w:rFonts w:ascii="Times New Roman" w:hAnsi="Times New Roman" w:cs="Times New Roman"/>
          <w:color w:val="000000"/>
          <w:sz w:val="28"/>
          <w:szCs w:val="28"/>
        </w:rPr>
        <w:t xml:space="preserve"> </w:t>
      </w:r>
      <w:r w:rsidRPr="00F126BF">
        <w:rPr>
          <w:rFonts w:ascii="Times New Roman" w:hAnsi="Times New Roman" w:cs="Times New Roman"/>
          <w:color w:val="000000"/>
          <w:sz w:val="28"/>
          <w:szCs w:val="28"/>
        </w:rPr>
        <w:t>в специальном разделе, посвященном контрольной деятельности.</w:t>
      </w:r>
    </w:p>
    <w:p w:rsidR="00DC3AE5" w:rsidRPr="00F126BF" w:rsidRDefault="00DC3AE5" w:rsidP="007474BF">
      <w:pPr>
        <w:pStyle w:val="ConsPlusNormal"/>
        <w:ind w:firstLine="709"/>
        <w:jc w:val="both"/>
        <w:rPr>
          <w:rFonts w:ascii="Times New Roman" w:hAnsi="Times New Roman" w:cs="Times New Roman"/>
          <w:sz w:val="28"/>
          <w:szCs w:val="28"/>
        </w:rPr>
      </w:pPr>
      <w:r w:rsidRPr="00F126B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C3AE5" w:rsidRPr="00F126BF" w:rsidRDefault="00DC3AE5" w:rsidP="007474BF">
      <w:pPr>
        <w:pStyle w:val="ConsPlusNormal"/>
        <w:ind w:firstLine="709"/>
        <w:jc w:val="both"/>
        <w:rPr>
          <w:rFonts w:ascii="Times New Roman" w:hAnsi="Times New Roman" w:cs="Times New Roman"/>
          <w:sz w:val="28"/>
          <w:szCs w:val="28"/>
        </w:rPr>
      </w:pPr>
      <w:r w:rsidRPr="00F126BF">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DC3AE5" w:rsidRPr="00F126BF" w:rsidRDefault="00DC3AE5" w:rsidP="007474BF">
      <w:pPr>
        <w:pStyle w:val="ConsPlusNormal"/>
        <w:ind w:firstLine="709"/>
        <w:jc w:val="both"/>
        <w:rPr>
          <w:rFonts w:ascii="Times New Roman" w:hAnsi="Times New Roman" w:cs="Times New Roman"/>
          <w:sz w:val="28"/>
          <w:szCs w:val="28"/>
        </w:rPr>
      </w:pPr>
      <w:r w:rsidRPr="00F126B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C3AE5" w:rsidRPr="00F126BF" w:rsidRDefault="00DC3AE5" w:rsidP="007474BF">
      <w:pPr>
        <w:pStyle w:val="ConsPlusNormal"/>
        <w:ind w:firstLine="709"/>
        <w:jc w:val="both"/>
        <w:rPr>
          <w:rFonts w:ascii="Times New Roman" w:hAnsi="Times New Roman" w:cs="Times New Roman"/>
          <w:sz w:val="28"/>
          <w:szCs w:val="28"/>
        </w:rPr>
      </w:pPr>
      <w:r w:rsidRPr="00F126B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F126BF" w:rsidRDefault="00DC3AE5" w:rsidP="007474BF">
      <w:pPr>
        <w:pStyle w:val="ConsPlusNormal"/>
        <w:ind w:firstLine="709"/>
        <w:jc w:val="both"/>
        <w:rPr>
          <w:rFonts w:ascii="Times New Roman" w:hAnsi="Times New Roman" w:cs="Times New Roman"/>
          <w:color w:val="000000"/>
          <w:sz w:val="28"/>
          <w:szCs w:val="28"/>
        </w:rPr>
      </w:pPr>
      <w:r w:rsidRPr="00F126B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F126BF" w:rsidRDefault="00DC3AE5" w:rsidP="007474BF">
      <w:pPr>
        <w:pStyle w:val="ConsPlusNormal"/>
        <w:ind w:firstLine="709"/>
        <w:jc w:val="both"/>
        <w:rPr>
          <w:rFonts w:ascii="Times New Roman" w:hAnsi="Times New Roman" w:cs="Times New Roman"/>
          <w:color w:val="000000"/>
          <w:sz w:val="28"/>
          <w:szCs w:val="28"/>
        </w:rPr>
      </w:pPr>
      <w:r w:rsidRPr="00F126B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C3AE5" w:rsidRPr="00F126BF" w:rsidRDefault="00CC28BC" w:rsidP="007474B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w:t>
      </w:r>
      <w:r w:rsidR="00251C9B" w:rsidRPr="00F126BF">
        <w:rPr>
          <w:rFonts w:ascii="Times New Roman" w:hAnsi="Times New Roman" w:cs="Times New Roman"/>
          <w:color w:val="000000"/>
          <w:sz w:val="28"/>
          <w:szCs w:val="28"/>
        </w:rPr>
        <w:t>.9</w:t>
      </w:r>
      <w:r w:rsidR="00DC3AE5" w:rsidRPr="00F126BF">
        <w:rPr>
          <w:rFonts w:ascii="Times New Roman" w:hAnsi="Times New Roman" w:cs="Times New Roman"/>
          <w:color w:val="000000"/>
          <w:sz w:val="28"/>
          <w:szCs w:val="28"/>
        </w:rPr>
        <w:t>.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F126BF" w:rsidRDefault="00DC3AE5" w:rsidP="007474BF">
      <w:pPr>
        <w:pStyle w:val="ConsPlusNormal"/>
        <w:ind w:firstLine="709"/>
        <w:jc w:val="both"/>
        <w:rPr>
          <w:rFonts w:ascii="Times New Roman" w:hAnsi="Times New Roman" w:cs="Times New Roman"/>
          <w:sz w:val="28"/>
          <w:szCs w:val="28"/>
        </w:rPr>
      </w:pPr>
      <w:r w:rsidRPr="00F126B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C3AE5" w:rsidRPr="00F126BF" w:rsidRDefault="00DC3AE5" w:rsidP="007474BF">
      <w:pPr>
        <w:pStyle w:val="ConsPlusNormal"/>
        <w:ind w:firstLine="709"/>
        <w:jc w:val="both"/>
        <w:rPr>
          <w:rFonts w:ascii="Times New Roman" w:hAnsi="Times New Roman" w:cs="Times New Roman"/>
          <w:sz w:val="28"/>
          <w:szCs w:val="28"/>
        </w:rPr>
      </w:pPr>
      <w:r w:rsidRPr="00F126B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C3AE5" w:rsidRPr="00F126BF" w:rsidRDefault="00DC3AE5" w:rsidP="007474BF">
      <w:pPr>
        <w:pStyle w:val="ConsPlusNormal"/>
        <w:ind w:firstLine="709"/>
        <w:jc w:val="both"/>
        <w:rPr>
          <w:rFonts w:ascii="Times New Roman" w:hAnsi="Times New Roman" w:cs="Times New Roman"/>
          <w:sz w:val="28"/>
          <w:szCs w:val="28"/>
        </w:rPr>
      </w:pPr>
      <w:r w:rsidRPr="00F126BF">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C3AE5" w:rsidRPr="00F126BF" w:rsidRDefault="00DC3AE5" w:rsidP="007474BF">
      <w:pPr>
        <w:pStyle w:val="ConsPlusNormal"/>
        <w:ind w:firstLine="709"/>
        <w:jc w:val="both"/>
        <w:rPr>
          <w:rFonts w:ascii="Times New Roman" w:hAnsi="Times New Roman" w:cs="Times New Roman"/>
          <w:sz w:val="28"/>
          <w:szCs w:val="28"/>
        </w:rPr>
      </w:pPr>
      <w:r w:rsidRPr="00F126B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F126BF" w:rsidRDefault="00DC3AE5" w:rsidP="007474BF">
      <w:pPr>
        <w:pStyle w:val="ConsPlusNormal"/>
        <w:ind w:firstLine="709"/>
        <w:jc w:val="both"/>
        <w:rPr>
          <w:rFonts w:ascii="Times New Roman" w:hAnsi="Times New Roman" w:cs="Times New Roman"/>
          <w:sz w:val="28"/>
          <w:szCs w:val="28"/>
        </w:rPr>
      </w:pPr>
      <w:r w:rsidRPr="00F126B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F126BF" w:rsidRDefault="00DC3AE5" w:rsidP="007474BF">
      <w:pPr>
        <w:pStyle w:val="ConsPlusNormal"/>
        <w:ind w:firstLine="709"/>
        <w:jc w:val="both"/>
        <w:rPr>
          <w:rFonts w:ascii="Times New Roman" w:hAnsi="Times New Roman" w:cs="Times New Roman"/>
          <w:sz w:val="28"/>
          <w:szCs w:val="28"/>
        </w:rPr>
      </w:pPr>
      <w:r w:rsidRPr="00F126B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F126BF" w:rsidRDefault="00DC3AE5" w:rsidP="007474BF">
      <w:pPr>
        <w:pStyle w:val="ConsPlusNormal"/>
        <w:ind w:firstLine="709"/>
        <w:jc w:val="both"/>
        <w:rPr>
          <w:rFonts w:ascii="Times New Roman" w:hAnsi="Times New Roman" w:cs="Times New Roman"/>
          <w:sz w:val="28"/>
          <w:szCs w:val="28"/>
        </w:rPr>
      </w:pPr>
      <w:r w:rsidRPr="00F126BF">
        <w:rPr>
          <w:rFonts w:ascii="Times New Roman" w:hAnsi="Times New Roman" w:cs="Times New Roman"/>
          <w:color w:val="000000"/>
          <w:sz w:val="28"/>
          <w:szCs w:val="28"/>
        </w:rPr>
        <w:t>Должностным</w:t>
      </w:r>
      <w:r w:rsidR="009F787F">
        <w:rPr>
          <w:rFonts w:ascii="Times New Roman" w:hAnsi="Times New Roman" w:cs="Times New Roman"/>
          <w:color w:val="000000"/>
          <w:sz w:val="28"/>
          <w:szCs w:val="28"/>
        </w:rPr>
        <w:t xml:space="preserve"> лицом, уполномоченным</w:t>
      </w:r>
      <w:r w:rsidRPr="00F126BF">
        <w:rPr>
          <w:rFonts w:ascii="Times New Roman" w:hAnsi="Times New Roman" w:cs="Times New Roman"/>
          <w:color w:val="000000"/>
          <w:sz w:val="28"/>
          <w:szCs w:val="28"/>
        </w:rPr>
        <w:t xml:space="preserve"> осуществлять муниципальный контроль на автомобильном транспорте, ведется журнал учета консультирований.</w:t>
      </w:r>
    </w:p>
    <w:p w:rsidR="00DC3AE5" w:rsidRPr="00F126BF" w:rsidRDefault="00DC3AE5" w:rsidP="007474BF">
      <w:pPr>
        <w:pStyle w:val="ConsPlusNormal"/>
        <w:ind w:firstLine="709"/>
        <w:jc w:val="both"/>
        <w:rPr>
          <w:rFonts w:ascii="Times New Roman" w:hAnsi="Times New Roman" w:cs="Times New Roman"/>
          <w:sz w:val="28"/>
          <w:szCs w:val="28"/>
        </w:rPr>
      </w:pPr>
      <w:r w:rsidRPr="00F126BF">
        <w:rPr>
          <w:rFonts w:ascii="Times New Roman" w:hAnsi="Times New Roman" w:cs="Times New Roman"/>
          <w:color w:val="000000"/>
          <w:sz w:val="28"/>
          <w:szCs w:val="28"/>
        </w:rPr>
        <w:lastRenderedPageBreak/>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784CFD">
        <w:rPr>
          <w:rFonts w:ascii="Times New Roman" w:hAnsi="Times New Roman" w:cs="Times New Roman"/>
          <w:color w:val="000000"/>
          <w:sz w:val="28"/>
          <w:szCs w:val="28"/>
        </w:rPr>
        <w:t xml:space="preserve">первым </w:t>
      </w:r>
      <w:r w:rsidRPr="00F126BF">
        <w:rPr>
          <w:rFonts w:ascii="Times New Roman" w:hAnsi="Times New Roman" w:cs="Times New Roman"/>
          <w:color w:val="000000"/>
          <w:sz w:val="28"/>
          <w:szCs w:val="28"/>
        </w:rPr>
        <w:t xml:space="preserve">заместителем главы) </w:t>
      </w:r>
      <w:r w:rsidR="00AA1D35">
        <w:rPr>
          <w:rFonts w:ascii="Times New Roman" w:hAnsi="Times New Roman" w:cs="Times New Roman"/>
          <w:color w:val="000000"/>
          <w:sz w:val="28"/>
          <w:szCs w:val="28"/>
        </w:rPr>
        <w:t xml:space="preserve">Петровск-Забайкальского муниципального округа </w:t>
      </w:r>
      <w:r w:rsidRPr="00F126BF">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DC3AE5" w:rsidRPr="00F126BF" w:rsidRDefault="00CC28BC" w:rsidP="00AA1D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251C9B" w:rsidRPr="00F126BF">
        <w:rPr>
          <w:rFonts w:ascii="Times New Roman" w:hAnsi="Times New Roman" w:cs="Times New Roman"/>
          <w:sz w:val="28"/>
          <w:szCs w:val="28"/>
        </w:rPr>
        <w:t>.10</w:t>
      </w:r>
      <w:r w:rsidR="00DC3AE5" w:rsidRPr="00F126BF">
        <w:rPr>
          <w:rFonts w:ascii="Times New Roman" w:hAnsi="Times New Roman" w:cs="Times New Roman"/>
          <w:sz w:val="28"/>
          <w:szCs w:val="28"/>
        </w:rPr>
        <w:t>. Профилактический визит проводится в форме профилактической беседы по месту осуществления деятельности контролируемого лица либо путем испо</w:t>
      </w:r>
      <w:r w:rsidR="008133B6">
        <w:rPr>
          <w:rFonts w:ascii="Times New Roman" w:hAnsi="Times New Roman" w:cs="Times New Roman"/>
          <w:sz w:val="28"/>
          <w:szCs w:val="28"/>
        </w:rPr>
        <w:t>льзования видео-конференц-связи или мобильного приложения «Инспектор»;</w:t>
      </w:r>
    </w:p>
    <w:p w:rsidR="00DC3AE5" w:rsidRPr="00F126BF" w:rsidRDefault="008133B6" w:rsidP="007474BF">
      <w:pPr>
        <w:pStyle w:val="ConsPlusNormal"/>
        <w:ind w:firstLine="709"/>
        <w:jc w:val="both"/>
        <w:rPr>
          <w:rFonts w:ascii="Times New Roman" w:hAnsi="Times New Roman" w:cs="Times New Roman"/>
          <w:sz w:val="28"/>
          <w:szCs w:val="28"/>
        </w:rPr>
      </w:pPr>
      <w:r w:rsidRPr="008133B6">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w:t>
      </w:r>
      <w:r>
        <w:rPr>
          <w:rFonts w:ascii="Times New Roman" w:hAnsi="Times New Roman" w:cs="Times New Roman"/>
          <w:sz w:val="28"/>
          <w:szCs w:val="28"/>
        </w:rPr>
        <w:t>м лицом обязательных требований</w:t>
      </w:r>
      <w:r w:rsidR="00DC3AE5" w:rsidRPr="00F126BF">
        <w:rPr>
          <w:rFonts w:ascii="Times New Roman" w:hAnsi="Times New Roman" w:cs="Times New Roman"/>
          <w:sz w:val="28"/>
          <w:szCs w:val="28"/>
        </w:rPr>
        <w:t>.</w:t>
      </w:r>
    </w:p>
    <w:p w:rsidR="00DC3AE5" w:rsidRDefault="00DC3AE5" w:rsidP="007474BF">
      <w:pPr>
        <w:pStyle w:val="ConsPlusNormal"/>
        <w:ind w:firstLine="709"/>
        <w:jc w:val="both"/>
        <w:rPr>
          <w:rFonts w:ascii="Times New Roman" w:hAnsi="Times New Roman" w:cs="Times New Roman"/>
          <w:sz w:val="28"/>
          <w:szCs w:val="28"/>
        </w:rPr>
      </w:pPr>
      <w:r w:rsidRPr="00F126B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A1D35" w:rsidRPr="00AA1D35" w:rsidRDefault="00CC28BC" w:rsidP="00AA1D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AA1D35">
        <w:rPr>
          <w:rFonts w:ascii="Times New Roman" w:hAnsi="Times New Roman" w:cs="Times New Roman"/>
          <w:sz w:val="28"/>
          <w:szCs w:val="28"/>
        </w:rPr>
        <w:t xml:space="preserve">.11. </w:t>
      </w:r>
      <w:r w:rsidR="00AA1D35" w:rsidRPr="00AA1D35">
        <w:rPr>
          <w:rFonts w:ascii="Times New Roman" w:hAnsi="Times New Roman" w:cs="Times New Roman"/>
          <w:sz w:val="28"/>
          <w:szCs w:val="28"/>
        </w:rPr>
        <w:t xml:space="preserve">Обязательный профилактический визит не предусматривает отказ контролируемого лица от его проведения. </w:t>
      </w:r>
    </w:p>
    <w:p w:rsidR="00AA1D35" w:rsidRPr="00AA1D35" w:rsidRDefault="00AA1D35" w:rsidP="00AA1D35">
      <w:pPr>
        <w:pStyle w:val="ConsPlusNormal"/>
        <w:ind w:firstLine="709"/>
        <w:jc w:val="both"/>
        <w:rPr>
          <w:rFonts w:ascii="Times New Roman" w:hAnsi="Times New Roman" w:cs="Times New Roman"/>
          <w:sz w:val="28"/>
          <w:szCs w:val="28"/>
        </w:rPr>
      </w:pPr>
      <w:r w:rsidRPr="00AA1D35">
        <w:rPr>
          <w:rFonts w:ascii="Times New Roman" w:hAnsi="Times New Roman" w:cs="Times New Roman"/>
          <w:sz w:val="28"/>
          <w:szCs w:val="28"/>
        </w:rPr>
        <w:t xml:space="preserve">В рамках обязательного профилактического визита </w:t>
      </w:r>
      <w:r w:rsidR="00784CFD">
        <w:rPr>
          <w:rFonts w:ascii="Times New Roman" w:hAnsi="Times New Roman" w:cs="Times New Roman"/>
          <w:sz w:val="28"/>
          <w:szCs w:val="28"/>
        </w:rPr>
        <w:t>должностное лицо, уполномоченное осуществлять контроль на автомобильном транспорте и в дорожном хозяйстве</w:t>
      </w:r>
      <w:r w:rsidRPr="00AA1D35">
        <w:rPr>
          <w:rFonts w:ascii="Times New Roman" w:hAnsi="Times New Roman" w:cs="Times New Roman"/>
          <w:sz w:val="28"/>
          <w:szCs w:val="28"/>
        </w:rPr>
        <w:t xml:space="preserve">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AA1D35" w:rsidRPr="00AA1D35" w:rsidRDefault="00AA1D35" w:rsidP="00AA1D35">
      <w:pPr>
        <w:pStyle w:val="ConsPlusNormal"/>
        <w:ind w:firstLine="709"/>
        <w:jc w:val="both"/>
        <w:rPr>
          <w:rFonts w:ascii="Times New Roman" w:hAnsi="Times New Roman" w:cs="Times New Roman"/>
          <w:sz w:val="28"/>
          <w:szCs w:val="28"/>
        </w:rPr>
      </w:pPr>
      <w:r w:rsidRPr="00AA1D35">
        <w:rPr>
          <w:rFonts w:ascii="Times New Roman" w:hAnsi="Times New Roman" w:cs="Times New Roman"/>
          <w:sz w:val="28"/>
          <w:szCs w:val="28"/>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AA1D35" w:rsidRPr="00F126BF" w:rsidRDefault="00AA1D35" w:rsidP="00AA1D35">
      <w:pPr>
        <w:pStyle w:val="ConsPlusNormal"/>
        <w:ind w:firstLine="709"/>
        <w:jc w:val="both"/>
        <w:rPr>
          <w:rFonts w:ascii="Times New Roman" w:hAnsi="Times New Roman" w:cs="Times New Roman"/>
          <w:sz w:val="28"/>
          <w:szCs w:val="28"/>
        </w:rPr>
      </w:pPr>
      <w:r w:rsidRPr="00AA1D35">
        <w:rPr>
          <w:rFonts w:ascii="Times New Roman" w:hAnsi="Times New Roman" w:cs="Times New Roman"/>
          <w:sz w:val="28"/>
          <w:szCs w:val="28"/>
        </w:rPr>
        <w:t>По окончании проведения обязательного профилактического визита составляется акт о проведении обязательного профилактического визита. В случае выявления нарушений обязательных требований, если они не были устранены до окончания профилактического мероприятия, контролируемому лицу выдается предписание.</w:t>
      </w:r>
    </w:p>
    <w:p w:rsidR="00DF0F1C" w:rsidRDefault="00DF0F1C" w:rsidP="00CC28BC">
      <w:pPr>
        <w:pStyle w:val="ConsPlusNormal"/>
        <w:ind w:firstLine="0"/>
        <w:jc w:val="both"/>
        <w:rPr>
          <w:rFonts w:ascii="Times New Roman" w:hAnsi="Times New Roman" w:cs="Times New Roman"/>
          <w:color w:val="000000"/>
          <w:sz w:val="28"/>
          <w:szCs w:val="28"/>
        </w:rPr>
      </w:pPr>
    </w:p>
    <w:p w:rsidR="00C8602A" w:rsidRPr="00F126BF" w:rsidRDefault="00C8602A" w:rsidP="00CC28BC">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DC3AE5" w:rsidRPr="00F126BF" w:rsidRDefault="00B84535" w:rsidP="007474BF">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w:t>
      </w:r>
      <w:r w:rsidR="00DC3AE5" w:rsidRPr="00F126BF">
        <w:rPr>
          <w:rFonts w:ascii="Times New Roman" w:hAnsi="Times New Roman" w:cs="Times New Roman"/>
          <w:b/>
          <w:bCs/>
          <w:color w:val="000000"/>
          <w:sz w:val="28"/>
          <w:szCs w:val="28"/>
        </w:rPr>
        <w:t>. Осуществление контрольных мероприятий и контрольных действий</w:t>
      </w:r>
    </w:p>
    <w:p w:rsidR="00DC3AE5" w:rsidRPr="00F126BF" w:rsidRDefault="00DC3AE5" w:rsidP="007474BF">
      <w:pPr>
        <w:pStyle w:val="ConsPlusNormal"/>
        <w:ind w:firstLine="0"/>
        <w:jc w:val="center"/>
        <w:rPr>
          <w:rFonts w:ascii="Times New Roman" w:hAnsi="Times New Roman" w:cs="Times New Roman"/>
          <w:b/>
          <w:bCs/>
          <w:color w:val="000000"/>
          <w:sz w:val="28"/>
          <w:szCs w:val="28"/>
        </w:rPr>
      </w:pPr>
    </w:p>
    <w:p w:rsidR="00DC3AE5" w:rsidRPr="00F126BF" w:rsidRDefault="00CC28BC" w:rsidP="007474B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4</w:t>
      </w:r>
      <w:r w:rsidR="00DC3AE5" w:rsidRPr="00F126BF">
        <w:rPr>
          <w:rFonts w:ascii="Times New Roman" w:hAnsi="Times New Roman" w:cs="Times New Roman"/>
          <w:color w:val="000000"/>
          <w:sz w:val="28"/>
          <w:szCs w:val="28"/>
        </w:rPr>
        <w:t>.1.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F126BF" w:rsidRDefault="00DC3AE5" w:rsidP="007474BF">
      <w:pPr>
        <w:pStyle w:val="ConsPlusNormal"/>
        <w:ind w:firstLine="709"/>
        <w:jc w:val="both"/>
        <w:rPr>
          <w:rFonts w:ascii="Times New Roman" w:hAnsi="Times New Roman" w:cs="Times New Roman"/>
          <w:sz w:val="28"/>
          <w:szCs w:val="28"/>
        </w:rPr>
      </w:pPr>
      <w:r w:rsidRPr="00F126B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F126BF" w:rsidRDefault="00DC3AE5" w:rsidP="007474BF">
      <w:pPr>
        <w:pStyle w:val="ConsPlusNormal"/>
        <w:ind w:firstLine="709"/>
        <w:jc w:val="both"/>
        <w:rPr>
          <w:rFonts w:ascii="Times New Roman" w:hAnsi="Times New Roman" w:cs="Times New Roman"/>
          <w:sz w:val="28"/>
          <w:szCs w:val="28"/>
        </w:rPr>
      </w:pPr>
      <w:r w:rsidRPr="00F126BF">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F126BF" w:rsidRDefault="00DC3AE5" w:rsidP="007474BF">
      <w:pPr>
        <w:pStyle w:val="ConsPlusNormal"/>
        <w:ind w:firstLine="709"/>
        <w:jc w:val="both"/>
        <w:rPr>
          <w:rFonts w:ascii="Times New Roman" w:hAnsi="Times New Roman" w:cs="Times New Roman"/>
          <w:sz w:val="28"/>
          <w:szCs w:val="28"/>
        </w:rPr>
      </w:pPr>
      <w:r w:rsidRPr="00F126B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C3AE5" w:rsidRPr="00F126BF" w:rsidRDefault="00DC3AE5" w:rsidP="007474BF">
      <w:pPr>
        <w:pStyle w:val="ConsPlusNormal"/>
        <w:ind w:firstLine="709"/>
        <w:jc w:val="both"/>
        <w:rPr>
          <w:rFonts w:ascii="Times New Roman" w:hAnsi="Times New Roman" w:cs="Times New Roman"/>
          <w:color w:val="000000"/>
          <w:sz w:val="28"/>
          <w:szCs w:val="28"/>
        </w:rPr>
      </w:pPr>
      <w:r w:rsidRPr="00F126BF">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F126BF" w:rsidRDefault="00DC3AE5" w:rsidP="007474BF">
      <w:pPr>
        <w:ind w:firstLine="709"/>
        <w:jc w:val="both"/>
        <w:rPr>
          <w:color w:val="000000"/>
          <w:sz w:val="28"/>
          <w:szCs w:val="28"/>
        </w:rPr>
      </w:pPr>
      <w:r w:rsidRPr="00F126BF">
        <w:rPr>
          <w:color w:val="000000"/>
          <w:sz w:val="28"/>
          <w:szCs w:val="28"/>
        </w:rPr>
        <w:t>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w:t>
      </w:r>
      <w:r w:rsidR="00784CFD">
        <w:rPr>
          <w:color w:val="000000"/>
          <w:sz w:val="28"/>
          <w:szCs w:val="28"/>
        </w:rPr>
        <w:t xml:space="preserve"> и в дорожном хозяйстве</w:t>
      </w:r>
      <w:r w:rsidRPr="00F126BF">
        <w:rPr>
          <w:color w:val="000000"/>
          <w:sz w:val="28"/>
          <w:szCs w:val="28"/>
        </w:rPr>
        <w:t xml:space="preserve">, в том числе данных, которые поступают в ходе межведомственного информационного взаимодействия, </w:t>
      </w:r>
      <w:r w:rsidRPr="00F126B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F126BF">
        <w:rPr>
          <w:color w:val="000000"/>
          <w:sz w:val="28"/>
          <w:szCs w:val="28"/>
        </w:rPr>
        <w:t>);</w:t>
      </w:r>
    </w:p>
    <w:p w:rsidR="00DC3AE5" w:rsidRPr="00F126BF" w:rsidRDefault="00DC3AE5" w:rsidP="007474BF">
      <w:pPr>
        <w:pStyle w:val="ConsPlusNormal"/>
        <w:ind w:firstLine="709"/>
        <w:jc w:val="both"/>
        <w:rPr>
          <w:rFonts w:ascii="Times New Roman" w:hAnsi="Times New Roman" w:cs="Times New Roman"/>
          <w:sz w:val="28"/>
          <w:szCs w:val="28"/>
        </w:rPr>
      </w:pPr>
      <w:r w:rsidRPr="00F126B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C3AE5" w:rsidRPr="00F126BF" w:rsidRDefault="00CC28BC" w:rsidP="007474B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4</w:t>
      </w:r>
      <w:r w:rsidR="00DC3AE5" w:rsidRPr="00F126BF">
        <w:rPr>
          <w:rFonts w:ascii="Times New Roman" w:hAnsi="Times New Roman" w:cs="Times New Roman"/>
          <w:color w:val="000000"/>
          <w:sz w:val="28"/>
          <w:szCs w:val="28"/>
        </w:rPr>
        <w:t>.2.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F126BF" w:rsidRDefault="00CC28BC" w:rsidP="007474B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DC3AE5" w:rsidRPr="00F126BF">
        <w:rPr>
          <w:rFonts w:ascii="Times New Roman" w:hAnsi="Times New Roman" w:cs="Times New Roman"/>
          <w:color w:val="000000"/>
          <w:sz w:val="28"/>
          <w:szCs w:val="28"/>
        </w:rPr>
        <w:t>.3. Контрольные мероприятия, указа</w:t>
      </w:r>
      <w:r w:rsidR="008133B6">
        <w:rPr>
          <w:rFonts w:ascii="Times New Roman" w:hAnsi="Times New Roman" w:cs="Times New Roman"/>
          <w:color w:val="000000"/>
          <w:sz w:val="28"/>
          <w:szCs w:val="28"/>
        </w:rPr>
        <w:t>нные в подпунктах 1 – 4 пункта 4</w:t>
      </w:r>
      <w:r w:rsidR="00DC3AE5" w:rsidRPr="00F126BF">
        <w:rPr>
          <w:rFonts w:ascii="Times New Roman" w:hAnsi="Times New Roman" w:cs="Times New Roman"/>
          <w:color w:val="000000"/>
          <w:sz w:val="28"/>
          <w:szCs w:val="28"/>
        </w:rPr>
        <w:t>.1 настоящего Положения, проводятся в форме внеплановых мероприятий.</w:t>
      </w:r>
    </w:p>
    <w:p w:rsidR="00DC3AE5" w:rsidRPr="00F126BF" w:rsidRDefault="00DC3AE5" w:rsidP="007474BF">
      <w:pPr>
        <w:pStyle w:val="ConsPlusNormal"/>
        <w:ind w:firstLine="709"/>
        <w:jc w:val="both"/>
        <w:rPr>
          <w:rFonts w:ascii="Times New Roman" w:hAnsi="Times New Roman" w:cs="Times New Roman"/>
          <w:sz w:val="28"/>
          <w:szCs w:val="28"/>
        </w:rPr>
      </w:pPr>
      <w:r w:rsidRPr="00F126B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AA1D35" w:rsidRPr="00627CA7" w:rsidRDefault="00CC28BC" w:rsidP="00AA1D35">
      <w:pPr>
        <w:pStyle w:val="14"/>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DC3AE5" w:rsidRPr="00F126BF">
        <w:rPr>
          <w:rFonts w:ascii="Times New Roman" w:hAnsi="Times New Roman" w:cs="Times New Roman"/>
          <w:color w:val="000000"/>
          <w:sz w:val="28"/>
          <w:szCs w:val="28"/>
        </w:rPr>
        <w:t xml:space="preserve">.4. </w:t>
      </w:r>
      <w:r w:rsidR="00AA1D35" w:rsidRPr="00627CA7">
        <w:rPr>
          <w:rFonts w:ascii="Times New Roman" w:hAnsi="Times New Roman" w:cs="Times New Roman"/>
          <w:color w:val="000000"/>
          <w:sz w:val="28"/>
          <w:szCs w:val="28"/>
        </w:rPr>
        <w:t>Основанием для проведения контрольных мероприятий, проводимых с взаимодействием с контролируемыми лицами, является:</w:t>
      </w:r>
    </w:p>
    <w:p w:rsidR="00AA1D35" w:rsidRPr="00EE42A0" w:rsidRDefault="00AA1D35" w:rsidP="00AA1D35">
      <w:pPr>
        <w:pStyle w:val="1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E42A0">
        <w:rPr>
          <w:rFonts w:ascii="Times New Roman" w:hAnsi="Times New Roman" w:cs="Times New Roman"/>
          <w:color w:val="000000"/>
          <w:sz w:val="28"/>
          <w:szCs w:val="28"/>
        </w:rPr>
        <w:t xml:space="preserve">  1) наличие у </w:t>
      </w:r>
      <w:r w:rsidR="00784CFD">
        <w:rPr>
          <w:rFonts w:ascii="Times New Roman" w:hAnsi="Times New Roman" w:cs="Times New Roman"/>
          <w:color w:val="000000"/>
          <w:sz w:val="28"/>
          <w:szCs w:val="28"/>
        </w:rPr>
        <w:t>администрации</w:t>
      </w:r>
      <w:r w:rsidRPr="00EE42A0">
        <w:rPr>
          <w:rFonts w:ascii="Times New Roman" w:hAnsi="Times New Roman" w:cs="Times New Roman"/>
          <w:color w:val="000000"/>
          <w:sz w:val="28"/>
          <w:szCs w:val="28"/>
        </w:rPr>
        <w:t xml:space="preserve">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от 31</w:t>
      </w:r>
      <w:r w:rsidR="008133B6">
        <w:rPr>
          <w:rFonts w:ascii="Times New Roman" w:hAnsi="Times New Roman" w:cs="Times New Roman"/>
          <w:color w:val="000000"/>
          <w:sz w:val="28"/>
          <w:szCs w:val="28"/>
        </w:rPr>
        <w:t xml:space="preserve"> июля года </w:t>
      </w:r>
      <w:r w:rsidRPr="00EE42A0">
        <w:rPr>
          <w:rFonts w:ascii="Times New Roman" w:hAnsi="Times New Roman" w:cs="Times New Roman"/>
          <w:color w:val="000000"/>
          <w:sz w:val="28"/>
          <w:szCs w:val="28"/>
        </w:rPr>
        <w:t>2020 № 248-ФЗ "О государственном контроле (надзоре) и муниципальном контроле в Российской Федерации";</w:t>
      </w:r>
    </w:p>
    <w:p w:rsidR="00AA1D35" w:rsidRPr="00EE42A0" w:rsidRDefault="00AA1D35" w:rsidP="00AA1D35">
      <w:pPr>
        <w:pStyle w:val="14"/>
        <w:ind w:firstLine="709"/>
        <w:jc w:val="both"/>
        <w:rPr>
          <w:rFonts w:ascii="Times New Roman" w:hAnsi="Times New Roman" w:cs="Times New Roman"/>
          <w:color w:val="000000"/>
          <w:sz w:val="28"/>
          <w:szCs w:val="28"/>
        </w:rPr>
      </w:pPr>
      <w:r w:rsidRPr="00EE42A0">
        <w:rPr>
          <w:rFonts w:ascii="Times New Roman" w:hAnsi="Times New Roman" w:cs="Times New Roman"/>
          <w:color w:val="000000"/>
          <w:sz w:val="28"/>
          <w:szCs w:val="28"/>
        </w:rPr>
        <w:lastRenderedPageBreak/>
        <w:t>2) наступление сроков проведения контрольных (надзорных) мероприятий, включенных в план проведения контрольных (надзорных) мероприятий;</w:t>
      </w:r>
    </w:p>
    <w:p w:rsidR="00AA1D35" w:rsidRPr="00EE42A0" w:rsidRDefault="00AA1D35" w:rsidP="00AA1D35">
      <w:pPr>
        <w:pStyle w:val="14"/>
        <w:ind w:firstLine="709"/>
        <w:jc w:val="both"/>
        <w:rPr>
          <w:rFonts w:ascii="Times New Roman" w:hAnsi="Times New Roman" w:cs="Times New Roman"/>
          <w:color w:val="000000"/>
          <w:sz w:val="28"/>
          <w:szCs w:val="28"/>
        </w:rPr>
      </w:pPr>
      <w:r w:rsidRPr="00EE42A0">
        <w:rPr>
          <w:rFonts w:ascii="Times New Roman" w:hAnsi="Times New Roman" w:cs="Times New Roman"/>
          <w:color w:val="000000"/>
          <w:sz w:val="28"/>
          <w:szCs w:val="28"/>
        </w:rPr>
        <w:t>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rsidR="00AA1D35" w:rsidRPr="00EE42A0" w:rsidRDefault="00AA1D35" w:rsidP="00AA1D35">
      <w:pPr>
        <w:pStyle w:val="14"/>
        <w:ind w:firstLine="709"/>
        <w:jc w:val="both"/>
        <w:rPr>
          <w:rFonts w:ascii="Times New Roman" w:hAnsi="Times New Roman" w:cs="Times New Roman"/>
          <w:color w:val="000000"/>
          <w:sz w:val="28"/>
          <w:szCs w:val="28"/>
        </w:rPr>
      </w:pPr>
      <w:r w:rsidRPr="00EE42A0">
        <w:rPr>
          <w:rFonts w:ascii="Times New Roman" w:hAnsi="Times New Roman" w:cs="Times New Roman"/>
          <w:color w:val="000000"/>
          <w:sz w:val="28"/>
          <w:szCs w:val="28"/>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A1D35" w:rsidRPr="00EE42A0" w:rsidRDefault="00AA1D35" w:rsidP="00AA1D35">
      <w:pPr>
        <w:pStyle w:val="14"/>
        <w:ind w:firstLine="709"/>
        <w:jc w:val="both"/>
        <w:rPr>
          <w:rFonts w:ascii="Times New Roman" w:hAnsi="Times New Roman" w:cs="Times New Roman"/>
          <w:color w:val="000000"/>
          <w:sz w:val="28"/>
          <w:szCs w:val="28"/>
        </w:rPr>
      </w:pPr>
      <w:r w:rsidRPr="00EE42A0">
        <w:rPr>
          <w:rFonts w:ascii="Times New Roman" w:hAnsi="Times New Roman" w:cs="Times New Roman"/>
          <w:color w:val="000000"/>
          <w:sz w:val="28"/>
          <w:szCs w:val="28"/>
        </w:rPr>
        <w:t xml:space="preserve">5) истечение срока исполнения решения </w:t>
      </w:r>
      <w:r w:rsidR="00784CFD">
        <w:rPr>
          <w:rFonts w:ascii="Times New Roman" w:hAnsi="Times New Roman" w:cs="Times New Roman"/>
          <w:color w:val="000000"/>
          <w:sz w:val="28"/>
          <w:szCs w:val="28"/>
        </w:rPr>
        <w:t>администрации</w:t>
      </w:r>
      <w:r w:rsidRPr="00EE42A0">
        <w:rPr>
          <w:rFonts w:ascii="Times New Roman" w:hAnsi="Times New Roman" w:cs="Times New Roman"/>
          <w:color w:val="000000"/>
          <w:sz w:val="28"/>
          <w:szCs w:val="28"/>
        </w:rPr>
        <w:t xml:space="preserve"> об устранении выявленного нарушения обязательных требований - в случаях, установленных частью 1 статьи 95 Федерального закона</w:t>
      </w:r>
      <w:r w:rsidR="008133B6">
        <w:rPr>
          <w:rFonts w:ascii="Times New Roman" w:hAnsi="Times New Roman" w:cs="Times New Roman"/>
          <w:color w:val="000000"/>
          <w:sz w:val="28"/>
          <w:szCs w:val="28"/>
        </w:rPr>
        <w:t xml:space="preserve"> от 31 июля </w:t>
      </w:r>
      <w:r w:rsidR="00401982">
        <w:rPr>
          <w:rFonts w:ascii="Times New Roman" w:hAnsi="Times New Roman" w:cs="Times New Roman"/>
          <w:color w:val="000000"/>
          <w:sz w:val="28"/>
          <w:szCs w:val="28"/>
        </w:rPr>
        <w:t>2020</w:t>
      </w:r>
      <w:r w:rsidR="008133B6">
        <w:rPr>
          <w:rFonts w:ascii="Times New Roman" w:hAnsi="Times New Roman" w:cs="Times New Roman"/>
          <w:color w:val="000000"/>
          <w:sz w:val="28"/>
          <w:szCs w:val="28"/>
        </w:rPr>
        <w:t xml:space="preserve"> года</w:t>
      </w:r>
      <w:r w:rsidRPr="00EE42A0">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rsidR="00AA1D35" w:rsidRPr="00EE42A0" w:rsidRDefault="00AA1D35" w:rsidP="00AA1D35">
      <w:pPr>
        <w:pStyle w:val="14"/>
        <w:ind w:firstLine="709"/>
        <w:jc w:val="both"/>
        <w:rPr>
          <w:rFonts w:ascii="Times New Roman" w:hAnsi="Times New Roman" w:cs="Times New Roman"/>
          <w:color w:val="000000"/>
          <w:sz w:val="28"/>
          <w:szCs w:val="28"/>
        </w:rPr>
      </w:pPr>
      <w:r w:rsidRPr="00EE42A0">
        <w:rPr>
          <w:rFonts w:ascii="Times New Roman" w:hAnsi="Times New Roman" w:cs="Times New Roman"/>
          <w:color w:val="000000"/>
          <w:sz w:val="28"/>
          <w:szCs w:val="28"/>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AA1D35" w:rsidRPr="00EE42A0" w:rsidRDefault="00AA1D35" w:rsidP="00AA1D35">
      <w:pPr>
        <w:pStyle w:val="14"/>
        <w:ind w:firstLine="709"/>
        <w:jc w:val="both"/>
        <w:rPr>
          <w:rFonts w:ascii="Times New Roman" w:hAnsi="Times New Roman" w:cs="Times New Roman"/>
          <w:color w:val="000000"/>
          <w:sz w:val="28"/>
          <w:szCs w:val="28"/>
        </w:rPr>
      </w:pPr>
      <w:r w:rsidRPr="00EE42A0">
        <w:rPr>
          <w:rFonts w:ascii="Times New Roman" w:hAnsi="Times New Roman" w:cs="Times New Roman"/>
          <w:color w:val="000000"/>
          <w:sz w:val="28"/>
          <w:szCs w:val="28"/>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C3AE5" w:rsidRPr="00F126BF" w:rsidRDefault="00AA1D35" w:rsidP="00AA1D35">
      <w:pPr>
        <w:pStyle w:val="14"/>
        <w:ind w:firstLine="709"/>
        <w:jc w:val="both"/>
        <w:rPr>
          <w:rFonts w:ascii="Times New Roman" w:hAnsi="Times New Roman" w:cs="Times New Roman"/>
          <w:color w:val="000000"/>
          <w:sz w:val="28"/>
          <w:szCs w:val="28"/>
        </w:rPr>
      </w:pPr>
      <w:r w:rsidRPr="00EE42A0">
        <w:rPr>
          <w:rFonts w:ascii="Times New Roman" w:hAnsi="Times New Roman" w:cs="Times New Roman"/>
          <w:color w:val="000000"/>
          <w:sz w:val="28"/>
          <w:szCs w:val="28"/>
        </w:rPr>
        <w:t>8) уклонение контролируемого лица от проведения обязательного профилактического визита.</w:t>
      </w:r>
    </w:p>
    <w:p w:rsidR="00DC3AE5" w:rsidRPr="00F126BF" w:rsidRDefault="00CC28BC" w:rsidP="007474B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4</w:t>
      </w:r>
      <w:r w:rsidR="00200232" w:rsidRPr="00F126BF">
        <w:rPr>
          <w:rFonts w:ascii="Times New Roman" w:hAnsi="Times New Roman" w:cs="Times New Roman"/>
          <w:color w:val="000000"/>
          <w:sz w:val="28"/>
          <w:szCs w:val="28"/>
        </w:rPr>
        <w:t>.5</w:t>
      </w:r>
      <w:r w:rsidR="00DC3AE5" w:rsidRPr="00F126BF">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F126BF" w:rsidRDefault="00CC28BC" w:rsidP="007474B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4</w:t>
      </w:r>
      <w:r w:rsidR="00200232" w:rsidRPr="00F126BF">
        <w:rPr>
          <w:rFonts w:ascii="Times New Roman" w:hAnsi="Times New Roman" w:cs="Times New Roman"/>
          <w:color w:val="000000"/>
          <w:sz w:val="28"/>
          <w:szCs w:val="28"/>
        </w:rPr>
        <w:t>.6</w:t>
      </w:r>
      <w:r w:rsidR="00DC3AE5" w:rsidRPr="00F126BF">
        <w:rPr>
          <w:rFonts w:ascii="Times New Roman" w:hAnsi="Times New Roman" w:cs="Times New Roman"/>
          <w:color w:val="000000"/>
          <w:sz w:val="28"/>
          <w:szCs w:val="28"/>
        </w:rPr>
        <w:t xml:space="preserve">. </w:t>
      </w:r>
      <w:r w:rsidR="00DF0F1C" w:rsidRPr="00DF0F1C">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w:t>
      </w:r>
      <w:r w:rsidR="00DF0F1C">
        <w:rPr>
          <w:rFonts w:ascii="Times New Roman" w:hAnsi="Times New Roman" w:cs="Times New Roman"/>
          <w:color w:val="000000"/>
          <w:sz w:val="28"/>
          <w:szCs w:val="28"/>
        </w:rPr>
        <w:t xml:space="preserve"> на автомобильном транспорте</w:t>
      </w:r>
      <w:r w:rsidR="00784CFD">
        <w:rPr>
          <w:rFonts w:ascii="Times New Roman" w:hAnsi="Times New Roman" w:cs="Times New Roman"/>
          <w:color w:val="000000"/>
          <w:sz w:val="28"/>
          <w:szCs w:val="28"/>
        </w:rPr>
        <w:t xml:space="preserve"> и в дорожном хозяйстве</w:t>
      </w:r>
      <w:r w:rsidR="00DF0F1C" w:rsidRPr="00DF0F1C">
        <w:rPr>
          <w:rFonts w:ascii="Times New Roman" w:hAnsi="Times New Roman" w:cs="Times New Roman"/>
          <w:color w:val="000000"/>
          <w:sz w:val="28"/>
          <w:szCs w:val="28"/>
        </w:rPr>
        <w:t>, о проведении контрольного мероприятия. В случаях, предусмотренных пунктом 2 части 2 ста</w:t>
      </w:r>
      <w:r w:rsidR="008133B6">
        <w:rPr>
          <w:rFonts w:ascii="Times New Roman" w:hAnsi="Times New Roman" w:cs="Times New Roman"/>
          <w:color w:val="000000"/>
          <w:sz w:val="28"/>
          <w:szCs w:val="28"/>
        </w:rPr>
        <w:t xml:space="preserve">тьи 60 Федерального закона от 31 июля </w:t>
      </w:r>
      <w:r w:rsidR="00DF0F1C" w:rsidRPr="00DF0F1C">
        <w:rPr>
          <w:rFonts w:ascii="Times New Roman" w:hAnsi="Times New Roman" w:cs="Times New Roman"/>
          <w:color w:val="000000"/>
          <w:sz w:val="28"/>
          <w:szCs w:val="28"/>
        </w:rPr>
        <w:t>2020</w:t>
      </w:r>
      <w:r w:rsidR="008133B6">
        <w:rPr>
          <w:rFonts w:ascii="Times New Roman" w:hAnsi="Times New Roman" w:cs="Times New Roman"/>
          <w:color w:val="000000"/>
          <w:sz w:val="28"/>
          <w:szCs w:val="28"/>
        </w:rPr>
        <w:t xml:space="preserve"> года</w:t>
      </w:r>
      <w:r w:rsidR="00DF0F1C" w:rsidRPr="00DF0F1C">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 контрольное (надзорное) мероприятие проводится без согласования с органами прокуратуры с извещением об этом в течение </w:t>
      </w:r>
      <w:r w:rsidR="00DF0F1C" w:rsidRPr="00DF0F1C">
        <w:rPr>
          <w:rFonts w:ascii="Times New Roman" w:hAnsi="Times New Roman" w:cs="Times New Roman"/>
          <w:color w:val="000000"/>
          <w:sz w:val="28"/>
          <w:szCs w:val="28"/>
        </w:rPr>
        <w:lastRenderedPageBreak/>
        <w:t>двадцати четырех часов органа прокуратуры по месту нахождения объекта контроля.</w:t>
      </w:r>
    </w:p>
    <w:p w:rsidR="00DC3AE5" w:rsidRPr="00F126BF" w:rsidRDefault="00CC28BC" w:rsidP="007474BF">
      <w:pPr>
        <w:pStyle w:val="ConsPlusNormal"/>
        <w:ind w:firstLine="709"/>
        <w:jc w:val="both"/>
        <w:rPr>
          <w:rFonts w:ascii="Times New Roman" w:hAnsi="Times New Roman" w:cs="Times New Roman"/>
          <w:i/>
          <w:iCs/>
          <w:color w:val="000000"/>
          <w:sz w:val="28"/>
          <w:szCs w:val="28"/>
        </w:rPr>
      </w:pPr>
      <w:r>
        <w:rPr>
          <w:rFonts w:ascii="Times New Roman" w:hAnsi="Times New Roman" w:cs="Times New Roman"/>
          <w:color w:val="000000"/>
          <w:sz w:val="28"/>
          <w:szCs w:val="28"/>
        </w:rPr>
        <w:t>4</w:t>
      </w:r>
      <w:r w:rsidR="00200232" w:rsidRPr="00F126BF">
        <w:rPr>
          <w:rFonts w:ascii="Times New Roman" w:hAnsi="Times New Roman" w:cs="Times New Roman"/>
          <w:color w:val="000000"/>
          <w:sz w:val="28"/>
          <w:szCs w:val="28"/>
        </w:rPr>
        <w:t>.7</w:t>
      </w:r>
      <w:r w:rsidR="00DC3AE5" w:rsidRPr="00F126BF">
        <w:rPr>
          <w:rFonts w:ascii="Times New Roman" w:hAnsi="Times New Roman" w:cs="Times New Roman"/>
          <w:color w:val="000000"/>
          <w:sz w:val="28"/>
          <w:szCs w:val="28"/>
        </w:rPr>
        <w:t>. Контрольные мероприятия, проводимые без взаимодействия с контролируемыми лицами, проводятся должностным</w:t>
      </w:r>
      <w:r w:rsidR="009F787F">
        <w:rPr>
          <w:rFonts w:ascii="Times New Roman" w:hAnsi="Times New Roman" w:cs="Times New Roman"/>
          <w:color w:val="000000"/>
          <w:sz w:val="28"/>
          <w:szCs w:val="28"/>
        </w:rPr>
        <w:t xml:space="preserve"> лицом, уполномоченным</w:t>
      </w:r>
      <w:r w:rsidR="00DC3AE5" w:rsidRPr="00F126BF">
        <w:rPr>
          <w:rFonts w:ascii="Times New Roman" w:hAnsi="Times New Roman" w:cs="Times New Roman"/>
          <w:color w:val="000000"/>
          <w:sz w:val="28"/>
          <w:szCs w:val="28"/>
        </w:rPr>
        <w:t xml:space="preserve"> осуществлять муниципальный контроль на автомобильном транспорте</w:t>
      </w:r>
      <w:r w:rsidR="00784CFD">
        <w:rPr>
          <w:rFonts w:ascii="Times New Roman" w:hAnsi="Times New Roman" w:cs="Times New Roman"/>
          <w:color w:val="000000"/>
          <w:sz w:val="28"/>
          <w:szCs w:val="28"/>
        </w:rPr>
        <w:t xml:space="preserve"> и в дорожном хозяйстве</w:t>
      </w:r>
      <w:r w:rsidR="00DC3AE5" w:rsidRPr="00F126BF">
        <w:rPr>
          <w:rFonts w:ascii="Times New Roman" w:hAnsi="Times New Roman" w:cs="Times New Roman"/>
          <w:color w:val="000000"/>
          <w:sz w:val="28"/>
          <w:szCs w:val="28"/>
        </w:rPr>
        <w:t>, на основании задания главы (</w:t>
      </w:r>
      <w:r w:rsidR="00784CFD">
        <w:rPr>
          <w:rFonts w:ascii="Times New Roman" w:hAnsi="Times New Roman" w:cs="Times New Roman"/>
          <w:color w:val="000000"/>
          <w:sz w:val="28"/>
          <w:szCs w:val="28"/>
        </w:rPr>
        <w:t xml:space="preserve">первого </w:t>
      </w:r>
      <w:r w:rsidR="00DC3AE5" w:rsidRPr="00F126BF">
        <w:rPr>
          <w:rFonts w:ascii="Times New Roman" w:hAnsi="Times New Roman" w:cs="Times New Roman"/>
          <w:color w:val="000000"/>
          <w:sz w:val="28"/>
          <w:szCs w:val="28"/>
        </w:rPr>
        <w:t>за</w:t>
      </w:r>
      <w:r w:rsidR="00251C9B" w:rsidRPr="00F126BF">
        <w:rPr>
          <w:rFonts w:ascii="Times New Roman" w:hAnsi="Times New Roman" w:cs="Times New Roman"/>
          <w:color w:val="000000"/>
          <w:sz w:val="28"/>
          <w:szCs w:val="28"/>
        </w:rPr>
        <w:t xml:space="preserve">местителя главы) </w:t>
      </w:r>
      <w:r w:rsidR="00AA1D35">
        <w:rPr>
          <w:rFonts w:ascii="Times New Roman" w:hAnsi="Times New Roman" w:cs="Times New Roman"/>
          <w:color w:val="000000"/>
          <w:sz w:val="28"/>
          <w:szCs w:val="28"/>
        </w:rPr>
        <w:t>Петровск-Забайкальского муниципального округа</w:t>
      </w:r>
      <w:r w:rsidR="00DC3AE5" w:rsidRPr="00F126BF">
        <w:rPr>
          <w:rFonts w:ascii="Times New Roman" w:hAnsi="Times New Roman" w:cs="Times New Roman"/>
          <w:i/>
          <w:iCs/>
          <w:color w:val="000000"/>
          <w:sz w:val="28"/>
          <w:szCs w:val="28"/>
        </w:rPr>
        <w:t xml:space="preserve">, </w:t>
      </w:r>
      <w:r w:rsidR="00DC3AE5" w:rsidRPr="00F126B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DC3AE5" w:rsidRPr="00F126BF">
        <w:rPr>
          <w:rFonts w:ascii="Times New Roman" w:hAnsi="Times New Roman" w:cs="Times New Roman"/>
          <w:color w:val="000000"/>
          <w:sz w:val="28"/>
          <w:szCs w:val="28"/>
        </w:rPr>
        <w:t xml:space="preserve"> Федеральным </w:t>
      </w:r>
      <w:hyperlink r:id="rId9" w:history="1">
        <w:r w:rsidR="00DC3AE5" w:rsidRPr="00AA1D35">
          <w:rPr>
            <w:rStyle w:val="a5"/>
            <w:rFonts w:ascii="Times New Roman" w:hAnsi="Times New Roman" w:cs="Times New Roman"/>
            <w:color w:val="000000"/>
            <w:sz w:val="28"/>
            <w:szCs w:val="28"/>
            <w:u w:val="none"/>
          </w:rPr>
          <w:t>законом</w:t>
        </w:r>
      </w:hyperlink>
      <w:r w:rsidR="00DC3AE5" w:rsidRPr="00F126BF">
        <w:rPr>
          <w:rFonts w:ascii="Times New Roman" w:hAnsi="Times New Roman" w:cs="Times New Roman"/>
          <w:color w:val="000000"/>
          <w:sz w:val="28"/>
          <w:szCs w:val="28"/>
        </w:rPr>
        <w:t xml:space="preserve"> от 31</w:t>
      </w:r>
      <w:r w:rsidR="008133B6">
        <w:rPr>
          <w:rFonts w:ascii="Times New Roman" w:hAnsi="Times New Roman" w:cs="Times New Roman"/>
          <w:color w:val="000000"/>
          <w:sz w:val="28"/>
          <w:szCs w:val="28"/>
        </w:rPr>
        <w:t xml:space="preserve"> июля </w:t>
      </w:r>
      <w:r w:rsidR="00DC3AE5" w:rsidRPr="00F126BF">
        <w:rPr>
          <w:rFonts w:ascii="Times New Roman" w:hAnsi="Times New Roman" w:cs="Times New Roman"/>
          <w:color w:val="000000"/>
          <w:sz w:val="28"/>
          <w:szCs w:val="28"/>
        </w:rPr>
        <w:t>2020</w:t>
      </w:r>
      <w:r w:rsidR="008133B6">
        <w:rPr>
          <w:rFonts w:ascii="Times New Roman" w:hAnsi="Times New Roman" w:cs="Times New Roman"/>
          <w:color w:val="000000"/>
          <w:sz w:val="28"/>
          <w:szCs w:val="28"/>
        </w:rPr>
        <w:t xml:space="preserve"> года</w:t>
      </w:r>
      <w:r w:rsidR="00DC3AE5" w:rsidRPr="00F126BF">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rsidR="00DC3AE5" w:rsidRPr="00F126BF" w:rsidRDefault="00CC28BC" w:rsidP="007474B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200232" w:rsidRPr="00F126BF">
        <w:rPr>
          <w:rFonts w:ascii="Times New Roman" w:hAnsi="Times New Roman" w:cs="Times New Roman"/>
          <w:color w:val="000000"/>
          <w:sz w:val="28"/>
          <w:szCs w:val="28"/>
        </w:rPr>
        <w:t>.8</w:t>
      </w:r>
      <w:r w:rsidR="00DC3AE5" w:rsidRPr="00F126BF">
        <w:rPr>
          <w:rFonts w:ascii="Times New Roman" w:hAnsi="Times New Roman" w:cs="Times New Roman"/>
          <w:color w:val="000000"/>
          <w:sz w:val="28"/>
          <w:szCs w:val="28"/>
        </w:rPr>
        <w:t>. Контрольные мероприятия в отношении граждан, юридических лиц и индивидуальных предпринимателей проводятся должностным</w:t>
      </w:r>
      <w:r w:rsidR="009F787F">
        <w:rPr>
          <w:rFonts w:ascii="Times New Roman" w:hAnsi="Times New Roman" w:cs="Times New Roman"/>
          <w:color w:val="000000"/>
          <w:sz w:val="28"/>
          <w:szCs w:val="28"/>
        </w:rPr>
        <w:t xml:space="preserve"> лицом</w:t>
      </w:r>
      <w:r w:rsidR="00DC3AE5" w:rsidRPr="00F126BF">
        <w:rPr>
          <w:rFonts w:ascii="Times New Roman" w:hAnsi="Times New Roman" w:cs="Times New Roman"/>
          <w:color w:val="000000"/>
          <w:sz w:val="28"/>
          <w:szCs w:val="28"/>
        </w:rPr>
        <w:t>,  упол</w:t>
      </w:r>
      <w:r w:rsidR="009F787F">
        <w:rPr>
          <w:rFonts w:ascii="Times New Roman" w:hAnsi="Times New Roman" w:cs="Times New Roman"/>
          <w:color w:val="000000"/>
          <w:sz w:val="28"/>
          <w:szCs w:val="28"/>
        </w:rPr>
        <w:t>номоченным</w:t>
      </w:r>
      <w:r w:rsidR="00DC3AE5" w:rsidRPr="00F126BF">
        <w:rPr>
          <w:rFonts w:ascii="Times New Roman" w:hAnsi="Times New Roman" w:cs="Times New Roman"/>
          <w:color w:val="000000"/>
          <w:sz w:val="28"/>
          <w:szCs w:val="28"/>
        </w:rPr>
        <w:t xml:space="preserve"> осуществлять муниципальный контроль на автомобильном транспорте</w:t>
      </w:r>
      <w:r w:rsidR="00784CFD">
        <w:rPr>
          <w:rFonts w:ascii="Times New Roman" w:hAnsi="Times New Roman" w:cs="Times New Roman"/>
          <w:color w:val="000000"/>
          <w:sz w:val="28"/>
          <w:szCs w:val="28"/>
        </w:rPr>
        <w:t xml:space="preserve"> и в дорожном хозяйстве</w:t>
      </w:r>
      <w:r w:rsidR="00DC3AE5" w:rsidRPr="00F126BF">
        <w:rPr>
          <w:rFonts w:ascii="Times New Roman" w:hAnsi="Times New Roman" w:cs="Times New Roman"/>
          <w:color w:val="000000"/>
          <w:sz w:val="28"/>
          <w:szCs w:val="28"/>
        </w:rPr>
        <w:t xml:space="preserve">, в соответствии с Федеральным </w:t>
      </w:r>
      <w:hyperlink r:id="rId10" w:history="1">
        <w:r w:rsidR="00DC3AE5" w:rsidRPr="00AA1D35">
          <w:rPr>
            <w:rStyle w:val="a5"/>
            <w:rFonts w:ascii="Times New Roman" w:hAnsi="Times New Roman" w:cs="Times New Roman"/>
            <w:color w:val="000000"/>
            <w:sz w:val="28"/>
            <w:szCs w:val="28"/>
            <w:u w:val="none"/>
          </w:rPr>
          <w:t>законом</w:t>
        </w:r>
      </w:hyperlink>
      <w:r w:rsidR="00DC3AE5" w:rsidRPr="00F126BF">
        <w:rPr>
          <w:rFonts w:ascii="Times New Roman" w:hAnsi="Times New Roman" w:cs="Times New Roman"/>
          <w:color w:val="000000"/>
          <w:sz w:val="28"/>
          <w:szCs w:val="28"/>
        </w:rPr>
        <w:t xml:space="preserve"> от 31</w:t>
      </w:r>
      <w:r w:rsidR="008133B6">
        <w:rPr>
          <w:rFonts w:ascii="Times New Roman" w:hAnsi="Times New Roman" w:cs="Times New Roman"/>
          <w:color w:val="000000"/>
          <w:sz w:val="28"/>
          <w:szCs w:val="28"/>
        </w:rPr>
        <w:t xml:space="preserve"> июля </w:t>
      </w:r>
      <w:r w:rsidR="00DC3AE5" w:rsidRPr="00F126BF">
        <w:rPr>
          <w:rFonts w:ascii="Times New Roman" w:hAnsi="Times New Roman" w:cs="Times New Roman"/>
          <w:color w:val="000000"/>
          <w:sz w:val="28"/>
          <w:szCs w:val="28"/>
        </w:rPr>
        <w:t>2020</w:t>
      </w:r>
      <w:r w:rsidR="008133B6">
        <w:rPr>
          <w:rFonts w:ascii="Times New Roman" w:hAnsi="Times New Roman" w:cs="Times New Roman"/>
          <w:color w:val="000000"/>
          <w:sz w:val="28"/>
          <w:szCs w:val="28"/>
        </w:rPr>
        <w:t xml:space="preserve"> года</w:t>
      </w:r>
      <w:r w:rsidR="00DC3AE5" w:rsidRPr="00F126BF">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rsidR="00DC3AE5" w:rsidRPr="00F126BF" w:rsidRDefault="00CC28BC" w:rsidP="007474BF">
      <w:pPr>
        <w:ind w:firstLine="709"/>
        <w:jc w:val="both"/>
        <w:rPr>
          <w:color w:val="000000"/>
          <w:sz w:val="28"/>
          <w:szCs w:val="28"/>
        </w:rPr>
      </w:pPr>
      <w:r>
        <w:rPr>
          <w:color w:val="000000"/>
          <w:sz w:val="28"/>
          <w:szCs w:val="28"/>
        </w:rPr>
        <w:t>4</w:t>
      </w:r>
      <w:r w:rsidR="00200232" w:rsidRPr="00F126BF">
        <w:rPr>
          <w:color w:val="000000"/>
          <w:sz w:val="28"/>
          <w:szCs w:val="28"/>
        </w:rPr>
        <w:t>.9</w:t>
      </w:r>
      <w:r w:rsidR="00DC3AE5" w:rsidRPr="00F126BF">
        <w:rPr>
          <w:color w:val="000000"/>
          <w:sz w:val="28"/>
          <w:szCs w:val="28"/>
        </w:rPr>
        <w:t>. Администрация при организации и осуществлении муниципального контроля на автомобильном транспорте</w:t>
      </w:r>
      <w:r w:rsidR="00784CFD">
        <w:rPr>
          <w:color w:val="000000"/>
          <w:sz w:val="28"/>
          <w:szCs w:val="28"/>
        </w:rPr>
        <w:t xml:space="preserve"> и в дорожном хозяйстве</w:t>
      </w:r>
      <w:r w:rsidR="00DC3AE5" w:rsidRPr="00F126BF">
        <w:rPr>
          <w:color w:val="000000"/>
          <w:sz w:val="28"/>
          <w:szCs w:val="28"/>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F126BF">
        <w:rPr>
          <w:color w:val="000000"/>
          <w:sz w:val="28"/>
          <w:szCs w:val="28"/>
          <w:shd w:val="clear" w:color="auto" w:fill="FFFFFF"/>
        </w:rPr>
        <w:t>распоряжением Правительства Российской Федерации от 19</w:t>
      </w:r>
      <w:r w:rsidR="00735F56">
        <w:rPr>
          <w:color w:val="000000"/>
          <w:sz w:val="28"/>
          <w:szCs w:val="28"/>
          <w:shd w:val="clear" w:color="auto" w:fill="FFFFFF"/>
        </w:rPr>
        <w:t xml:space="preserve"> апреля </w:t>
      </w:r>
      <w:r w:rsidR="00DC3AE5" w:rsidRPr="00F126BF">
        <w:rPr>
          <w:color w:val="000000"/>
          <w:sz w:val="28"/>
          <w:szCs w:val="28"/>
          <w:shd w:val="clear" w:color="auto" w:fill="FFFFFF"/>
        </w:rPr>
        <w:t xml:space="preserve">2016 </w:t>
      </w:r>
      <w:r w:rsidR="00735F56">
        <w:rPr>
          <w:color w:val="000000"/>
          <w:sz w:val="28"/>
          <w:szCs w:val="28"/>
          <w:shd w:val="clear" w:color="auto" w:fill="FFFFFF"/>
        </w:rPr>
        <w:t xml:space="preserve">года </w:t>
      </w:r>
      <w:r w:rsidR="00DC3AE5" w:rsidRPr="00F126BF">
        <w:rPr>
          <w:color w:val="000000"/>
          <w:sz w:val="28"/>
          <w:szCs w:val="28"/>
          <w:shd w:val="clear" w:color="auto" w:fill="FFFFFF"/>
        </w:rPr>
        <w:t>№ 724-р перечнем</w:t>
      </w:r>
      <w:r w:rsidR="007474BF" w:rsidRPr="00F126BF">
        <w:rPr>
          <w:color w:val="000000"/>
          <w:sz w:val="28"/>
          <w:szCs w:val="28"/>
          <w:shd w:val="clear" w:color="auto" w:fill="FFFFFF"/>
        </w:rPr>
        <w:t xml:space="preserve"> </w:t>
      </w:r>
      <w:r w:rsidR="00DC3AE5" w:rsidRPr="00F126B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7474BF" w:rsidRPr="00F126BF">
        <w:rPr>
          <w:color w:val="000000"/>
          <w:sz w:val="28"/>
          <w:szCs w:val="28"/>
          <w:shd w:val="clear" w:color="auto" w:fill="FFFFFF"/>
        </w:rPr>
        <w:t xml:space="preserve"> </w:t>
      </w:r>
      <w:hyperlink r:id="rId11" w:history="1">
        <w:r w:rsidR="00DC3AE5" w:rsidRPr="00AA1D35">
          <w:rPr>
            <w:rStyle w:val="a5"/>
            <w:color w:val="000000"/>
            <w:sz w:val="28"/>
            <w:szCs w:val="28"/>
            <w:u w:val="none"/>
          </w:rPr>
          <w:t>Правилами</w:t>
        </w:r>
      </w:hyperlink>
      <w:r w:rsidR="00DC3AE5" w:rsidRPr="00F126B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w:t>
      </w:r>
      <w:r w:rsidR="00735F56">
        <w:rPr>
          <w:color w:val="000000"/>
          <w:sz w:val="28"/>
          <w:szCs w:val="28"/>
        </w:rPr>
        <w:t xml:space="preserve"> марта </w:t>
      </w:r>
      <w:r w:rsidR="00DC3AE5" w:rsidRPr="00F126BF">
        <w:rPr>
          <w:color w:val="000000"/>
          <w:sz w:val="28"/>
          <w:szCs w:val="28"/>
        </w:rPr>
        <w:t>2021</w:t>
      </w:r>
      <w:r w:rsidR="00735F56">
        <w:rPr>
          <w:color w:val="000000"/>
          <w:sz w:val="28"/>
          <w:szCs w:val="28"/>
        </w:rPr>
        <w:t xml:space="preserve"> года</w:t>
      </w:r>
      <w:r w:rsidR="00DC3AE5" w:rsidRPr="00F126BF">
        <w:rPr>
          <w:color w:val="000000"/>
          <w:sz w:val="28"/>
          <w:szCs w:val="28"/>
        </w:rPr>
        <w:t xml:space="preserve">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F126BF" w:rsidRDefault="00CC28BC" w:rsidP="007474BF">
      <w:pPr>
        <w:pStyle w:val="ConsPlusNormal"/>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4</w:t>
      </w:r>
      <w:r w:rsidR="00200232" w:rsidRPr="00F126BF">
        <w:rPr>
          <w:rFonts w:ascii="Times New Roman" w:hAnsi="Times New Roman" w:cs="Times New Roman"/>
          <w:color w:val="000000"/>
          <w:sz w:val="28"/>
          <w:szCs w:val="28"/>
        </w:rPr>
        <w:t>.10</w:t>
      </w:r>
      <w:r w:rsidR="00DC3AE5" w:rsidRPr="00F126BF">
        <w:rPr>
          <w:rFonts w:ascii="Times New Roman" w:hAnsi="Times New Roman" w:cs="Times New Roman"/>
          <w:color w:val="000000"/>
          <w:sz w:val="28"/>
          <w:szCs w:val="28"/>
        </w:rPr>
        <w:t xml:space="preserve">. </w:t>
      </w:r>
      <w:r w:rsidR="00DC3AE5" w:rsidRPr="00F126BF">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w:t>
      </w:r>
      <w:r w:rsidR="00DC3AE5" w:rsidRPr="00F126BF">
        <w:rPr>
          <w:rFonts w:ascii="Times New Roman" w:hAnsi="Times New Roman" w:cs="Times New Roman"/>
          <w:color w:val="000000"/>
          <w:sz w:val="28"/>
          <w:szCs w:val="28"/>
          <w:shd w:val="clear" w:color="auto" w:fill="FFFFFF"/>
        </w:rPr>
        <w:lastRenderedPageBreak/>
        <w:t>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F126BF" w:rsidRDefault="00DC3AE5" w:rsidP="007474BF">
      <w:pPr>
        <w:ind w:firstLine="709"/>
        <w:jc w:val="both"/>
        <w:rPr>
          <w:color w:val="000000"/>
          <w:sz w:val="28"/>
          <w:szCs w:val="28"/>
          <w:shd w:val="clear" w:color="auto" w:fill="FFFFFF"/>
        </w:rPr>
      </w:pPr>
      <w:r w:rsidRPr="00F126BF">
        <w:rPr>
          <w:color w:val="000000"/>
          <w:sz w:val="28"/>
          <w:szCs w:val="28"/>
        </w:rPr>
        <w:t xml:space="preserve">1) </w:t>
      </w:r>
      <w:r w:rsidRPr="00F126BF">
        <w:rPr>
          <w:color w:val="000000"/>
          <w:sz w:val="28"/>
          <w:szCs w:val="28"/>
          <w:shd w:val="clear" w:color="auto" w:fill="FFFFFF"/>
        </w:rPr>
        <w:t xml:space="preserve">отсутствие контролируемого лица либо его представителя не препятствует оценке </w:t>
      </w:r>
      <w:r w:rsidRPr="00F126BF">
        <w:rPr>
          <w:color w:val="000000"/>
          <w:sz w:val="28"/>
          <w:szCs w:val="28"/>
        </w:rPr>
        <w:t>должностным лицом, уполномоченным осуществлять муниципальный контроль на автомобильном транспорте</w:t>
      </w:r>
      <w:r w:rsidR="00784CFD">
        <w:rPr>
          <w:color w:val="000000"/>
          <w:sz w:val="28"/>
          <w:szCs w:val="28"/>
        </w:rPr>
        <w:t xml:space="preserve"> и в дорожном хозяйстве</w:t>
      </w:r>
      <w:r w:rsidRPr="00F126BF">
        <w:rPr>
          <w:color w:val="000000"/>
          <w:sz w:val="28"/>
          <w:szCs w:val="28"/>
        </w:rPr>
        <w:t xml:space="preserve">, </w:t>
      </w:r>
      <w:r w:rsidRPr="00F126B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F126BF" w:rsidRDefault="00DC3AE5" w:rsidP="007474BF">
      <w:pPr>
        <w:ind w:firstLine="709"/>
        <w:jc w:val="both"/>
        <w:rPr>
          <w:color w:val="000000"/>
          <w:sz w:val="28"/>
          <w:szCs w:val="28"/>
        </w:rPr>
      </w:pPr>
      <w:r w:rsidRPr="00F126BF">
        <w:rPr>
          <w:color w:val="000000"/>
          <w:sz w:val="28"/>
          <w:szCs w:val="28"/>
          <w:shd w:val="clear" w:color="auto" w:fill="FFFFFF"/>
        </w:rPr>
        <w:t xml:space="preserve">2) отсутствие признаков </w:t>
      </w:r>
      <w:r w:rsidRPr="00F126BF">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C3AE5" w:rsidRPr="00F126BF" w:rsidRDefault="00DC3AE5" w:rsidP="007474BF">
      <w:pPr>
        <w:ind w:firstLine="709"/>
        <w:jc w:val="both"/>
        <w:rPr>
          <w:color w:val="000000"/>
          <w:sz w:val="28"/>
          <w:szCs w:val="28"/>
        </w:rPr>
      </w:pPr>
      <w:r w:rsidRPr="00F126BF">
        <w:rPr>
          <w:color w:val="000000"/>
          <w:sz w:val="28"/>
          <w:szCs w:val="28"/>
        </w:rPr>
        <w:t>3) имеются уважительные причины для отсутствия контролируемого лица (болезнь</w:t>
      </w:r>
      <w:r w:rsidRPr="00F126BF">
        <w:rPr>
          <w:color w:val="000000"/>
          <w:sz w:val="28"/>
          <w:szCs w:val="28"/>
          <w:shd w:val="clear" w:color="auto" w:fill="FFFFFF"/>
        </w:rPr>
        <w:t xml:space="preserve"> контролируемого лица</w:t>
      </w:r>
      <w:r w:rsidRPr="00F126BF">
        <w:rPr>
          <w:color w:val="000000"/>
          <w:sz w:val="28"/>
          <w:szCs w:val="28"/>
        </w:rPr>
        <w:t>, его командировка и т.п.) при проведении</w:t>
      </w:r>
      <w:r w:rsidRPr="00F126BF">
        <w:rPr>
          <w:color w:val="000000"/>
          <w:sz w:val="28"/>
          <w:szCs w:val="28"/>
          <w:shd w:val="clear" w:color="auto" w:fill="FFFFFF"/>
        </w:rPr>
        <w:t xml:space="preserve"> контрольного мероприятия</w:t>
      </w:r>
      <w:r w:rsidRPr="00F126BF">
        <w:rPr>
          <w:color w:val="000000"/>
          <w:sz w:val="28"/>
          <w:szCs w:val="28"/>
        </w:rPr>
        <w:t>.</w:t>
      </w:r>
    </w:p>
    <w:p w:rsidR="00DC3AE5" w:rsidRPr="00F126BF" w:rsidRDefault="00CC28BC" w:rsidP="007474BF">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4</w:t>
      </w:r>
      <w:r w:rsidR="00200232" w:rsidRPr="00F126BF">
        <w:rPr>
          <w:rFonts w:ascii="Times New Roman" w:hAnsi="Times New Roman" w:cs="Times New Roman"/>
          <w:color w:val="000000"/>
          <w:sz w:val="28"/>
          <w:szCs w:val="28"/>
        </w:rPr>
        <w:t>.11</w:t>
      </w:r>
      <w:r w:rsidR="00DC3AE5" w:rsidRPr="00F126BF">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DC3AE5" w:rsidRPr="00F126BF" w:rsidRDefault="00DC3AE5" w:rsidP="007474BF">
      <w:pPr>
        <w:pStyle w:val="s1"/>
        <w:ind w:firstLine="709"/>
        <w:rPr>
          <w:rFonts w:ascii="Times New Roman" w:hAnsi="Times New Roman" w:cs="Times New Roman"/>
          <w:color w:val="000000"/>
          <w:sz w:val="28"/>
          <w:szCs w:val="28"/>
        </w:rPr>
      </w:pPr>
      <w:r w:rsidRPr="00F126BF">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F126BF">
        <w:rPr>
          <w:rFonts w:ascii="Times New Roman" w:hAnsi="Times New Roman" w:cs="Times New Roman"/>
          <w:color w:val="000000"/>
          <w:sz w:val="28"/>
          <w:szCs w:val="28"/>
        </w:rPr>
        <w:t>микропредприятия</w:t>
      </w:r>
      <w:proofErr w:type="spellEnd"/>
      <w:r w:rsidRPr="00F126BF">
        <w:rPr>
          <w:rFonts w:ascii="Times New Roman" w:hAnsi="Times New Roman" w:cs="Times New Roman"/>
          <w:color w:val="000000"/>
          <w:sz w:val="28"/>
          <w:szCs w:val="28"/>
        </w:rPr>
        <w:t>.</w:t>
      </w:r>
    </w:p>
    <w:p w:rsidR="00DC3AE5" w:rsidRPr="00F126BF" w:rsidRDefault="00DC3AE5" w:rsidP="007474BF">
      <w:pPr>
        <w:pStyle w:val="s1"/>
        <w:ind w:firstLine="709"/>
        <w:rPr>
          <w:rFonts w:ascii="Times New Roman" w:hAnsi="Times New Roman" w:cs="Times New Roman"/>
          <w:color w:val="000000"/>
          <w:sz w:val="28"/>
          <w:szCs w:val="28"/>
        </w:rPr>
      </w:pPr>
      <w:r w:rsidRPr="00F126B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F126BF" w:rsidRDefault="00CC28BC" w:rsidP="007474B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200232" w:rsidRPr="00F126BF">
        <w:rPr>
          <w:rFonts w:ascii="Times New Roman" w:hAnsi="Times New Roman" w:cs="Times New Roman"/>
          <w:color w:val="000000"/>
          <w:sz w:val="28"/>
          <w:szCs w:val="28"/>
        </w:rPr>
        <w:t>.12</w:t>
      </w:r>
      <w:r w:rsidR="00DC3AE5" w:rsidRPr="00F126BF">
        <w:rPr>
          <w:rFonts w:ascii="Times New Roman" w:hAnsi="Times New Roman" w:cs="Times New Roman"/>
          <w:color w:val="000000"/>
          <w:sz w:val="28"/>
          <w:szCs w:val="28"/>
        </w:rPr>
        <w:t>. Во всех случаях проведения контрольных мероприятий для фиксации должностным</w:t>
      </w:r>
      <w:r w:rsidR="009F787F">
        <w:rPr>
          <w:rFonts w:ascii="Times New Roman" w:hAnsi="Times New Roman" w:cs="Times New Roman"/>
          <w:color w:val="000000"/>
          <w:sz w:val="28"/>
          <w:szCs w:val="28"/>
        </w:rPr>
        <w:t xml:space="preserve"> лицом</w:t>
      </w:r>
      <w:r w:rsidR="00DC3AE5" w:rsidRPr="00F126BF">
        <w:rPr>
          <w:rFonts w:ascii="Times New Roman" w:hAnsi="Times New Roman" w:cs="Times New Roman"/>
          <w:color w:val="000000"/>
          <w:sz w:val="28"/>
          <w:szCs w:val="28"/>
        </w:rPr>
        <w:t>, уполномоченн</w:t>
      </w:r>
      <w:r w:rsidR="009F787F">
        <w:rPr>
          <w:rFonts w:ascii="Times New Roman" w:hAnsi="Times New Roman" w:cs="Times New Roman"/>
          <w:color w:val="000000"/>
          <w:sz w:val="28"/>
          <w:szCs w:val="28"/>
        </w:rPr>
        <w:t>ым</w:t>
      </w:r>
      <w:r w:rsidR="00DC3AE5" w:rsidRPr="00F126BF">
        <w:rPr>
          <w:rFonts w:ascii="Times New Roman" w:hAnsi="Times New Roman" w:cs="Times New Roman"/>
          <w:color w:val="000000"/>
          <w:sz w:val="28"/>
          <w:szCs w:val="28"/>
        </w:rPr>
        <w:t xml:space="preserve"> осуществлять муниципальный контроль на автомобильном транспорте</w:t>
      </w:r>
      <w:r w:rsidR="00784CFD">
        <w:rPr>
          <w:rFonts w:ascii="Times New Roman" w:hAnsi="Times New Roman" w:cs="Times New Roman"/>
          <w:color w:val="000000"/>
          <w:sz w:val="28"/>
          <w:szCs w:val="28"/>
        </w:rPr>
        <w:t xml:space="preserve"> и в дорожном хозяйстве</w:t>
      </w:r>
      <w:r w:rsidR="00DC3AE5" w:rsidRPr="00F126BF">
        <w:rPr>
          <w:rFonts w:ascii="Times New Roman" w:hAnsi="Times New Roman" w:cs="Times New Roman"/>
          <w:color w:val="000000"/>
          <w:sz w:val="28"/>
          <w:szCs w:val="28"/>
        </w:rPr>
        <w:t>,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w:t>
      </w:r>
      <w:r w:rsidR="009F787F">
        <w:rPr>
          <w:rFonts w:ascii="Times New Roman" w:hAnsi="Times New Roman" w:cs="Times New Roman"/>
          <w:color w:val="000000"/>
          <w:sz w:val="28"/>
          <w:szCs w:val="28"/>
        </w:rPr>
        <w:t xml:space="preserve"> лицом</w:t>
      </w:r>
      <w:r w:rsidR="00DC3AE5" w:rsidRPr="00F126BF">
        <w:rPr>
          <w:rFonts w:ascii="Times New Roman" w:hAnsi="Times New Roman" w:cs="Times New Roman"/>
          <w:color w:val="000000"/>
          <w:sz w:val="28"/>
          <w:szCs w:val="28"/>
        </w:rPr>
        <w:t>,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F126BF" w:rsidRDefault="00CC28BC" w:rsidP="007474B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4</w:t>
      </w:r>
      <w:r w:rsidR="00200232" w:rsidRPr="00F126BF">
        <w:rPr>
          <w:rFonts w:ascii="Times New Roman" w:hAnsi="Times New Roman" w:cs="Times New Roman"/>
          <w:color w:val="000000"/>
          <w:sz w:val="28"/>
          <w:szCs w:val="28"/>
        </w:rPr>
        <w:t>.13</w:t>
      </w:r>
      <w:r w:rsidR="00DC3AE5" w:rsidRPr="00F126BF">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w:t>
      </w:r>
      <w:r w:rsidR="00DC3AE5" w:rsidRPr="00F126BF">
        <w:rPr>
          <w:rFonts w:ascii="Times New Roman" w:hAnsi="Times New Roman" w:cs="Times New Roman"/>
          <w:color w:val="000000"/>
          <w:sz w:val="28"/>
          <w:szCs w:val="28"/>
        </w:rPr>
        <w:lastRenderedPageBreak/>
        <w:t xml:space="preserve">для рассмотрения вопроса о привлечении к ответственности и (или) применение администрацией мер, предусмотренных </w:t>
      </w:r>
      <w:hyperlink r:id="rId12" w:history="1">
        <w:r w:rsidR="00DC3AE5" w:rsidRPr="00AA1D35">
          <w:rPr>
            <w:rStyle w:val="a5"/>
            <w:rFonts w:ascii="Times New Roman" w:hAnsi="Times New Roman" w:cs="Times New Roman"/>
            <w:color w:val="000000"/>
            <w:sz w:val="28"/>
            <w:szCs w:val="28"/>
            <w:u w:val="none"/>
          </w:rPr>
          <w:t>частью 2 статьи 90</w:t>
        </w:r>
      </w:hyperlink>
      <w:r w:rsidR="00DC3AE5" w:rsidRPr="00F126BF">
        <w:rPr>
          <w:rFonts w:ascii="Times New Roman" w:hAnsi="Times New Roman" w:cs="Times New Roman"/>
          <w:color w:val="000000"/>
          <w:sz w:val="28"/>
          <w:szCs w:val="28"/>
        </w:rPr>
        <w:t xml:space="preserve"> Федерального закона от 31</w:t>
      </w:r>
      <w:r w:rsidR="00735F56">
        <w:rPr>
          <w:rFonts w:ascii="Times New Roman" w:hAnsi="Times New Roman" w:cs="Times New Roman"/>
          <w:color w:val="000000"/>
          <w:sz w:val="28"/>
          <w:szCs w:val="28"/>
        </w:rPr>
        <w:t xml:space="preserve"> июля </w:t>
      </w:r>
      <w:r w:rsidR="00DC3AE5" w:rsidRPr="00F126BF">
        <w:rPr>
          <w:rFonts w:ascii="Times New Roman" w:hAnsi="Times New Roman" w:cs="Times New Roman"/>
          <w:color w:val="000000"/>
          <w:sz w:val="28"/>
          <w:szCs w:val="28"/>
        </w:rPr>
        <w:t>2020</w:t>
      </w:r>
      <w:r w:rsidR="00735F56">
        <w:rPr>
          <w:rFonts w:ascii="Times New Roman" w:hAnsi="Times New Roman" w:cs="Times New Roman"/>
          <w:color w:val="000000"/>
          <w:sz w:val="28"/>
          <w:szCs w:val="28"/>
        </w:rPr>
        <w:t xml:space="preserve"> года</w:t>
      </w:r>
      <w:r w:rsidR="00DC3AE5" w:rsidRPr="00F126BF">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rsidR="00DC3AE5" w:rsidRPr="00F126BF" w:rsidRDefault="00CC28BC" w:rsidP="007474B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200232" w:rsidRPr="00F126BF">
        <w:rPr>
          <w:rFonts w:ascii="Times New Roman" w:hAnsi="Times New Roman" w:cs="Times New Roman"/>
          <w:color w:val="000000"/>
          <w:sz w:val="28"/>
          <w:szCs w:val="28"/>
        </w:rPr>
        <w:t>.14</w:t>
      </w:r>
      <w:r w:rsidR="00DC3AE5" w:rsidRPr="00F126BF">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F126BF" w:rsidRDefault="00DC3AE5" w:rsidP="007474BF">
      <w:pPr>
        <w:ind w:firstLine="709"/>
        <w:jc w:val="both"/>
        <w:rPr>
          <w:color w:val="000000"/>
          <w:sz w:val="28"/>
          <w:szCs w:val="28"/>
        </w:rPr>
      </w:pPr>
      <w:r w:rsidRPr="00F126B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F126B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F126BF">
        <w:rPr>
          <w:color w:val="000000"/>
          <w:sz w:val="28"/>
          <w:szCs w:val="28"/>
        </w:rPr>
        <w:t>.</w:t>
      </w:r>
    </w:p>
    <w:p w:rsidR="00DC3AE5" w:rsidRPr="00F126BF" w:rsidRDefault="00DC3AE5" w:rsidP="007474BF">
      <w:pPr>
        <w:pStyle w:val="ConsPlusNormal"/>
        <w:ind w:firstLine="709"/>
        <w:jc w:val="both"/>
        <w:rPr>
          <w:rFonts w:ascii="Times New Roman" w:hAnsi="Times New Roman" w:cs="Times New Roman"/>
          <w:sz w:val="28"/>
          <w:szCs w:val="28"/>
        </w:rPr>
      </w:pPr>
      <w:r w:rsidRPr="00F126B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F126BF" w:rsidRDefault="00CC28BC" w:rsidP="007474B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4</w:t>
      </w:r>
      <w:r w:rsidR="00200232" w:rsidRPr="00F126BF">
        <w:rPr>
          <w:rFonts w:ascii="Times New Roman" w:hAnsi="Times New Roman" w:cs="Times New Roman"/>
          <w:color w:val="000000"/>
          <w:sz w:val="28"/>
          <w:szCs w:val="28"/>
        </w:rPr>
        <w:t>.15</w:t>
      </w:r>
      <w:r w:rsidR="00DC3AE5" w:rsidRPr="00F126BF">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DC3AE5" w:rsidRPr="00F126BF" w:rsidRDefault="00CC28BC" w:rsidP="007474B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200232" w:rsidRPr="00F126BF">
        <w:rPr>
          <w:rFonts w:ascii="Times New Roman" w:hAnsi="Times New Roman" w:cs="Times New Roman"/>
          <w:color w:val="000000"/>
          <w:sz w:val="28"/>
          <w:szCs w:val="28"/>
        </w:rPr>
        <w:t>.16</w:t>
      </w:r>
      <w:r w:rsidR="00DC3AE5" w:rsidRPr="00F126BF">
        <w:rPr>
          <w:rFonts w:ascii="Times New Roman" w:hAnsi="Times New Roman" w:cs="Times New Roman"/>
          <w:color w:val="000000"/>
          <w:sz w:val="28"/>
          <w:szCs w:val="28"/>
        </w:rPr>
        <w:t>. Информирование контролируемых лиц о совершаемых должностным</w:t>
      </w:r>
      <w:r w:rsidR="009F787F">
        <w:rPr>
          <w:rFonts w:ascii="Times New Roman" w:hAnsi="Times New Roman" w:cs="Times New Roman"/>
          <w:color w:val="000000"/>
          <w:sz w:val="28"/>
          <w:szCs w:val="28"/>
        </w:rPr>
        <w:t xml:space="preserve"> лицом, уполномоченным</w:t>
      </w:r>
      <w:r w:rsidR="00DC3AE5" w:rsidRPr="00F126BF">
        <w:rPr>
          <w:rFonts w:ascii="Times New Roman" w:hAnsi="Times New Roman" w:cs="Times New Roman"/>
          <w:color w:val="000000"/>
          <w:sz w:val="28"/>
          <w:szCs w:val="28"/>
        </w:rPr>
        <w:t xml:space="preserve"> осуществлять муниципальный контроль на автомобильном транспорте</w:t>
      </w:r>
      <w:r w:rsidR="00784CFD">
        <w:rPr>
          <w:rFonts w:ascii="Times New Roman" w:hAnsi="Times New Roman" w:cs="Times New Roman"/>
          <w:color w:val="000000"/>
          <w:sz w:val="28"/>
          <w:szCs w:val="28"/>
        </w:rPr>
        <w:t xml:space="preserve"> и в дорожном хозяйстве</w:t>
      </w:r>
      <w:r w:rsidR="00DC3AE5" w:rsidRPr="00F126BF">
        <w:rPr>
          <w:rFonts w:ascii="Times New Roman" w:hAnsi="Times New Roman" w:cs="Times New Roman"/>
          <w:color w:val="000000"/>
          <w:sz w:val="28"/>
          <w:szCs w:val="28"/>
        </w:rPr>
        <w:t xml:space="preserve">,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F126B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F126BF">
        <w:rPr>
          <w:rFonts w:ascii="Times New Roman" w:hAnsi="Times New Roman" w:cs="Times New Roman"/>
          <w:color w:val="000000"/>
          <w:sz w:val="28"/>
          <w:szCs w:val="28"/>
        </w:rPr>
        <w:t>Единый портал</w:t>
      </w:r>
      <w:r w:rsidR="00DC3AE5" w:rsidRPr="00F126B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w:t>
      </w:r>
    </w:p>
    <w:p w:rsidR="00DC3AE5" w:rsidRPr="00F126BF" w:rsidRDefault="00DC3AE5" w:rsidP="007474BF">
      <w:pPr>
        <w:pStyle w:val="ConsPlusNormal"/>
        <w:ind w:firstLine="709"/>
        <w:jc w:val="both"/>
        <w:rPr>
          <w:rFonts w:ascii="Times New Roman" w:hAnsi="Times New Roman" w:cs="Times New Roman"/>
          <w:color w:val="000000"/>
          <w:sz w:val="28"/>
          <w:szCs w:val="28"/>
        </w:rPr>
      </w:pPr>
      <w:r w:rsidRPr="00F126B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w:t>
      </w:r>
      <w:r w:rsidR="009F787F">
        <w:rPr>
          <w:rFonts w:ascii="Times New Roman" w:hAnsi="Times New Roman" w:cs="Times New Roman"/>
          <w:color w:val="000000"/>
          <w:sz w:val="28"/>
          <w:szCs w:val="28"/>
        </w:rPr>
        <w:t xml:space="preserve"> лицом, уполномоченным</w:t>
      </w:r>
      <w:r w:rsidRPr="00F126BF">
        <w:rPr>
          <w:rFonts w:ascii="Times New Roman" w:hAnsi="Times New Roman" w:cs="Times New Roman"/>
          <w:color w:val="000000"/>
          <w:sz w:val="28"/>
          <w:szCs w:val="28"/>
        </w:rPr>
        <w:t xml:space="preserve"> осуществлять муниципальный контроль на автомобильном транспорте</w:t>
      </w:r>
      <w:r w:rsidR="00784CFD">
        <w:rPr>
          <w:rFonts w:ascii="Times New Roman" w:hAnsi="Times New Roman" w:cs="Times New Roman"/>
          <w:color w:val="000000"/>
          <w:sz w:val="28"/>
          <w:szCs w:val="28"/>
        </w:rPr>
        <w:t xml:space="preserve"> и в дорожном хозяйстве</w:t>
      </w:r>
      <w:r w:rsidRPr="00F126BF">
        <w:rPr>
          <w:rFonts w:ascii="Times New Roman" w:hAnsi="Times New Roman" w:cs="Times New Roman"/>
          <w:color w:val="000000"/>
          <w:sz w:val="28"/>
          <w:szCs w:val="28"/>
        </w:rPr>
        <w:t xml:space="preserve">,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w:t>
      </w:r>
      <w:r w:rsidRPr="00F126BF">
        <w:rPr>
          <w:rFonts w:ascii="Times New Roman" w:hAnsi="Times New Roman" w:cs="Times New Roman"/>
          <w:color w:val="000000"/>
          <w:sz w:val="28"/>
          <w:szCs w:val="28"/>
        </w:rPr>
        <w:lastRenderedPageBreak/>
        <w:t>у администрации сведений об адресе электронной почты контролируемого лица и возможности направить ему</w:t>
      </w:r>
      <w:r w:rsidRPr="00F126BF">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F126B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C3AE5" w:rsidRPr="00F126BF" w:rsidRDefault="00AA1D35" w:rsidP="007474B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w:t>
      </w:r>
      <w:r w:rsidR="00DC3AE5" w:rsidRPr="00F126BF">
        <w:rPr>
          <w:rFonts w:ascii="Times New Roman" w:hAnsi="Times New Roman" w:cs="Times New Roman"/>
          <w:color w:val="000000"/>
          <w:sz w:val="28"/>
          <w:szCs w:val="28"/>
        </w:rPr>
        <w:t>нформирование контролируемого лица о совершаемых должностным</w:t>
      </w:r>
      <w:r w:rsidR="009F787F">
        <w:rPr>
          <w:rFonts w:ascii="Times New Roman" w:hAnsi="Times New Roman" w:cs="Times New Roman"/>
          <w:color w:val="000000"/>
          <w:sz w:val="28"/>
          <w:szCs w:val="28"/>
        </w:rPr>
        <w:t xml:space="preserve"> лицом, уполномоченным</w:t>
      </w:r>
      <w:r w:rsidR="00DC3AE5" w:rsidRPr="00F126BF">
        <w:rPr>
          <w:rFonts w:ascii="Times New Roman" w:hAnsi="Times New Roman" w:cs="Times New Roman"/>
          <w:color w:val="000000"/>
          <w:sz w:val="28"/>
          <w:szCs w:val="28"/>
        </w:rPr>
        <w:t xml:space="preserve"> осуществлять муниципальный контроль на автомобильном транспорте</w:t>
      </w:r>
      <w:r w:rsidR="00784CFD">
        <w:rPr>
          <w:rFonts w:ascii="Times New Roman" w:hAnsi="Times New Roman" w:cs="Times New Roman"/>
          <w:color w:val="000000"/>
          <w:sz w:val="28"/>
          <w:szCs w:val="28"/>
        </w:rPr>
        <w:t xml:space="preserve"> и в дорожном хозяйстве</w:t>
      </w:r>
      <w:r w:rsidR="00DC3AE5" w:rsidRPr="00F126BF">
        <w:rPr>
          <w:rFonts w:ascii="Times New Roman" w:hAnsi="Times New Roman" w:cs="Times New Roman"/>
          <w:color w:val="000000"/>
          <w:sz w:val="28"/>
          <w:szCs w:val="28"/>
        </w:rPr>
        <w:t>,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F126BF" w:rsidRDefault="00CC28BC" w:rsidP="007474B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200232" w:rsidRPr="00F126BF">
        <w:rPr>
          <w:rFonts w:ascii="Times New Roman" w:hAnsi="Times New Roman" w:cs="Times New Roman"/>
          <w:color w:val="000000"/>
          <w:sz w:val="28"/>
          <w:szCs w:val="28"/>
        </w:rPr>
        <w:t>.17</w:t>
      </w:r>
      <w:r w:rsidR="00DC3AE5" w:rsidRPr="00F126BF">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F126BF">
        <w:rPr>
          <w:rFonts w:ascii="Times New Roman" w:hAnsi="Times New Roman" w:cs="Times New Roman"/>
          <w:color w:val="000000"/>
          <w:sz w:val="28"/>
          <w:szCs w:val="28"/>
          <w:shd w:val="clear" w:color="auto" w:fill="FFFFFF"/>
        </w:rPr>
        <w:t xml:space="preserve">Федерального закона </w:t>
      </w:r>
      <w:r w:rsidR="00DC3AE5" w:rsidRPr="00F126BF">
        <w:rPr>
          <w:rFonts w:ascii="Times New Roman" w:hAnsi="Times New Roman" w:cs="Times New Roman"/>
          <w:color w:val="000000"/>
          <w:sz w:val="28"/>
          <w:szCs w:val="28"/>
        </w:rPr>
        <w:t>от 31</w:t>
      </w:r>
      <w:r w:rsidR="00735F56">
        <w:rPr>
          <w:rFonts w:ascii="Times New Roman" w:hAnsi="Times New Roman" w:cs="Times New Roman"/>
          <w:color w:val="000000"/>
          <w:sz w:val="28"/>
          <w:szCs w:val="28"/>
        </w:rPr>
        <w:t xml:space="preserve"> июля </w:t>
      </w:r>
      <w:r w:rsidR="00DC3AE5" w:rsidRPr="00F126BF">
        <w:rPr>
          <w:rFonts w:ascii="Times New Roman" w:hAnsi="Times New Roman" w:cs="Times New Roman"/>
          <w:color w:val="000000"/>
          <w:sz w:val="28"/>
          <w:szCs w:val="28"/>
        </w:rPr>
        <w:t>2020</w:t>
      </w:r>
      <w:r w:rsidR="00735F56">
        <w:rPr>
          <w:rFonts w:ascii="Times New Roman" w:hAnsi="Times New Roman" w:cs="Times New Roman"/>
          <w:color w:val="000000"/>
          <w:sz w:val="28"/>
          <w:szCs w:val="28"/>
        </w:rPr>
        <w:t xml:space="preserve"> года</w:t>
      </w:r>
      <w:r w:rsidR="00DC3AE5" w:rsidRPr="00F126BF">
        <w:rPr>
          <w:rFonts w:ascii="Times New Roman" w:hAnsi="Times New Roman" w:cs="Times New Roman"/>
          <w:color w:val="000000"/>
          <w:sz w:val="28"/>
          <w:szCs w:val="28"/>
        </w:rPr>
        <w:t xml:space="preserve"> № 248-ФЗ «О государственном контроле (надзоре) и муниципальном контроле в Ро</w:t>
      </w:r>
      <w:r w:rsidR="00735F56">
        <w:rPr>
          <w:rFonts w:ascii="Times New Roman" w:hAnsi="Times New Roman" w:cs="Times New Roman"/>
          <w:color w:val="000000"/>
          <w:sz w:val="28"/>
          <w:szCs w:val="28"/>
        </w:rPr>
        <w:t>ссийской Федерации» и разделом 5</w:t>
      </w:r>
      <w:r w:rsidR="00DC3AE5" w:rsidRPr="00F126BF">
        <w:rPr>
          <w:rFonts w:ascii="Times New Roman" w:hAnsi="Times New Roman" w:cs="Times New Roman"/>
          <w:color w:val="000000"/>
          <w:sz w:val="28"/>
          <w:szCs w:val="28"/>
        </w:rPr>
        <w:t xml:space="preserve"> настоящего Положения.</w:t>
      </w:r>
    </w:p>
    <w:p w:rsidR="00DC3AE5" w:rsidRPr="00F126BF" w:rsidRDefault="00CC28BC" w:rsidP="007474B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200232" w:rsidRPr="00F126BF">
        <w:rPr>
          <w:rFonts w:ascii="Times New Roman" w:hAnsi="Times New Roman" w:cs="Times New Roman"/>
          <w:color w:val="000000"/>
          <w:sz w:val="28"/>
          <w:szCs w:val="28"/>
        </w:rPr>
        <w:t>.18</w:t>
      </w:r>
      <w:r w:rsidR="00DC3AE5" w:rsidRPr="00F126BF">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w:t>
      </w:r>
      <w:r w:rsidR="00784CFD">
        <w:rPr>
          <w:rFonts w:ascii="Times New Roman" w:hAnsi="Times New Roman" w:cs="Times New Roman"/>
          <w:color w:val="000000"/>
          <w:sz w:val="28"/>
          <w:szCs w:val="28"/>
        </w:rPr>
        <w:t xml:space="preserve"> и в дорожном хозяйстве</w:t>
      </w:r>
      <w:r w:rsidR="00DC3AE5" w:rsidRPr="00F126BF">
        <w:rPr>
          <w:rFonts w:ascii="Times New Roman" w:hAnsi="Times New Roman" w:cs="Times New Roman"/>
          <w:color w:val="000000"/>
          <w:sz w:val="28"/>
          <w:szCs w:val="28"/>
        </w:rPr>
        <w:t>,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F126BF" w:rsidRDefault="00CC28BC" w:rsidP="007474B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4</w:t>
      </w:r>
      <w:r w:rsidR="00200232" w:rsidRPr="00F126BF">
        <w:rPr>
          <w:rFonts w:ascii="Times New Roman" w:hAnsi="Times New Roman" w:cs="Times New Roman"/>
          <w:color w:val="000000"/>
          <w:sz w:val="28"/>
          <w:szCs w:val="28"/>
        </w:rPr>
        <w:t>.19</w:t>
      </w:r>
      <w:r w:rsidR="00DC3AE5" w:rsidRPr="00F126BF">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w:t>
      </w:r>
      <w:r w:rsidR="00784CFD" w:rsidRPr="00784CFD">
        <w:t xml:space="preserve"> </w:t>
      </w:r>
      <w:r w:rsidR="00784CFD" w:rsidRPr="00784CFD">
        <w:rPr>
          <w:rFonts w:ascii="Times New Roman" w:hAnsi="Times New Roman" w:cs="Times New Roman"/>
          <w:color w:val="000000"/>
          <w:sz w:val="28"/>
          <w:szCs w:val="28"/>
        </w:rPr>
        <w:t>и в дорожном хозяйстве</w:t>
      </w:r>
      <w:r w:rsidR="00DC3AE5" w:rsidRPr="00F126BF">
        <w:rPr>
          <w:rFonts w:ascii="Times New Roman" w:hAnsi="Times New Roman" w:cs="Times New Roman"/>
          <w:color w:val="000000"/>
          <w:sz w:val="28"/>
          <w:szCs w:val="28"/>
        </w:rPr>
        <w:t>) в пределах полномочий, предусмотренных законодательством Российской Федерации, обязана:</w:t>
      </w:r>
    </w:p>
    <w:p w:rsidR="00DC3AE5" w:rsidRPr="00F126BF" w:rsidRDefault="00DC3AE5" w:rsidP="007474BF">
      <w:pPr>
        <w:pStyle w:val="ConsPlusNormal"/>
        <w:ind w:firstLine="709"/>
        <w:jc w:val="both"/>
        <w:rPr>
          <w:rFonts w:ascii="Times New Roman" w:hAnsi="Times New Roman" w:cs="Times New Roman"/>
          <w:sz w:val="28"/>
          <w:szCs w:val="28"/>
        </w:rPr>
      </w:pPr>
      <w:bookmarkStart w:id="7" w:name="Par318"/>
      <w:bookmarkEnd w:id="7"/>
      <w:r w:rsidRPr="00F126B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F126BF" w:rsidRDefault="00DC3AE5" w:rsidP="007474BF">
      <w:pPr>
        <w:pStyle w:val="ConsPlusNormal"/>
        <w:ind w:firstLine="709"/>
        <w:jc w:val="both"/>
        <w:rPr>
          <w:rFonts w:ascii="Times New Roman" w:hAnsi="Times New Roman" w:cs="Times New Roman"/>
          <w:color w:val="000000"/>
          <w:sz w:val="28"/>
          <w:szCs w:val="28"/>
        </w:rPr>
      </w:pPr>
      <w:r w:rsidRPr="00F126BF">
        <w:rPr>
          <w:rFonts w:ascii="Times New Roman" w:hAnsi="Times New Roman" w:cs="Times New Roman"/>
          <w:color w:val="000000"/>
          <w:sz w:val="28"/>
          <w:szCs w:val="28"/>
        </w:rPr>
        <w:t xml:space="preserve">2) </w:t>
      </w:r>
      <w:r w:rsidRPr="00F126BF">
        <w:rPr>
          <w:rFonts w:ascii="Times New Roman" w:hAnsi="Times New Roman" w:cs="Times New Roman"/>
          <w:sz w:val="28"/>
          <w:szCs w:val="28"/>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w:t>
      </w:r>
      <w:r w:rsidRPr="00F126BF">
        <w:rPr>
          <w:rFonts w:ascii="Times New Roman" w:hAnsi="Times New Roman" w:cs="Times New Roman"/>
          <w:sz w:val="28"/>
          <w:szCs w:val="28"/>
        </w:rPr>
        <w:lastRenderedPageBreak/>
        <w:t>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F126BF" w:rsidRDefault="00DC3AE5" w:rsidP="007474BF">
      <w:pPr>
        <w:pStyle w:val="ConsPlusNormal"/>
        <w:ind w:firstLine="709"/>
        <w:jc w:val="both"/>
        <w:rPr>
          <w:rFonts w:ascii="Times New Roman" w:hAnsi="Times New Roman" w:cs="Times New Roman"/>
          <w:color w:val="000000"/>
          <w:sz w:val="28"/>
          <w:szCs w:val="28"/>
        </w:rPr>
      </w:pPr>
      <w:r w:rsidRPr="00F126B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F126BF" w:rsidRDefault="00DC3AE5" w:rsidP="007474BF">
      <w:pPr>
        <w:ind w:firstLine="709"/>
        <w:jc w:val="both"/>
        <w:rPr>
          <w:color w:val="000000"/>
          <w:sz w:val="28"/>
          <w:szCs w:val="28"/>
        </w:rPr>
      </w:pPr>
      <w:r w:rsidRPr="00F126BF">
        <w:rPr>
          <w:color w:val="000000"/>
          <w:sz w:val="28"/>
          <w:szCs w:val="28"/>
        </w:rPr>
        <w:t xml:space="preserve">4) </w:t>
      </w:r>
      <w:r w:rsidRPr="00F126B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126BF">
        <w:rPr>
          <w:color w:val="000000"/>
          <w:sz w:val="28"/>
          <w:szCs w:val="28"/>
        </w:rPr>
        <w:t>;</w:t>
      </w:r>
    </w:p>
    <w:p w:rsidR="00DC3AE5" w:rsidRPr="00F126BF" w:rsidRDefault="00DC3AE5" w:rsidP="007474BF">
      <w:pPr>
        <w:pStyle w:val="ConsPlusNormal"/>
        <w:ind w:firstLine="709"/>
        <w:jc w:val="both"/>
        <w:rPr>
          <w:rFonts w:ascii="Times New Roman" w:hAnsi="Times New Roman" w:cs="Times New Roman"/>
          <w:color w:val="000000"/>
          <w:sz w:val="28"/>
          <w:szCs w:val="28"/>
        </w:rPr>
      </w:pPr>
      <w:r w:rsidRPr="00F126B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F126BF" w:rsidRDefault="00CC28BC" w:rsidP="007474B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200232" w:rsidRPr="00F126BF">
        <w:rPr>
          <w:rFonts w:ascii="Times New Roman" w:hAnsi="Times New Roman" w:cs="Times New Roman"/>
          <w:color w:val="000000"/>
          <w:sz w:val="28"/>
          <w:szCs w:val="28"/>
        </w:rPr>
        <w:t>.20</w:t>
      </w:r>
      <w:r w:rsidR="00DC3AE5" w:rsidRPr="00F126BF">
        <w:rPr>
          <w:rFonts w:ascii="Times New Roman" w:hAnsi="Times New Roman" w:cs="Times New Roman"/>
          <w:color w:val="000000"/>
          <w:sz w:val="28"/>
          <w:szCs w:val="28"/>
        </w:rPr>
        <w:t>. Должностн</w:t>
      </w:r>
      <w:r w:rsidR="009F787F">
        <w:rPr>
          <w:rFonts w:ascii="Times New Roman" w:hAnsi="Times New Roman" w:cs="Times New Roman"/>
          <w:color w:val="000000"/>
          <w:sz w:val="28"/>
          <w:szCs w:val="28"/>
        </w:rPr>
        <w:t>ое лицо</w:t>
      </w:r>
      <w:r w:rsidR="00DC3AE5" w:rsidRPr="00F126BF">
        <w:rPr>
          <w:rFonts w:ascii="Times New Roman" w:hAnsi="Times New Roman" w:cs="Times New Roman"/>
          <w:color w:val="000000"/>
          <w:sz w:val="28"/>
          <w:szCs w:val="28"/>
        </w:rPr>
        <w:t>, осуществляющ</w:t>
      </w:r>
      <w:r w:rsidR="009F787F">
        <w:rPr>
          <w:rFonts w:ascii="Times New Roman" w:hAnsi="Times New Roman" w:cs="Times New Roman"/>
          <w:color w:val="000000"/>
          <w:sz w:val="28"/>
          <w:szCs w:val="28"/>
        </w:rPr>
        <w:t>ее</w:t>
      </w:r>
      <w:r w:rsidR="00DC3AE5" w:rsidRPr="00F126BF">
        <w:rPr>
          <w:rFonts w:ascii="Times New Roman" w:hAnsi="Times New Roman" w:cs="Times New Roman"/>
          <w:color w:val="000000"/>
          <w:sz w:val="28"/>
          <w:szCs w:val="28"/>
        </w:rPr>
        <w:t xml:space="preserve"> контроль, при осуществлении муниципального контроля на автомобильном транспорте</w:t>
      </w:r>
      <w:r w:rsidR="00784CFD" w:rsidRPr="00784CFD">
        <w:t xml:space="preserve"> </w:t>
      </w:r>
      <w:r w:rsidR="00784CFD" w:rsidRPr="00784CFD">
        <w:rPr>
          <w:rFonts w:ascii="Times New Roman" w:hAnsi="Times New Roman" w:cs="Times New Roman"/>
          <w:color w:val="000000"/>
          <w:sz w:val="28"/>
          <w:szCs w:val="28"/>
        </w:rPr>
        <w:t>и в дорожном хозяйстве</w:t>
      </w:r>
      <w:r w:rsidR="009F787F">
        <w:rPr>
          <w:rFonts w:ascii="Times New Roman" w:hAnsi="Times New Roman" w:cs="Times New Roman"/>
          <w:color w:val="000000"/>
          <w:sz w:val="28"/>
          <w:szCs w:val="28"/>
        </w:rPr>
        <w:t xml:space="preserve"> взаимодействуе</w:t>
      </w:r>
      <w:r w:rsidR="00DC3AE5" w:rsidRPr="00F126BF">
        <w:rPr>
          <w:rFonts w:ascii="Times New Roman" w:hAnsi="Times New Roman" w:cs="Times New Roman"/>
          <w:color w:val="000000"/>
          <w:sz w:val="28"/>
          <w:szCs w:val="28"/>
        </w:rPr>
        <w:t>т в установленном порядке с федеральными органами исполнительной власти и их территориальными органами, с органами исполнительной власти</w:t>
      </w:r>
      <w:r w:rsidR="006B4922" w:rsidRPr="00F126BF">
        <w:rPr>
          <w:rFonts w:ascii="Times New Roman" w:hAnsi="Times New Roman" w:cs="Times New Roman"/>
          <w:color w:val="000000"/>
          <w:sz w:val="28"/>
          <w:szCs w:val="28"/>
        </w:rPr>
        <w:t xml:space="preserve"> Забайкальского края</w:t>
      </w:r>
      <w:r w:rsidR="00DC3AE5" w:rsidRPr="00F126B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DC3AE5" w:rsidRPr="00F126BF" w:rsidRDefault="00DC3AE5" w:rsidP="007474BF">
      <w:pPr>
        <w:pStyle w:val="ConsPlusNormal"/>
        <w:ind w:firstLine="709"/>
        <w:jc w:val="both"/>
        <w:rPr>
          <w:rFonts w:ascii="Times New Roman" w:hAnsi="Times New Roman" w:cs="Times New Roman"/>
          <w:sz w:val="28"/>
          <w:szCs w:val="28"/>
        </w:rPr>
      </w:pPr>
      <w:r w:rsidRPr="00F126B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w:t>
      </w:r>
      <w:r w:rsidR="00784CFD">
        <w:rPr>
          <w:rFonts w:ascii="Times New Roman" w:hAnsi="Times New Roman" w:cs="Times New Roman"/>
          <w:color w:val="000000"/>
          <w:sz w:val="28"/>
          <w:szCs w:val="28"/>
        </w:rPr>
        <w:t xml:space="preserve"> </w:t>
      </w:r>
      <w:r w:rsidR="00784CFD" w:rsidRPr="00784CFD">
        <w:rPr>
          <w:rFonts w:ascii="Times New Roman" w:hAnsi="Times New Roman" w:cs="Times New Roman"/>
          <w:color w:val="000000"/>
          <w:sz w:val="28"/>
          <w:szCs w:val="28"/>
        </w:rPr>
        <w:t>и в дорожном хозяйстве</w:t>
      </w:r>
      <w:r w:rsidRPr="00F126BF">
        <w:rPr>
          <w:rFonts w:ascii="Times New Roman" w:hAnsi="Times New Roman" w:cs="Times New Roman"/>
          <w:color w:val="000000"/>
          <w:sz w:val="28"/>
          <w:szCs w:val="28"/>
        </w:rPr>
        <w:t xml:space="preserve">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w:t>
      </w:r>
      <w:r w:rsidR="009F787F">
        <w:rPr>
          <w:rFonts w:ascii="Times New Roman" w:hAnsi="Times New Roman" w:cs="Times New Roman"/>
          <w:color w:val="000000"/>
          <w:sz w:val="28"/>
          <w:szCs w:val="28"/>
        </w:rPr>
        <w:t>ое лицо, уполномоченное</w:t>
      </w:r>
      <w:r w:rsidRPr="00F126BF">
        <w:rPr>
          <w:rFonts w:ascii="Times New Roman" w:hAnsi="Times New Roman" w:cs="Times New Roman"/>
          <w:color w:val="000000"/>
          <w:sz w:val="28"/>
          <w:szCs w:val="28"/>
        </w:rPr>
        <w:t xml:space="preserve"> </w:t>
      </w:r>
      <w:r w:rsidR="009F787F">
        <w:rPr>
          <w:rFonts w:ascii="Times New Roman" w:hAnsi="Times New Roman" w:cs="Times New Roman"/>
          <w:color w:val="000000"/>
          <w:sz w:val="28"/>
          <w:szCs w:val="28"/>
        </w:rPr>
        <w:t>осуществлять контроль, направляе</w:t>
      </w:r>
      <w:r w:rsidRPr="00F126BF">
        <w:rPr>
          <w:rFonts w:ascii="Times New Roman" w:hAnsi="Times New Roman" w:cs="Times New Roman"/>
          <w:color w:val="000000"/>
          <w:sz w:val="28"/>
          <w:szCs w:val="28"/>
        </w:rPr>
        <w:t>т копию указанного акта в орган власти, уполномоченный на привлечение к соответствующей ответственности.</w:t>
      </w:r>
    </w:p>
    <w:p w:rsidR="00DF0F1C" w:rsidRPr="00F126BF" w:rsidRDefault="00DF0F1C" w:rsidP="00CC28BC">
      <w:pPr>
        <w:pStyle w:val="ConsPlusNormal"/>
        <w:ind w:firstLine="0"/>
        <w:jc w:val="both"/>
        <w:rPr>
          <w:rFonts w:ascii="Times New Roman" w:hAnsi="Times New Roman" w:cs="Times New Roman"/>
          <w:color w:val="000000"/>
          <w:sz w:val="28"/>
          <w:szCs w:val="28"/>
        </w:rPr>
      </w:pPr>
    </w:p>
    <w:p w:rsidR="00DC3AE5" w:rsidRPr="00F126BF" w:rsidRDefault="00CC28BC" w:rsidP="007474BF">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5</w:t>
      </w:r>
      <w:r w:rsidR="00DC3AE5" w:rsidRPr="00F126BF">
        <w:rPr>
          <w:rFonts w:ascii="Times New Roman" w:hAnsi="Times New Roman" w:cs="Times New Roman"/>
          <w:b/>
          <w:bCs/>
          <w:color w:val="000000"/>
          <w:sz w:val="28"/>
          <w:szCs w:val="28"/>
        </w:rPr>
        <w:t>.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r w:rsidR="00784CFD">
        <w:rPr>
          <w:rFonts w:ascii="Times New Roman" w:hAnsi="Times New Roman" w:cs="Times New Roman"/>
          <w:b/>
          <w:bCs/>
          <w:color w:val="000000"/>
          <w:sz w:val="28"/>
          <w:szCs w:val="28"/>
        </w:rPr>
        <w:t xml:space="preserve"> </w:t>
      </w:r>
      <w:r w:rsidR="00784CFD" w:rsidRPr="00784CFD">
        <w:rPr>
          <w:rFonts w:ascii="Times New Roman" w:hAnsi="Times New Roman" w:cs="Times New Roman"/>
          <w:b/>
          <w:bCs/>
          <w:color w:val="000000"/>
          <w:sz w:val="28"/>
          <w:szCs w:val="28"/>
        </w:rPr>
        <w:t>и в дорожном хозяйстве</w:t>
      </w:r>
    </w:p>
    <w:p w:rsidR="00DF0F1C" w:rsidRPr="00EE42A0" w:rsidRDefault="00CC28BC" w:rsidP="00DF0F1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DF0F1C" w:rsidRPr="00EE42A0">
        <w:rPr>
          <w:rFonts w:ascii="Times New Roman" w:hAnsi="Times New Roman" w:cs="Times New Roman"/>
          <w:color w:val="000000"/>
          <w:sz w:val="28"/>
          <w:szCs w:val="28"/>
        </w:rPr>
        <w:t xml:space="preserve">.1. Решения администрации, действия (бездействие) должностных лиц, уполномоченных осуществлять муниципальный </w:t>
      </w:r>
      <w:r w:rsidR="00DF0F1C">
        <w:rPr>
          <w:rFonts w:ascii="Times New Roman" w:hAnsi="Times New Roman" w:cs="Times New Roman"/>
          <w:color w:val="000000"/>
          <w:sz w:val="28"/>
          <w:szCs w:val="28"/>
        </w:rPr>
        <w:t>контроль</w:t>
      </w:r>
      <w:r w:rsidR="00B84535">
        <w:rPr>
          <w:rFonts w:ascii="Times New Roman" w:hAnsi="Times New Roman" w:cs="Times New Roman"/>
          <w:color w:val="000000"/>
          <w:sz w:val="28"/>
          <w:szCs w:val="28"/>
        </w:rPr>
        <w:t xml:space="preserve"> на автомобильном транспорте и в дорожном хозяйстве</w:t>
      </w:r>
      <w:r w:rsidR="00DF0F1C" w:rsidRPr="00EE42A0">
        <w:rPr>
          <w:rFonts w:ascii="Times New Roman" w:hAnsi="Times New Roman" w:cs="Times New Roman"/>
          <w:color w:val="000000"/>
          <w:sz w:val="28"/>
          <w:szCs w:val="28"/>
        </w:rPr>
        <w:t>, могут быть обжалованы в судебном порядке.</w:t>
      </w:r>
    </w:p>
    <w:p w:rsidR="00DF0F1C" w:rsidRPr="00EE42A0" w:rsidRDefault="00CC28BC" w:rsidP="00DF0F1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DF0F1C" w:rsidRPr="00EE42A0">
        <w:rPr>
          <w:rFonts w:ascii="Times New Roman" w:hAnsi="Times New Roman" w:cs="Times New Roman"/>
          <w:color w:val="000000"/>
          <w:sz w:val="28"/>
          <w:szCs w:val="28"/>
        </w:rPr>
        <w:t>.2. Контролируемые лица, права и законные интересы которых, по их мнению, были непосредственно нарушены в рамках осуществления муниципального</w:t>
      </w:r>
      <w:r w:rsidR="00DF0F1C">
        <w:rPr>
          <w:rFonts w:ascii="Times New Roman" w:hAnsi="Times New Roman" w:cs="Times New Roman"/>
          <w:color w:val="000000"/>
          <w:sz w:val="28"/>
          <w:szCs w:val="28"/>
        </w:rPr>
        <w:t xml:space="preserve"> </w:t>
      </w:r>
      <w:r w:rsidR="00DF0F1C" w:rsidRPr="00EE42A0">
        <w:rPr>
          <w:rFonts w:ascii="Times New Roman" w:hAnsi="Times New Roman" w:cs="Times New Roman"/>
          <w:color w:val="000000"/>
          <w:sz w:val="28"/>
          <w:szCs w:val="28"/>
        </w:rPr>
        <w:t>контроля</w:t>
      </w:r>
      <w:r w:rsidR="00B84535">
        <w:rPr>
          <w:rFonts w:ascii="Times New Roman" w:hAnsi="Times New Roman" w:cs="Times New Roman"/>
          <w:color w:val="000000"/>
          <w:sz w:val="28"/>
          <w:szCs w:val="28"/>
        </w:rPr>
        <w:t xml:space="preserve"> на автомобильном транспорте и в дорожном хозяйстве</w:t>
      </w:r>
      <w:r w:rsidR="00DF0F1C" w:rsidRPr="00EE42A0">
        <w:rPr>
          <w:rFonts w:ascii="Times New Roman" w:hAnsi="Times New Roman" w:cs="Times New Roman"/>
          <w:color w:val="000000"/>
          <w:sz w:val="28"/>
          <w:szCs w:val="28"/>
        </w:rPr>
        <w:t>, имеют право на досудебное обжалование:</w:t>
      </w:r>
    </w:p>
    <w:p w:rsidR="00DF0F1C" w:rsidRPr="00EE42A0" w:rsidRDefault="00DF0F1C" w:rsidP="00DF0F1C">
      <w:pPr>
        <w:pStyle w:val="ConsPlusNormal"/>
        <w:ind w:firstLine="709"/>
        <w:jc w:val="both"/>
        <w:rPr>
          <w:rFonts w:ascii="Times New Roman" w:hAnsi="Times New Roman" w:cs="Times New Roman"/>
          <w:color w:val="000000"/>
          <w:sz w:val="28"/>
          <w:szCs w:val="28"/>
        </w:rPr>
      </w:pPr>
      <w:r w:rsidRPr="00EE42A0">
        <w:rPr>
          <w:rFonts w:ascii="Times New Roman" w:hAnsi="Times New Roman" w:cs="Times New Roman"/>
          <w:color w:val="000000"/>
          <w:sz w:val="28"/>
          <w:szCs w:val="28"/>
        </w:rPr>
        <w:t>1) решений о проведении контрольных (надзорных) мероприятий и обязательных профилактических визитов;</w:t>
      </w:r>
    </w:p>
    <w:p w:rsidR="00DF0F1C" w:rsidRPr="00EE42A0" w:rsidRDefault="00DF0F1C" w:rsidP="00DF0F1C">
      <w:pPr>
        <w:pStyle w:val="ConsPlusNormal"/>
        <w:ind w:firstLine="709"/>
        <w:jc w:val="both"/>
        <w:rPr>
          <w:rFonts w:ascii="Times New Roman" w:hAnsi="Times New Roman" w:cs="Times New Roman"/>
          <w:color w:val="000000"/>
          <w:sz w:val="28"/>
          <w:szCs w:val="28"/>
        </w:rPr>
      </w:pPr>
      <w:r w:rsidRPr="00EE42A0">
        <w:rPr>
          <w:rFonts w:ascii="Times New Roman" w:hAnsi="Times New Roman" w:cs="Times New Roman"/>
          <w:color w:val="000000"/>
          <w:sz w:val="28"/>
          <w:szCs w:val="28"/>
        </w:rPr>
        <w:t>2) актов контрольных (надзорных) мероприятий и обязательных профилактических визитов, предписаний об устранении выявленных нарушений;</w:t>
      </w:r>
    </w:p>
    <w:p w:rsidR="00DF0F1C" w:rsidRPr="00EE42A0" w:rsidRDefault="00DF0F1C" w:rsidP="00DF0F1C">
      <w:pPr>
        <w:pStyle w:val="ConsPlusNormal"/>
        <w:ind w:firstLine="709"/>
        <w:jc w:val="both"/>
        <w:rPr>
          <w:rFonts w:ascii="Times New Roman" w:hAnsi="Times New Roman" w:cs="Times New Roman"/>
          <w:color w:val="000000"/>
          <w:sz w:val="28"/>
          <w:szCs w:val="28"/>
        </w:rPr>
      </w:pPr>
      <w:r w:rsidRPr="00EE42A0">
        <w:rPr>
          <w:rFonts w:ascii="Times New Roman" w:hAnsi="Times New Roman" w:cs="Times New Roman"/>
          <w:color w:val="000000"/>
          <w:sz w:val="28"/>
          <w:szCs w:val="28"/>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DF0F1C" w:rsidRPr="00EE42A0" w:rsidRDefault="00DF0F1C" w:rsidP="00DF0F1C">
      <w:pPr>
        <w:pStyle w:val="ConsPlusNormal"/>
        <w:ind w:firstLine="709"/>
        <w:jc w:val="both"/>
        <w:rPr>
          <w:rFonts w:ascii="Times New Roman" w:hAnsi="Times New Roman" w:cs="Times New Roman"/>
          <w:color w:val="000000"/>
          <w:sz w:val="28"/>
          <w:szCs w:val="28"/>
        </w:rPr>
      </w:pPr>
      <w:r w:rsidRPr="00EE42A0">
        <w:rPr>
          <w:rFonts w:ascii="Times New Roman" w:hAnsi="Times New Roman" w:cs="Times New Roman"/>
          <w:color w:val="000000"/>
          <w:sz w:val="28"/>
          <w:szCs w:val="28"/>
        </w:rPr>
        <w:t>4) решений об отнесении объектов контроля к соответствующей категории риска;</w:t>
      </w:r>
    </w:p>
    <w:p w:rsidR="00DF0F1C" w:rsidRPr="00EE42A0" w:rsidRDefault="00DF0F1C" w:rsidP="00DF0F1C">
      <w:pPr>
        <w:pStyle w:val="ConsPlusNormal"/>
        <w:ind w:firstLine="709"/>
        <w:jc w:val="both"/>
        <w:rPr>
          <w:rFonts w:ascii="Times New Roman" w:hAnsi="Times New Roman" w:cs="Times New Roman"/>
          <w:color w:val="000000"/>
          <w:sz w:val="28"/>
          <w:szCs w:val="28"/>
        </w:rPr>
      </w:pPr>
      <w:r w:rsidRPr="00EE42A0">
        <w:rPr>
          <w:rFonts w:ascii="Times New Roman" w:hAnsi="Times New Roman" w:cs="Times New Roman"/>
          <w:color w:val="000000"/>
          <w:sz w:val="28"/>
          <w:szCs w:val="28"/>
        </w:rPr>
        <w:t>5) решений об отказе в проведении обязательных профилактических визитов по заявлениям контролируемых лиц;</w:t>
      </w:r>
    </w:p>
    <w:p w:rsidR="00DF0F1C" w:rsidRPr="00EE42A0" w:rsidRDefault="00DF0F1C" w:rsidP="00DF0F1C">
      <w:pPr>
        <w:pStyle w:val="ConsPlusNormal"/>
        <w:ind w:firstLine="709"/>
        <w:jc w:val="both"/>
        <w:rPr>
          <w:rFonts w:ascii="Times New Roman" w:hAnsi="Times New Roman" w:cs="Times New Roman"/>
          <w:color w:val="000000"/>
          <w:sz w:val="28"/>
          <w:szCs w:val="28"/>
        </w:rPr>
      </w:pPr>
      <w:r w:rsidRPr="00EE42A0">
        <w:rPr>
          <w:rFonts w:ascii="Times New Roman" w:hAnsi="Times New Roman" w:cs="Times New Roman"/>
          <w:color w:val="000000"/>
          <w:sz w:val="28"/>
          <w:szCs w:val="28"/>
        </w:rPr>
        <w:t>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 от 31</w:t>
      </w:r>
      <w:r w:rsidR="00735F56">
        <w:rPr>
          <w:rFonts w:ascii="Times New Roman" w:hAnsi="Times New Roman" w:cs="Times New Roman"/>
          <w:color w:val="000000"/>
          <w:sz w:val="28"/>
          <w:szCs w:val="28"/>
        </w:rPr>
        <w:t xml:space="preserve"> июля </w:t>
      </w:r>
      <w:r w:rsidRPr="00EE42A0">
        <w:rPr>
          <w:rFonts w:ascii="Times New Roman" w:hAnsi="Times New Roman" w:cs="Times New Roman"/>
          <w:color w:val="000000"/>
          <w:sz w:val="28"/>
          <w:szCs w:val="28"/>
        </w:rPr>
        <w:t>2020</w:t>
      </w:r>
      <w:r w:rsidR="00735F56">
        <w:rPr>
          <w:rFonts w:ascii="Times New Roman" w:hAnsi="Times New Roman" w:cs="Times New Roman"/>
          <w:color w:val="000000"/>
          <w:sz w:val="28"/>
          <w:szCs w:val="28"/>
        </w:rPr>
        <w:t xml:space="preserve"> года</w:t>
      </w:r>
      <w:r w:rsidRPr="00EE42A0">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 в отношении контролируемых лиц или объектов контроля»:</w:t>
      </w:r>
    </w:p>
    <w:p w:rsidR="00DF0F1C" w:rsidRPr="00EE42A0" w:rsidRDefault="00DF0F1C" w:rsidP="00DF0F1C">
      <w:pPr>
        <w:pStyle w:val="ConsPlusNormal"/>
        <w:ind w:firstLine="709"/>
        <w:jc w:val="both"/>
        <w:rPr>
          <w:rFonts w:ascii="Times New Roman" w:hAnsi="Times New Roman" w:cs="Times New Roman"/>
          <w:color w:val="000000"/>
          <w:sz w:val="28"/>
          <w:szCs w:val="28"/>
        </w:rPr>
      </w:pPr>
      <w:r w:rsidRPr="00EE42A0">
        <w:rPr>
          <w:rFonts w:ascii="Times New Roman" w:hAnsi="Times New Roman" w:cs="Times New Roman"/>
          <w:color w:val="000000"/>
          <w:sz w:val="28"/>
          <w:szCs w:val="28"/>
        </w:rPr>
        <w:t>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DF0F1C" w:rsidRDefault="00DF0F1C" w:rsidP="00DF0F1C">
      <w:pPr>
        <w:pStyle w:val="ConsPlusNormal"/>
        <w:ind w:firstLine="709"/>
        <w:jc w:val="both"/>
        <w:rPr>
          <w:rFonts w:ascii="Times New Roman" w:hAnsi="Times New Roman" w:cs="Times New Roman"/>
          <w:color w:val="000000"/>
          <w:sz w:val="28"/>
          <w:szCs w:val="28"/>
        </w:rPr>
      </w:pPr>
      <w:r w:rsidRPr="00EE42A0">
        <w:rPr>
          <w:rFonts w:ascii="Times New Roman" w:hAnsi="Times New Roman" w:cs="Times New Roman"/>
          <w:color w:val="000000"/>
          <w:sz w:val="28"/>
          <w:szCs w:val="28"/>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DC3AE5" w:rsidRPr="00F126BF" w:rsidRDefault="00DC3AE5" w:rsidP="007474BF">
      <w:pPr>
        <w:pStyle w:val="14"/>
        <w:ind w:firstLine="709"/>
        <w:jc w:val="both"/>
        <w:rPr>
          <w:rFonts w:ascii="Times New Roman" w:hAnsi="Times New Roman" w:cs="Times New Roman"/>
          <w:color w:val="000000"/>
          <w:sz w:val="28"/>
          <w:szCs w:val="28"/>
        </w:rPr>
      </w:pPr>
    </w:p>
    <w:p w:rsidR="00DC3AE5" w:rsidRDefault="00CC28BC" w:rsidP="007474BF">
      <w:pPr>
        <w:pStyle w:val="14"/>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6</w:t>
      </w:r>
      <w:r w:rsidR="00DC3AE5" w:rsidRPr="00F126BF">
        <w:rPr>
          <w:rFonts w:ascii="Times New Roman" w:hAnsi="Times New Roman" w:cs="Times New Roman"/>
          <w:b/>
          <w:bCs/>
          <w:color w:val="000000"/>
          <w:sz w:val="28"/>
          <w:szCs w:val="28"/>
        </w:rPr>
        <w:t>. Ключевые показатели муниципального контроля на автомобильном транспорте</w:t>
      </w:r>
      <w:r w:rsidR="00784CFD">
        <w:rPr>
          <w:rFonts w:ascii="Times New Roman" w:hAnsi="Times New Roman" w:cs="Times New Roman"/>
          <w:b/>
          <w:bCs/>
          <w:color w:val="000000"/>
          <w:sz w:val="28"/>
          <w:szCs w:val="28"/>
        </w:rPr>
        <w:t xml:space="preserve"> </w:t>
      </w:r>
      <w:r w:rsidR="00784CFD" w:rsidRPr="00784CFD">
        <w:rPr>
          <w:rFonts w:ascii="Times New Roman" w:hAnsi="Times New Roman" w:cs="Times New Roman"/>
          <w:b/>
          <w:bCs/>
          <w:color w:val="000000"/>
          <w:sz w:val="28"/>
          <w:szCs w:val="28"/>
        </w:rPr>
        <w:t>и в дорожном хозяйстве</w:t>
      </w:r>
      <w:r w:rsidR="00DC3AE5" w:rsidRPr="00F126BF">
        <w:rPr>
          <w:rFonts w:ascii="Times New Roman" w:hAnsi="Times New Roman" w:cs="Times New Roman"/>
          <w:b/>
          <w:bCs/>
          <w:color w:val="000000"/>
          <w:sz w:val="28"/>
          <w:szCs w:val="28"/>
        </w:rPr>
        <w:t xml:space="preserve"> и их целевые значения</w:t>
      </w:r>
    </w:p>
    <w:p w:rsidR="00DC3AE5" w:rsidRPr="00F126BF" w:rsidRDefault="00CC28BC" w:rsidP="007474BF">
      <w:pPr>
        <w:pStyle w:val="14"/>
        <w:tabs>
          <w:tab w:val="left" w:pos="851"/>
        </w:tabs>
        <w:ind w:firstLine="709"/>
        <w:jc w:val="both"/>
        <w:rPr>
          <w:rFonts w:ascii="Times New Roman" w:hAnsi="Times New Roman" w:cs="Times New Roman"/>
          <w:sz w:val="28"/>
          <w:szCs w:val="28"/>
        </w:rPr>
      </w:pPr>
      <w:r>
        <w:rPr>
          <w:rFonts w:ascii="Times New Roman" w:hAnsi="Times New Roman" w:cs="Times New Roman"/>
          <w:color w:val="000000"/>
          <w:sz w:val="28"/>
          <w:szCs w:val="28"/>
        </w:rPr>
        <w:t>6</w:t>
      </w:r>
      <w:r w:rsidR="00DC3AE5" w:rsidRPr="00F126BF">
        <w:rPr>
          <w:rFonts w:ascii="Times New Roman" w:hAnsi="Times New Roman" w:cs="Times New Roman"/>
          <w:color w:val="000000"/>
          <w:sz w:val="28"/>
          <w:szCs w:val="28"/>
        </w:rPr>
        <w:t>.1. Оценка результативности и эффективности осуществления муниципального контроля на автомобильном транспорте</w:t>
      </w:r>
      <w:r w:rsidR="00784CFD">
        <w:rPr>
          <w:rFonts w:ascii="Times New Roman" w:hAnsi="Times New Roman" w:cs="Times New Roman"/>
          <w:color w:val="000000"/>
          <w:sz w:val="28"/>
          <w:szCs w:val="28"/>
        </w:rPr>
        <w:t xml:space="preserve"> </w:t>
      </w:r>
      <w:r w:rsidR="00784CFD" w:rsidRPr="00784CFD">
        <w:rPr>
          <w:rFonts w:ascii="Times New Roman" w:hAnsi="Times New Roman" w:cs="Times New Roman"/>
          <w:color w:val="000000"/>
          <w:sz w:val="28"/>
          <w:szCs w:val="28"/>
        </w:rPr>
        <w:t>и в дорожном хозяйстве</w:t>
      </w:r>
      <w:r w:rsidR="00DC3AE5" w:rsidRPr="00F126BF">
        <w:rPr>
          <w:rFonts w:ascii="Times New Roman" w:hAnsi="Times New Roman" w:cs="Times New Roman"/>
          <w:color w:val="000000"/>
          <w:sz w:val="28"/>
          <w:szCs w:val="28"/>
        </w:rPr>
        <w:t xml:space="preserve"> осуществляется на основании статьи 30 Федерального закона от 31</w:t>
      </w:r>
      <w:r w:rsidR="00735F56">
        <w:rPr>
          <w:rFonts w:ascii="Times New Roman" w:hAnsi="Times New Roman" w:cs="Times New Roman"/>
          <w:color w:val="000000"/>
          <w:sz w:val="28"/>
          <w:szCs w:val="28"/>
        </w:rPr>
        <w:t xml:space="preserve"> июля </w:t>
      </w:r>
      <w:r w:rsidR="00DC3AE5" w:rsidRPr="00F126BF">
        <w:rPr>
          <w:rFonts w:ascii="Times New Roman" w:hAnsi="Times New Roman" w:cs="Times New Roman"/>
          <w:color w:val="000000"/>
          <w:sz w:val="28"/>
          <w:szCs w:val="28"/>
        </w:rPr>
        <w:t>2020</w:t>
      </w:r>
      <w:r w:rsidR="00735F56">
        <w:rPr>
          <w:rFonts w:ascii="Times New Roman" w:hAnsi="Times New Roman" w:cs="Times New Roman"/>
          <w:color w:val="000000"/>
          <w:sz w:val="28"/>
          <w:szCs w:val="28"/>
        </w:rPr>
        <w:t xml:space="preserve"> года</w:t>
      </w:r>
      <w:r w:rsidR="00DC3AE5" w:rsidRPr="00F126BF">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 </w:t>
      </w:r>
    </w:p>
    <w:p w:rsidR="00DC3AE5" w:rsidRPr="00F126BF" w:rsidRDefault="00CC28BC" w:rsidP="007474BF">
      <w:pPr>
        <w:tabs>
          <w:tab w:val="left" w:pos="851"/>
        </w:tabs>
        <w:ind w:firstLine="709"/>
        <w:jc w:val="both"/>
        <w:rPr>
          <w:sz w:val="28"/>
          <w:szCs w:val="28"/>
        </w:rPr>
      </w:pPr>
      <w:r>
        <w:rPr>
          <w:color w:val="000000"/>
          <w:sz w:val="28"/>
          <w:szCs w:val="28"/>
        </w:rPr>
        <w:t>6</w:t>
      </w:r>
      <w:r w:rsidR="00DC3AE5" w:rsidRPr="00F126BF">
        <w:rPr>
          <w:color w:val="000000"/>
          <w:sz w:val="28"/>
          <w:szCs w:val="28"/>
        </w:rPr>
        <w:t>.2. Ключевые показатели вида контроля и их целевые значения, индикативные показатели для муниципального контроля на автомобильном транспорте</w:t>
      </w:r>
      <w:r w:rsidR="00784CFD">
        <w:rPr>
          <w:color w:val="000000"/>
          <w:sz w:val="28"/>
          <w:szCs w:val="28"/>
        </w:rPr>
        <w:t xml:space="preserve"> </w:t>
      </w:r>
      <w:r w:rsidR="00784CFD" w:rsidRPr="00784CFD">
        <w:rPr>
          <w:color w:val="000000"/>
          <w:sz w:val="28"/>
          <w:szCs w:val="28"/>
        </w:rPr>
        <w:t>и в дорожном хозяйстве</w:t>
      </w:r>
      <w:r w:rsidR="00DC3AE5" w:rsidRPr="00F126BF">
        <w:rPr>
          <w:color w:val="000000"/>
          <w:sz w:val="28"/>
          <w:szCs w:val="28"/>
        </w:rPr>
        <w:t xml:space="preserve"> утверждаются</w:t>
      </w:r>
      <w:r w:rsidR="00B84535">
        <w:rPr>
          <w:color w:val="000000"/>
          <w:sz w:val="28"/>
          <w:szCs w:val="28"/>
        </w:rPr>
        <w:t xml:space="preserve"> Советом</w:t>
      </w:r>
      <w:r w:rsidR="00251C9B" w:rsidRPr="00F126BF">
        <w:rPr>
          <w:color w:val="000000"/>
          <w:sz w:val="28"/>
          <w:szCs w:val="28"/>
        </w:rPr>
        <w:t xml:space="preserve"> </w:t>
      </w:r>
      <w:r w:rsidR="00B84535">
        <w:rPr>
          <w:color w:val="000000"/>
          <w:sz w:val="28"/>
          <w:szCs w:val="28"/>
        </w:rPr>
        <w:t>Петровск-Забайкальского муниципального округа Забайкальского края</w:t>
      </w:r>
      <w:r w:rsidR="006B4922" w:rsidRPr="00F126BF">
        <w:rPr>
          <w:color w:val="000000"/>
          <w:sz w:val="28"/>
          <w:szCs w:val="28"/>
        </w:rPr>
        <w:t>.</w:t>
      </w:r>
    </w:p>
    <w:p w:rsidR="00DC3AE5" w:rsidRDefault="00DC3AE5" w:rsidP="007474BF">
      <w:pPr>
        <w:pStyle w:val="14"/>
        <w:tabs>
          <w:tab w:val="left" w:pos="851"/>
        </w:tabs>
        <w:ind w:firstLine="709"/>
        <w:jc w:val="both"/>
        <w:rPr>
          <w:rFonts w:ascii="Times New Roman" w:hAnsi="Times New Roman" w:cs="Times New Roman"/>
          <w:sz w:val="28"/>
          <w:szCs w:val="28"/>
        </w:rPr>
      </w:pPr>
    </w:p>
    <w:p w:rsidR="00A02318" w:rsidRDefault="00A02318" w:rsidP="007474BF">
      <w:pPr>
        <w:pStyle w:val="14"/>
        <w:tabs>
          <w:tab w:val="left" w:pos="851"/>
        </w:tabs>
        <w:ind w:firstLine="709"/>
        <w:jc w:val="both"/>
        <w:rPr>
          <w:rFonts w:ascii="Times New Roman" w:hAnsi="Times New Roman" w:cs="Times New Roman"/>
          <w:sz w:val="28"/>
          <w:szCs w:val="28"/>
        </w:rPr>
      </w:pPr>
    </w:p>
    <w:p w:rsidR="00735F56" w:rsidRDefault="00735F56" w:rsidP="007474BF">
      <w:pPr>
        <w:pStyle w:val="14"/>
        <w:tabs>
          <w:tab w:val="left" w:pos="851"/>
        </w:tabs>
        <w:ind w:firstLine="709"/>
        <w:jc w:val="both"/>
        <w:rPr>
          <w:rFonts w:ascii="Times New Roman" w:hAnsi="Times New Roman" w:cs="Times New Roman"/>
          <w:sz w:val="28"/>
          <w:szCs w:val="28"/>
        </w:rPr>
      </w:pPr>
    </w:p>
    <w:p w:rsidR="00735F56" w:rsidRDefault="00735F56" w:rsidP="007474BF">
      <w:pPr>
        <w:pStyle w:val="14"/>
        <w:tabs>
          <w:tab w:val="left" w:pos="851"/>
        </w:tabs>
        <w:ind w:firstLine="709"/>
        <w:jc w:val="both"/>
        <w:rPr>
          <w:rFonts w:ascii="Times New Roman" w:hAnsi="Times New Roman" w:cs="Times New Roman"/>
          <w:sz w:val="28"/>
          <w:szCs w:val="28"/>
        </w:rPr>
      </w:pPr>
    </w:p>
    <w:p w:rsidR="00735F56" w:rsidRDefault="00735F56" w:rsidP="007474BF">
      <w:pPr>
        <w:pStyle w:val="14"/>
        <w:tabs>
          <w:tab w:val="left" w:pos="851"/>
        </w:tabs>
        <w:ind w:firstLine="709"/>
        <w:jc w:val="both"/>
        <w:rPr>
          <w:rFonts w:ascii="Times New Roman" w:hAnsi="Times New Roman" w:cs="Times New Roman"/>
          <w:sz w:val="28"/>
          <w:szCs w:val="28"/>
        </w:rPr>
      </w:pPr>
    </w:p>
    <w:p w:rsidR="00735F56" w:rsidRDefault="00735F56" w:rsidP="007474BF">
      <w:pPr>
        <w:pStyle w:val="14"/>
        <w:tabs>
          <w:tab w:val="left" w:pos="851"/>
        </w:tabs>
        <w:ind w:firstLine="709"/>
        <w:jc w:val="both"/>
        <w:rPr>
          <w:rFonts w:ascii="Times New Roman" w:hAnsi="Times New Roman" w:cs="Times New Roman"/>
          <w:sz w:val="28"/>
          <w:szCs w:val="28"/>
        </w:rPr>
      </w:pPr>
    </w:p>
    <w:p w:rsidR="00735F56" w:rsidRDefault="00735F56" w:rsidP="007474BF">
      <w:pPr>
        <w:pStyle w:val="14"/>
        <w:tabs>
          <w:tab w:val="left" w:pos="851"/>
        </w:tabs>
        <w:ind w:firstLine="709"/>
        <w:jc w:val="both"/>
        <w:rPr>
          <w:rFonts w:ascii="Times New Roman" w:hAnsi="Times New Roman" w:cs="Times New Roman"/>
          <w:sz w:val="28"/>
          <w:szCs w:val="28"/>
        </w:rPr>
      </w:pPr>
    </w:p>
    <w:p w:rsidR="00735F56" w:rsidRDefault="00735F56" w:rsidP="007474BF">
      <w:pPr>
        <w:pStyle w:val="14"/>
        <w:tabs>
          <w:tab w:val="left" w:pos="851"/>
        </w:tabs>
        <w:ind w:firstLine="709"/>
        <w:jc w:val="both"/>
        <w:rPr>
          <w:rFonts w:ascii="Times New Roman" w:hAnsi="Times New Roman" w:cs="Times New Roman"/>
          <w:sz w:val="28"/>
          <w:szCs w:val="28"/>
        </w:rPr>
      </w:pPr>
    </w:p>
    <w:p w:rsidR="00735F56" w:rsidRDefault="00735F56" w:rsidP="007474BF">
      <w:pPr>
        <w:pStyle w:val="14"/>
        <w:tabs>
          <w:tab w:val="left" w:pos="851"/>
        </w:tabs>
        <w:ind w:firstLine="709"/>
        <w:jc w:val="both"/>
        <w:rPr>
          <w:rFonts w:ascii="Times New Roman" w:hAnsi="Times New Roman" w:cs="Times New Roman"/>
          <w:sz w:val="28"/>
          <w:szCs w:val="28"/>
        </w:rPr>
      </w:pPr>
    </w:p>
    <w:p w:rsidR="00735F56" w:rsidRDefault="00735F56" w:rsidP="007474BF">
      <w:pPr>
        <w:pStyle w:val="14"/>
        <w:tabs>
          <w:tab w:val="left" w:pos="851"/>
        </w:tabs>
        <w:ind w:firstLine="709"/>
        <w:jc w:val="both"/>
        <w:rPr>
          <w:rFonts w:ascii="Times New Roman" w:hAnsi="Times New Roman" w:cs="Times New Roman"/>
          <w:sz w:val="28"/>
          <w:szCs w:val="28"/>
        </w:rPr>
      </w:pPr>
    </w:p>
    <w:p w:rsidR="00735F56" w:rsidRDefault="00735F56" w:rsidP="007474BF">
      <w:pPr>
        <w:pStyle w:val="14"/>
        <w:tabs>
          <w:tab w:val="left" w:pos="851"/>
        </w:tabs>
        <w:ind w:firstLine="709"/>
        <w:jc w:val="both"/>
        <w:rPr>
          <w:rFonts w:ascii="Times New Roman" w:hAnsi="Times New Roman" w:cs="Times New Roman"/>
          <w:sz w:val="28"/>
          <w:szCs w:val="28"/>
        </w:rPr>
      </w:pPr>
    </w:p>
    <w:p w:rsidR="00735F56" w:rsidRDefault="00735F56" w:rsidP="007474BF">
      <w:pPr>
        <w:pStyle w:val="14"/>
        <w:tabs>
          <w:tab w:val="left" w:pos="851"/>
        </w:tabs>
        <w:ind w:firstLine="709"/>
        <w:jc w:val="both"/>
        <w:rPr>
          <w:rFonts w:ascii="Times New Roman" w:hAnsi="Times New Roman" w:cs="Times New Roman"/>
          <w:sz w:val="28"/>
          <w:szCs w:val="28"/>
        </w:rPr>
      </w:pPr>
    </w:p>
    <w:p w:rsidR="00735F56" w:rsidRDefault="00735F56" w:rsidP="007474BF">
      <w:pPr>
        <w:pStyle w:val="14"/>
        <w:tabs>
          <w:tab w:val="left" w:pos="851"/>
        </w:tabs>
        <w:ind w:firstLine="709"/>
        <w:jc w:val="both"/>
        <w:rPr>
          <w:rFonts w:ascii="Times New Roman" w:hAnsi="Times New Roman" w:cs="Times New Roman"/>
          <w:sz w:val="28"/>
          <w:szCs w:val="28"/>
        </w:rPr>
      </w:pPr>
    </w:p>
    <w:p w:rsidR="00735F56" w:rsidRDefault="00735F56" w:rsidP="007474BF">
      <w:pPr>
        <w:pStyle w:val="14"/>
        <w:tabs>
          <w:tab w:val="left" w:pos="851"/>
        </w:tabs>
        <w:ind w:firstLine="709"/>
        <w:jc w:val="both"/>
        <w:rPr>
          <w:rFonts w:ascii="Times New Roman" w:hAnsi="Times New Roman" w:cs="Times New Roman"/>
          <w:sz w:val="28"/>
          <w:szCs w:val="28"/>
        </w:rPr>
      </w:pPr>
    </w:p>
    <w:p w:rsidR="00735F56" w:rsidRDefault="00735F56" w:rsidP="007474BF">
      <w:pPr>
        <w:pStyle w:val="14"/>
        <w:tabs>
          <w:tab w:val="left" w:pos="851"/>
        </w:tabs>
        <w:ind w:firstLine="709"/>
        <w:jc w:val="both"/>
        <w:rPr>
          <w:rFonts w:ascii="Times New Roman" w:hAnsi="Times New Roman" w:cs="Times New Roman"/>
          <w:sz w:val="28"/>
          <w:szCs w:val="28"/>
        </w:rPr>
      </w:pPr>
    </w:p>
    <w:p w:rsidR="00735F56" w:rsidRDefault="00735F56" w:rsidP="007474BF">
      <w:pPr>
        <w:pStyle w:val="14"/>
        <w:tabs>
          <w:tab w:val="left" w:pos="851"/>
        </w:tabs>
        <w:ind w:firstLine="709"/>
        <w:jc w:val="both"/>
        <w:rPr>
          <w:rFonts w:ascii="Times New Roman" w:hAnsi="Times New Roman" w:cs="Times New Roman"/>
          <w:sz w:val="28"/>
          <w:szCs w:val="28"/>
        </w:rPr>
      </w:pPr>
    </w:p>
    <w:p w:rsidR="00735F56" w:rsidRDefault="00735F56" w:rsidP="007474BF">
      <w:pPr>
        <w:pStyle w:val="14"/>
        <w:tabs>
          <w:tab w:val="left" w:pos="851"/>
        </w:tabs>
        <w:ind w:firstLine="709"/>
        <w:jc w:val="both"/>
        <w:rPr>
          <w:rFonts w:ascii="Times New Roman" w:hAnsi="Times New Roman" w:cs="Times New Roman"/>
          <w:sz w:val="28"/>
          <w:szCs w:val="28"/>
        </w:rPr>
      </w:pPr>
    </w:p>
    <w:p w:rsidR="00735F56" w:rsidRDefault="00735F56" w:rsidP="007474BF">
      <w:pPr>
        <w:pStyle w:val="14"/>
        <w:tabs>
          <w:tab w:val="left" w:pos="851"/>
        </w:tabs>
        <w:ind w:firstLine="709"/>
        <w:jc w:val="both"/>
        <w:rPr>
          <w:rFonts w:ascii="Times New Roman" w:hAnsi="Times New Roman" w:cs="Times New Roman"/>
          <w:sz w:val="28"/>
          <w:szCs w:val="28"/>
        </w:rPr>
      </w:pPr>
    </w:p>
    <w:p w:rsidR="00735F56" w:rsidRDefault="00735F56" w:rsidP="007474BF">
      <w:pPr>
        <w:pStyle w:val="14"/>
        <w:tabs>
          <w:tab w:val="left" w:pos="851"/>
        </w:tabs>
        <w:ind w:firstLine="709"/>
        <w:jc w:val="both"/>
        <w:rPr>
          <w:rFonts w:ascii="Times New Roman" w:hAnsi="Times New Roman" w:cs="Times New Roman"/>
          <w:sz w:val="28"/>
          <w:szCs w:val="28"/>
        </w:rPr>
      </w:pPr>
    </w:p>
    <w:p w:rsidR="00735F56" w:rsidRDefault="00735F56" w:rsidP="007474BF">
      <w:pPr>
        <w:pStyle w:val="14"/>
        <w:tabs>
          <w:tab w:val="left" w:pos="851"/>
        </w:tabs>
        <w:ind w:firstLine="709"/>
        <w:jc w:val="both"/>
        <w:rPr>
          <w:rFonts w:ascii="Times New Roman" w:hAnsi="Times New Roman" w:cs="Times New Roman"/>
          <w:sz w:val="28"/>
          <w:szCs w:val="28"/>
        </w:rPr>
      </w:pPr>
    </w:p>
    <w:p w:rsidR="00735F56" w:rsidRDefault="00735F56" w:rsidP="007474BF">
      <w:pPr>
        <w:pStyle w:val="14"/>
        <w:tabs>
          <w:tab w:val="left" w:pos="851"/>
        </w:tabs>
        <w:ind w:firstLine="709"/>
        <w:jc w:val="both"/>
        <w:rPr>
          <w:rFonts w:ascii="Times New Roman" w:hAnsi="Times New Roman" w:cs="Times New Roman"/>
          <w:sz w:val="28"/>
          <w:szCs w:val="28"/>
        </w:rPr>
      </w:pPr>
    </w:p>
    <w:p w:rsidR="00735F56" w:rsidRDefault="00735F56" w:rsidP="007474BF">
      <w:pPr>
        <w:pStyle w:val="14"/>
        <w:tabs>
          <w:tab w:val="left" w:pos="851"/>
        </w:tabs>
        <w:ind w:firstLine="709"/>
        <w:jc w:val="both"/>
        <w:rPr>
          <w:rFonts w:ascii="Times New Roman" w:hAnsi="Times New Roman" w:cs="Times New Roman"/>
          <w:sz w:val="28"/>
          <w:szCs w:val="28"/>
        </w:rPr>
      </w:pPr>
    </w:p>
    <w:p w:rsidR="00735F56" w:rsidRDefault="00735F56" w:rsidP="007474BF">
      <w:pPr>
        <w:pStyle w:val="14"/>
        <w:tabs>
          <w:tab w:val="left" w:pos="851"/>
        </w:tabs>
        <w:ind w:firstLine="709"/>
        <w:jc w:val="both"/>
        <w:rPr>
          <w:rFonts w:ascii="Times New Roman" w:hAnsi="Times New Roman" w:cs="Times New Roman"/>
          <w:sz w:val="28"/>
          <w:szCs w:val="28"/>
        </w:rPr>
      </w:pPr>
    </w:p>
    <w:p w:rsidR="00735F56" w:rsidRDefault="00735F56" w:rsidP="007474BF">
      <w:pPr>
        <w:pStyle w:val="14"/>
        <w:tabs>
          <w:tab w:val="left" w:pos="851"/>
        </w:tabs>
        <w:ind w:firstLine="709"/>
        <w:jc w:val="both"/>
        <w:rPr>
          <w:rFonts w:ascii="Times New Roman" w:hAnsi="Times New Roman" w:cs="Times New Roman"/>
          <w:sz w:val="28"/>
          <w:szCs w:val="28"/>
        </w:rPr>
      </w:pPr>
    </w:p>
    <w:p w:rsidR="00735F56" w:rsidRDefault="00735F56" w:rsidP="007474BF">
      <w:pPr>
        <w:pStyle w:val="14"/>
        <w:tabs>
          <w:tab w:val="left" w:pos="851"/>
        </w:tabs>
        <w:ind w:firstLine="709"/>
        <w:jc w:val="both"/>
        <w:rPr>
          <w:rFonts w:ascii="Times New Roman" w:hAnsi="Times New Roman" w:cs="Times New Roman"/>
          <w:sz w:val="28"/>
          <w:szCs w:val="28"/>
        </w:rPr>
      </w:pPr>
    </w:p>
    <w:p w:rsidR="00735F56" w:rsidRDefault="00735F56" w:rsidP="007474BF">
      <w:pPr>
        <w:pStyle w:val="14"/>
        <w:tabs>
          <w:tab w:val="left" w:pos="851"/>
        </w:tabs>
        <w:ind w:firstLine="709"/>
        <w:jc w:val="both"/>
        <w:rPr>
          <w:rFonts w:ascii="Times New Roman" w:hAnsi="Times New Roman" w:cs="Times New Roman"/>
          <w:sz w:val="28"/>
          <w:szCs w:val="28"/>
        </w:rPr>
      </w:pPr>
    </w:p>
    <w:p w:rsidR="00735F56" w:rsidRDefault="00735F56" w:rsidP="007474BF">
      <w:pPr>
        <w:pStyle w:val="14"/>
        <w:tabs>
          <w:tab w:val="left" w:pos="851"/>
        </w:tabs>
        <w:ind w:firstLine="709"/>
        <w:jc w:val="both"/>
        <w:rPr>
          <w:rFonts w:ascii="Times New Roman" w:hAnsi="Times New Roman" w:cs="Times New Roman"/>
          <w:sz w:val="28"/>
          <w:szCs w:val="28"/>
        </w:rPr>
      </w:pPr>
    </w:p>
    <w:p w:rsidR="00735F56" w:rsidRDefault="00735F56" w:rsidP="007474BF">
      <w:pPr>
        <w:pStyle w:val="14"/>
        <w:tabs>
          <w:tab w:val="left" w:pos="851"/>
        </w:tabs>
        <w:ind w:firstLine="709"/>
        <w:jc w:val="both"/>
        <w:rPr>
          <w:rFonts w:ascii="Times New Roman" w:hAnsi="Times New Roman" w:cs="Times New Roman"/>
          <w:sz w:val="28"/>
          <w:szCs w:val="28"/>
        </w:rPr>
      </w:pPr>
    </w:p>
    <w:p w:rsidR="00735F56" w:rsidRDefault="00735F56" w:rsidP="007474BF">
      <w:pPr>
        <w:pStyle w:val="14"/>
        <w:tabs>
          <w:tab w:val="left" w:pos="851"/>
        </w:tabs>
        <w:ind w:firstLine="709"/>
        <w:jc w:val="both"/>
        <w:rPr>
          <w:rFonts w:ascii="Times New Roman" w:hAnsi="Times New Roman" w:cs="Times New Roman"/>
          <w:sz w:val="28"/>
          <w:szCs w:val="28"/>
        </w:rPr>
      </w:pPr>
    </w:p>
    <w:p w:rsidR="00735F56" w:rsidRDefault="00735F56" w:rsidP="007474BF">
      <w:pPr>
        <w:pStyle w:val="14"/>
        <w:tabs>
          <w:tab w:val="left" w:pos="851"/>
        </w:tabs>
        <w:ind w:firstLine="709"/>
        <w:jc w:val="both"/>
        <w:rPr>
          <w:rFonts w:ascii="Times New Roman" w:hAnsi="Times New Roman" w:cs="Times New Roman"/>
          <w:sz w:val="28"/>
          <w:szCs w:val="28"/>
        </w:rPr>
      </w:pPr>
    </w:p>
    <w:p w:rsidR="00735F56" w:rsidRDefault="00735F56" w:rsidP="007474BF">
      <w:pPr>
        <w:pStyle w:val="14"/>
        <w:tabs>
          <w:tab w:val="left" w:pos="851"/>
        </w:tabs>
        <w:ind w:firstLine="709"/>
        <w:jc w:val="both"/>
        <w:rPr>
          <w:rFonts w:ascii="Times New Roman" w:hAnsi="Times New Roman" w:cs="Times New Roman"/>
          <w:sz w:val="28"/>
          <w:szCs w:val="28"/>
        </w:rPr>
      </w:pPr>
    </w:p>
    <w:p w:rsidR="00735F56" w:rsidRDefault="00735F56" w:rsidP="007474BF">
      <w:pPr>
        <w:pStyle w:val="14"/>
        <w:tabs>
          <w:tab w:val="left" w:pos="851"/>
        </w:tabs>
        <w:ind w:firstLine="709"/>
        <w:jc w:val="both"/>
        <w:rPr>
          <w:rFonts w:ascii="Times New Roman" w:hAnsi="Times New Roman" w:cs="Times New Roman"/>
          <w:sz w:val="28"/>
          <w:szCs w:val="28"/>
        </w:rPr>
      </w:pPr>
    </w:p>
    <w:p w:rsidR="00735F56" w:rsidRDefault="00735F56" w:rsidP="007474BF">
      <w:pPr>
        <w:pStyle w:val="14"/>
        <w:tabs>
          <w:tab w:val="left" w:pos="851"/>
        </w:tabs>
        <w:ind w:firstLine="709"/>
        <w:jc w:val="both"/>
        <w:rPr>
          <w:rFonts w:ascii="Times New Roman" w:hAnsi="Times New Roman" w:cs="Times New Roman"/>
          <w:sz w:val="28"/>
          <w:szCs w:val="28"/>
        </w:rPr>
      </w:pPr>
    </w:p>
    <w:p w:rsidR="00735F56" w:rsidRDefault="00735F56" w:rsidP="007474BF">
      <w:pPr>
        <w:pStyle w:val="14"/>
        <w:tabs>
          <w:tab w:val="left" w:pos="851"/>
        </w:tabs>
        <w:ind w:firstLine="709"/>
        <w:jc w:val="both"/>
        <w:rPr>
          <w:rFonts w:ascii="Times New Roman" w:hAnsi="Times New Roman" w:cs="Times New Roman"/>
          <w:sz w:val="28"/>
          <w:szCs w:val="28"/>
        </w:rPr>
      </w:pPr>
    </w:p>
    <w:p w:rsidR="00735F56" w:rsidRDefault="00735F56" w:rsidP="007474BF">
      <w:pPr>
        <w:pStyle w:val="14"/>
        <w:tabs>
          <w:tab w:val="left" w:pos="851"/>
        </w:tabs>
        <w:ind w:firstLine="709"/>
        <w:jc w:val="both"/>
        <w:rPr>
          <w:rFonts w:ascii="Times New Roman" w:hAnsi="Times New Roman" w:cs="Times New Roman"/>
          <w:sz w:val="28"/>
          <w:szCs w:val="28"/>
        </w:rPr>
      </w:pPr>
    </w:p>
    <w:p w:rsidR="00735F56" w:rsidRDefault="00735F56" w:rsidP="007474BF">
      <w:pPr>
        <w:pStyle w:val="14"/>
        <w:tabs>
          <w:tab w:val="left" w:pos="851"/>
        </w:tabs>
        <w:ind w:firstLine="709"/>
        <w:jc w:val="both"/>
        <w:rPr>
          <w:rFonts w:ascii="Times New Roman" w:hAnsi="Times New Roman" w:cs="Times New Roman"/>
          <w:sz w:val="28"/>
          <w:szCs w:val="28"/>
        </w:rPr>
      </w:pPr>
    </w:p>
    <w:p w:rsidR="00735F56" w:rsidRDefault="00735F56" w:rsidP="007474BF">
      <w:pPr>
        <w:pStyle w:val="14"/>
        <w:tabs>
          <w:tab w:val="left" w:pos="851"/>
        </w:tabs>
        <w:ind w:firstLine="709"/>
        <w:jc w:val="both"/>
        <w:rPr>
          <w:rFonts w:ascii="Times New Roman" w:hAnsi="Times New Roman" w:cs="Times New Roman"/>
          <w:sz w:val="28"/>
          <w:szCs w:val="28"/>
        </w:rPr>
      </w:pPr>
    </w:p>
    <w:p w:rsidR="001B0AF9" w:rsidRDefault="001B0AF9" w:rsidP="007474BF">
      <w:pPr>
        <w:pStyle w:val="14"/>
        <w:tabs>
          <w:tab w:val="left" w:pos="851"/>
        </w:tabs>
        <w:ind w:firstLine="709"/>
        <w:jc w:val="both"/>
        <w:rPr>
          <w:rFonts w:ascii="Times New Roman" w:hAnsi="Times New Roman" w:cs="Times New Roman"/>
          <w:sz w:val="28"/>
          <w:szCs w:val="28"/>
        </w:rPr>
      </w:pPr>
    </w:p>
    <w:p w:rsidR="001B0AF9" w:rsidRDefault="001B0AF9" w:rsidP="007474BF">
      <w:pPr>
        <w:pStyle w:val="14"/>
        <w:tabs>
          <w:tab w:val="left" w:pos="851"/>
        </w:tabs>
        <w:ind w:firstLine="709"/>
        <w:jc w:val="both"/>
        <w:rPr>
          <w:rFonts w:ascii="Times New Roman" w:hAnsi="Times New Roman" w:cs="Times New Roman"/>
          <w:sz w:val="28"/>
          <w:szCs w:val="28"/>
        </w:rPr>
      </w:pPr>
    </w:p>
    <w:p w:rsidR="001B0AF9" w:rsidRDefault="001B0AF9" w:rsidP="007474BF">
      <w:pPr>
        <w:pStyle w:val="14"/>
        <w:tabs>
          <w:tab w:val="left" w:pos="851"/>
        </w:tabs>
        <w:ind w:firstLine="709"/>
        <w:jc w:val="both"/>
        <w:rPr>
          <w:rFonts w:ascii="Times New Roman" w:hAnsi="Times New Roman" w:cs="Times New Roman"/>
          <w:sz w:val="28"/>
          <w:szCs w:val="28"/>
        </w:rPr>
      </w:pPr>
    </w:p>
    <w:p w:rsidR="00484320" w:rsidRDefault="00484320" w:rsidP="007474BF">
      <w:pPr>
        <w:pStyle w:val="14"/>
        <w:tabs>
          <w:tab w:val="left" w:pos="851"/>
        </w:tabs>
        <w:ind w:firstLine="709"/>
        <w:jc w:val="both"/>
        <w:rPr>
          <w:rFonts w:ascii="Times New Roman" w:hAnsi="Times New Roman" w:cs="Times New Roman"/>
          <w:sz w:val="28"/>
          <w:szCs w:val="28"/>
        </w:rPr>
      </w:pPr>
    </w:p>
    <w:p w:rsidR="00484320" w:rsidRDefault="00484320" w:rsidP="007474BF">
      <w:pPr>
        <w:pStyle w:val="14"/>
        <w:tabs>
          <w:tab w:val="left" w:pos="851"/>
        </w:tabs>
        <w:ind w:firstLine="709"/>
        <w:jc w:val="both"/>
        <w:rPr>
          <w:rFonts w:ascii="Times New Roman" w:hAnsi="Times New Roman" w:cs="Times New Roman"/>
          <w:sz w:val="28"/>
          <w:szCs w:val="28"/>
        </w:rPr>
      </w:pPr>
    </w:p>
    <w:p w:rsidR="00484320" w:rsidRDefault="00484320" w:rsidP="007474BF">
      <w:pPr>
        <w:pStyle w:val="14"/>
        <w:tabs>
          <w:tab w:val="left" w:pos="851"/>
        </w:tabs>
        <w:ind w:firstLine="709"/>
        <w:jc w:val="both"/>
        <w:rPr>
          <w:rFonts w:ascii="Times New Roman" w:hAnsi="Times New Roman" w:cs="Times New Roman"/>
          <w:sz w:val="28"/>
          <w:szCs w:val="28"/>
        </w:rPr>
      </w:pPr>
      <w:bookmarkStart w:id="8" w:name="_GoBack"/>
      <w:bookmarkEnd w:id="8"/>
    </w:p>
    <w:p w:rsidR="001B0AF9" w:rsidRDefault="001B0AF9" w:rsidP="007474BF">
      <w:pPr>
        <w:pStyle w:val="14"/>
        <w:tabs>
          <w:tab w:val="left" w:pos="851"/>
        </w:tabs>
        <w:ind w:firstLine="709"/>
        <w:jc w:val="both"/>
        <w:rPr>
          <w:rFonts w:ascii="Times New Roman" w:hAnsi="Times New Roman" w:cs="Times New Roman"/>
          <w:sz w:val="28"/>
          <w:szCs w:val="28"/>
        </w:rPr>
      </w:pPr>
    </w:p>
    <w:p w:rsidR="00735F56" w:rsidRDefault="00735F56" w:rsidP="007474BF">
      <w:pPr>
        <w:pStyle w:val="14"/>
        <w:tabs>
          <w:tab w:val="left" w:pos="851"/>
        </w:tabs>
        <w:ind w:firstLine="709"/>
        <w:jc w:val="both"/>
        <w:rPr>
          <w:rFonts w:ascii="Times New Roman" w:hAnsi="Times New Roman" w:cs="Times New Roman"/>
          <w:sz w:val="28"/>
          <w:szCs w:val="28"/>
        </w:rPr>
      </w:pPr>
    </w:p>
    <w:p w:rsidR="00A02318" w:rsidRPr="00140AB7" w:rsidRDefault="00A02318" w:rsidP="00A02318">
      <w:pPr>
        <w:ind w:firstLine="709"/>
        <w:jc w:val="center"/>
        <w:rPr>
          <w:b/>
          <w:sz w:val="28"/>
          <w:szCs w:val="28"/>
        </w:rPr>
      </w:pPr>
      <w:r w:rsidRPr="00140AB7">
        <w:rPr>
          <w:b/>
          <w:sz w:val="28"/>
          <w:szCs w:val="28"/>
        </w:rPr>
        <w:lastRenderedPageBreak/>
        <w:t>Ключевые показатели и их целевые значения, индикативные показатели для муниципального контро</w:t>
      </w:r>
      <w:r>
        <w:rPr>
          <w:b/>
          <w:sz w:val="28"/>
          <w:szCs w:val="28"/>
        </w:rPr>
        <w:t xml:space="preserve">ля на автомобильном транспорте </w:t>
      </w:r>
      <w:r w:rsidRPr="00140AB7">
        <w:rPr>
          <w:b/>
          <w:sz w:val="28"/>
          <w:szCs w:val="28"/>
        </w:rPr>
        <w:t xml:space="preserve">и в дорожном хозяйстве </w:t>
      </w:r>
      <w:r>
        <w:rPr>
          <w:b/>
          <w:sz w:val="28"/>
          <w:szCs w:val="28"/>
        </w:rPr>
        <w:t>в границах Петровск-Забайкальского муниципального округа Забайкальского края</w:t>
      </w:r>
    </w:p>
    <w:p w:rsidR="00A02318" w:rsidRDefault="00A02318" w:rsidP="00A02318">
      <w:pPr>
        <w:ind w:firstLine="709"/>
        <w:jc w:val="center"/>
        <w:rPr>
          <w:b/>
          <w:sz w:val="28"/>
          <w:szCs w:val="28"/>
        </w:rPr>
      </w:pPr>
    </w:p>
    <w:p w:rsidR="00A02318" w:rsidRDefault="00A02318" w:rsidP="00A02318">
      <w:pPr>
        <w:jc w:val="center"/>
        <w:rPr>
          <w:b/>
          <w:sz w:val="28"/>
          <w:szCs w:val="28"/>
        </w:rPr>
      </w:pPr>
      <w:r w:rsidRPr="00140AB7">
        <w:rPr>
          <w:b/>
        </w:rPr>
        <w:t>1. Ключевые показатели</w:t>
      </w:r>
    </w:p>
    <w:tbl>
      <w:tblPr>
        <w:tblStyle w:val="aff4"/>
        <w:tblW w:w="10774" w:type="dxa"/>
        <w:tblInd w:w="-856" w:type="dxa"/>
        <w:tblLook w:val="04A0" w:firstRow="1" w:lastRow="0" w:firstColumn="1" w:lastColumn="0" w:noHBand="0" w:noVBand="1"/>
      </w:tblPr>
      <w:tblGrid>
        <w:gridCol w:w="709"/>
        <w:gridCol w:w="3261"/>
        <w:gridCol w:w="1701"/>
        <w:gridCol w:w="2551"/>
        <w:gridCol w:w="2552"/>
      </w:tblGrid>
      <w:tr w:rsidR="00A02318" w:rsidRPr="0086771C" w:rsidTr="00A02318">
        <w:tc>
          <w:tcPr>
            <w:tcW w:w="709" w:type="dxa"/>
            <w:vAlign w:val="center"/>
          </w:tcPr>
          <w:p w:rsidR="00A02318" w:rsidRPr="0086771C" w:rsidRDefault="00A02318" w:rsidP="00B124B1">
            <w:pPr>
              <w:jc w:val="center"/>
            </w:pPr>
            <w:r w:rsidRPr="0086771C">
              <w:t>№ п/п</w:t>
            </w:r>
          </w:p>
        </w:tc>
        <w:tc>
          <w:tcPr>
            <w:tcW w:w="3261" w:type="dxa"/>
            <w:vAlign w:val="center"/>
          </w:tcPr>
          <w:p w:rsidR="00A02318" w:rsidRPr="0086771C" w:rsidRDefault="00A02318" w:rsidP="00B124B1">
            <w:pPr>
              <w:jc w:val="center"/>
            </w:pPr>
            <w:r w:rsidRPr="0086771C">
              <w:t>Наименование показателя</w:t>
            </w:r>
          </w:p>
        </w:tc>
        <w:tc>
          <w:tcPr>
            <w:tcW w:w="1701" w:type="dxa"/>
            <w:vAlign w:val="center"/>
          </w:tcPr>
          <w:p w:rsidR="00A02318" w:rsidRPr="0086771C" w:rsidRDefault="00A02318" w:rsidP="00B124B1">
            <w:pPr>
              <w:jc w:val="center"/>
            </w:pPr>
            <w:r w:rsidRPr="0086771C">
              <w:t xml:space="preserve">Формула </w:t>
            </w:r>
            <w:r w:rsidRPr="0086771C">
              <w:br/>
              <w:t>расчета</w:t>
            </w:r>
          </w:p>
        </w:tc>
        <w:tc>
          <w:tcPr>
            <w:tcW w:w="2551" w:type="dxa"/>
            <w:vAlign w:val="center"/>
          </w:tcPr>
          <w:p w:rsidR="00A02318" w:rsidRPr="0086771C" w:rsidRDefault="00A02318" w:rsidP="00B124B1">
            <w:pPr>
              <w:jc w:val="center"/>
            </w:pPr>
            <w:r w:rsidRPr="0086771C">
              <w:t>Комментарии</w:t>
            </w:r>
          </w:p>
          <w:p w:rsidR="00A02318" w:rsidRPr="0086771C" w:rsidRDefault="00A02318" w:rsidP="00B124B1">
            <w:pPr>
              <w:jc w:val="center"/>
            </w:pPr>
            <w:r w:rsidRPr="0086771C">
              <w:t>(интерпретация значений)</w:t>
            </w:r>
          </w:p>
        </w:tc>
        <w:tc>
          <w:tcPr>
            <w:tcW w:w="2552" w:type="dxa"/>
            <w:vAlign w:val="center"/>
          </w:tcPr>
          <w:p w:rsidR="00A02318" w:rsidRPr="0086771C" w:rsidRDefault="00735F56" w:rsidP="00B124B1">
            <w:pPr>
              <w:jc w:val="center"/>
            </w:pPr>
            <w:r>
              <w:t>Значе</w:t>
            </w:r>
            <w:r w:rsidR="00A02318" w:rsidRPr="0086771C">
              <w:t xml:space="preserve">ние </w:t>
            </w:r>
            <w:r>
              <w:br/>
              <w:t>показа</w:t>
            </w:r>
            <w:r w:rsidR="00A02318" w:rsidRPr="0086771C">
              <w:t>телей</w:t>
            </w:r>
          </w:p>
        </w:tc>
      </w:tr>
      <w:tr w:rsidR="00A02318" w:rsidRPr="0086771C" w:rsidTr="00A02318">
        <w:tc>
          <w:tcPr>
            <w:tcW w:w="709" w:type="dxa"/>
          </w:tcPr>
          <w:p w:rsidR="00A02318" w:rsidRPr="0086771C" w:rsidRDefault="00A02318" w:rsidP="00B124B1">
            <w:pPr>
              <w:jc w:val="center"/>
            </w:pPr>
            <w:r w:rsidRPr="0086771C">
              <w:t>1.1</w:t>
            </w:r>
          </w:p>
        </w:tc>
        <w:tc>
          <w:tcPr>
            <w:tcW w:w="3261" w:type="dxa"/>
          </w:tcPr>
          <w:p w:rsidR="00A02318" w:rsidRPr="0086771C" w:rsidRDefault="00A02318" w:rsidP="00B124B1">
            <w:pPr>
              <w:jc w:val="center"/>
            </w:pPr>
            <w:r w:rsidRPr="0086771C">
              <w:t xml:space="preserve">причинение вреда (ущерба) жизни человека вследствие несоблюдения требований к эксплуатации объектов дорожного сервиса, размещенных в полосах отвода и (или) придорожных полосах автомобильных дорог, а также требований к осуществлению работ по капитальному ремонту, ремонту и содержанию автомобильных дорог (число погибших в ДТП при движении по принятому в эксплуатацию примыканию, а </w:t>
            </w:r>
            <w:proofErr w:type="gramStart"/>
            <w:r w:rsidRPr="0086771C">
              <w:t>так же</w:t>
            </w:r>
            <w:proofErr w:type="gramEnd"/>
            <w:r w:rsidRPr="0086771C">
              <w:t xml:space="preserve"> в следствии некачественного ремонта, и содержания автомобильных дорог общего пользования</w:t>
            </w:r>
          </w:p>
          <w:p w:rsidR="00A02318" w:rsidRPr="0086771C" w:rsidRDefault="00A02318" w:rsidP="00B124B1">
            <w:pPr>
              <w:jc w:val="center"/>
            </w:pPr>
            <w:r w:rsidRPr="0086771C">
              <w:t>(рассчитывается в процентном соотношении на 10 000 населения)</w:t>
            </w:r>
          </w:p>
        </w:tc>
        <w:tc>
          <w:tcPr>
            <w:tcW w:w="1701" w:type="dxa"/>
          </w:tcPr>
          <w:p w:rsidR="00A02318" w:rsidRPr="0086771C" w:rsidRDefault="00A02318" w:rsidP="00B124B1">
            <w:pPr>
              <w:jc w:val="center"/>
            </w:pPr>
            <w:r w:rsidRPr="0086771C">
              <w:t xml:space="preserve">Ч ÷ </w:t>
            </w:r>
            <w:r w:rsidRPr="0086771C">
              <w:rPr>
                <w:lang w:val="en-US"/>
              </w:rPr>
              <w:t>b</w:t>
            </w:r>
            <w:r w:rsidRPr="0086771C">
              <w:t xml:space="preserve"> × 10000</w:t>
            </w:r>
          </w:p>
        </w:tc>
        <w:tc>
          <w:tcPr>
            <w:tcW w:w="2551" w:type="dxa"/>
          </w:tcPr>
          <w:p w:rsidR="00A02318" w:rsidRPr="0086771C" w:rsidRDefault="00A02318" w:rsidP="00B124B1">
            <w:pPr>
              <w:jc w:val="center"/>
            </w:pPr>
            <w:r w:rsidRPr="0086771C">
              <w:rPr>
                <w:iCs/>
              </w:rPr>
              <w:t>Ч</w:t>
            </w:r>
            <w:r w:rsidRPr="0086771C">
              <w:t xml:space="preserve"> – количество человек, получившие причинение вреда (ущерба) жизни вследствие несоблюдения требований к эксплуатации объектов дорожного сервиса, размещенных в полосах отвода и (или) придорожных полосах автомобильных дорог, а также требований к осуществлению работ по капитальному ремонту, ремонту и содержанию автомобильных дорог (число погибших в ДТП при движении по принятому в эксплуатацию примыканию, а так же в следствии некачественного ремонта, и содержания автомобильных дорог общего пользования; </w:t>
            </w:r>
          </w:p>
          <w:p w:rsidR="00A02318" w:rsidRPr="0086771C" w:rsidRDefault="00A02318" w:rsidP="002B1866">
            <w:pPr>
              <w:jc w:val="center"/>
            </w:pPr>
            <w:r w:rsidRPr="0086771C">
              <w:rPr>
                <w:iCs/>
              </w:rPr>
              <w:t>b</w:t>
            </w:r>
            <w:r w:rsidRPr="0086771C">
              <w:t xml:space="preserve"> – средняя численность населения </w:t>
            </w:r>
            <w:r w:rsidR="002B1866">
              <w:t>Петровск-Забайкальского муниципального округа</w:t>
            </w:r>
            <w:r w:rsidRPr="0086771C">
              <w:t>.</w:t>
            </w:r>
          </w:p>
        </w:tc>
        <w:tc>
          <w:tcPr>
            <w:tcW w:w="2552" w:type="dxa"/>
          </w:tcPr>
          <w:p w:rsidR="00A02318" w:rsidRPr="0086771C" w:rsidRDefault="00A02318" w:rsidP="00B124B1">
            <w:pPr>
              <w:jc w:val="center"/>
            </w:pPr>
            <w:r w:rsidRPr="0086771C">
              <w:t>0</w:t>
            </w:r>
          </w:p>
        </w:tc>
      </w:tr>
      <w:tr w:rsidR="00A02318" w:rsidRPr="0086771C" w:rsidTr="00A02318">
        <w:tc>
          <w:tcPr>
            <w:tcW w:w="709" w:type="dxa"/>
          </w:tcPr>
          <w:p w:rsidR="00A02318" w:rsidRPr="0086771C" w:rsidRDefault="00A02318" w:rsidP="00B124B1">
            <w:pPr>
              <w:jc w:val="center"/>
            </w:pPr>
            <w:r w:rsidRPr="0086771C">
              <w:t>1.2</w:t>
            </w:r>
          </w:p>
        </w:tc>
        <w:tc>
          <w:tcPr>
            <w:tcW w:w="3261" w:type="dxa"/>
          </w:tcPr>
          <w:p w:rsidR="00A02318" w:rsidRPr="0086771C" w:rsidRDefault="00A02318" w:rsidP="00B124B1">
            <w:pPr>
              <w:jc w:val="center"/>
            </w:pPr>
            <w:r w:rsidRPr="0086771C">
              <w:t xml:space="preserve">материальный ущерб, причиненный гражданам при осуществлении деятельности на автомобильных дорогах </w:t>
            </w:r>
          </w:p>
          <w:p w:rsidR="00A02318" w:rsidRPr="0086771C" w:rsidRDefault="00A02318" w:rsidP="00B124B1">
            <w:pPr>
              <w:jc w:val="center"/>
            </w:pPr>
            <w:r w:rsidRPr="0086771C">
              <w:t>(рассчитывается в процентном соотношении на 10 000 населения)</w:t>
            </w:r>
          </w:p>
        </w:tc>
        <w:tc>
          <w:tcPr>
            <w:tcW w:w="1701" w:type="dxa"/>
          </w:tcPr>
          <w:p w:rsidR="00A02318" w:rsidRPr="0086771C" w:rsidRDefault="00A02318" w:rsidP="00B124B1">
            <w:pPr>
              <w:jc w:val="center"/>
            </w:pPr>
            <w:r w:rsidRPr="0086771C">
              <w:t xml:space="preserve">У ÷ </w:t>
            </w:r>
            <w:r w:rsidRPr="0086771C">
              <w:rPr>
                <w:lang w:val="en-US"/>
              </w:rPr>
              <w:t>b</w:t>
            </w:r>
            <w:r w:rsidRPr="0086771C">
              <w:t xml:space="preserve"> × 10000</w:t>
            </w:r>
          </w:p>
        </w:tc>
        <w:tc>
          <w:tcPr>
            <w:tcW w:w="2551" w:type="dxa"/>
          </w:tcPr>
          <w:p w:rsidR="00A02318" w:rsidRPr="0086771C" w:rsidRDefault="00A02318" w:rsidP="00B124B1">
            <w:pPr>
              <w:jc w:val="center"/>
            </w:pPr>
            <w:r w:rsidRPr="0086771C">
              <w:rPr>
                <w:iCs/>
              </w:rPr>
              <w:t>У</w:t>
            </w:r>
            <w:r w:rsidRPr="0086771C">
              <w:t xml:space="preserve"> – количество случаев материального ущерба, причиненного гражданам при осуществлении </w:t>
            </w:r>
            <w:r w:rsidRPr="0086771C">
              <w:lastRenderedPageBreak/>
              <w:t xml:space="preserve">деятельности на автомобильных дорогах; </w:t>
            </w:r>
          </w:p>
          <w:p w:rsidR="00A02318" w:rsidRPr="0086771C" w:rsidRDefault="00A02318" w:rsidP="002B1866">
            <w:pPr>
              <w:jc w:val="center"/>
            </w:pPr>
            <w:r w:rsidRPr="0086771C">
              <w:rPr>
                <w:iCs/>
              </w:rPr>
              <w:t>b</w:t>
            </w:r>
            <w:r w:rsidRPr="0086771C">
              <w:t xml:space="preserve"> – средняя численность населения </w:t>
            </w:r>
            <w:r w:rsidR="002B1866">
              <w:t>Петровск-Забайкальского муниципального округа</w:t>
            </w:r>
            <w:r w:rsidRPr="0086771C">
              <w:t>.</w:t>
            </w:r>
          </w:p>
        </w:tc>
        <w:tc>
          <w:tcPr>
            <w:tcW w:w="2552" w:type="dxa"/>
          </w:tcPr>
          <w:p w:rsidR="00A02318" w:rsidRPr="0086771C" w:rsidRDefault="00A02318" w:rsidP="00B124B1">
            <w:pPr>
              <w:jc w:val="center"/>
            </w:pPr>
            <w:r w:rsidRPr="0086771C">
              <w:lastRenderedPageBreak/>
              <w:t>0</w:t>
            </w:r>
          </w:p>
        </w:tc>
      </w:tr>
      <w:tr w:rsidR="00A02318" w:rsidRPr="0086771C" w:rsidTr="00A02318">
        <w:tc>
          <w:tcPr>
            <w:tcW w:w="709" w:type="dxa"/>
          </w:tcPr>
          <w:p w:rsidR="00A02318" w:rsidRPr="0086771C" w:rsidRDefault="00A02318" w:rsidP="00B124B1">
            <w:pPr>
              <w:jc w:val="center"/>
            </w:pPr>
            <w:r w:rsidRPr="0086771C">
              <w:t>1.3</w:t>
            </w:r>
          </w:p>
        </w:tc>
        <w:tc>
          <w:tcPr>
            <w:tcW w:w="3261" w:type="dxa"/>
          </w:tcPr>
          <w:p w:rsidR="00A02318" w:rsidRPr="0086771C" w:rsidRDefault="00A02318" w:rsidP="00B124B1">
            <w:pPr>
              <w:jc w:val="center"/>
            </w:pPr>
            <w:r w:rsidRPr="0086771C">
              <w:t>материальный ущерб, причиненный гражданам вследствие несоблюдения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w:t>
            </w:r>
          </w:p>
          <w:p w:rsidR="00A02318" w:rsidRPr="0086771C" w:rsidRDefault="00A02318" w:rsidP="00B124B1">
            <w:pPr>
              <w:jc w:val="center"/>
            </w:pPr>
            <w:r w:rsidRPr="0086771C">
              <w:t>(рассчитывается в процентном соотношении на 10 000 населения)</w:t>
            </w:r>
          </w:p>
        </w:tc>
        <w:tc>
          <w:tcPr>
            <w:tcW w:w="1701" w:type="dxa"/>
          </w:tcPr>
          <w:p w:rsidR="00A02318" w:rsidRPr="0086771C" w:rsidRDefault="00A02318" w:rsidP="00B124B1">
            <w:pPr>
              <w:jc w:val="center"/>
            </w:pPr>
            <w:r w:rsidRPr="0086771C">
              <w:t xml:space="preserve">В ÷ </w:t>
            </w:r>
            <w:r w:rsidRPr="0086771C">
              <w:rPr>
                <w:lang w:val="en-US"/>
              </w:rPr>
              <w:t>b</w:t>
            </w:r>
            <w:r w:rsidRPr="0086771C">
              <w:t xml:space="preserve"> × 10000</w:t>
            </w:r>
          </w:p>
        </w:tc>
        <w:tc>
          <w:tcPr>
            <w:tcW w:w="2551" w:type="dxa"/>
          </w:tcPr>
          <w:p w:rsidR="00A02318" w:rsidRPr="0086771C" w:rsidRDefault="00A02318" w:rsidP="00B124B1">
            <w:pPr>
              <w:jc w:val="center"/>
            </w:pPr>
            <w:r w:rsidRPr="0086771C">
              <w:rPr>
                <w:iCs/>
              </w:rPr>
              <w:t>В</w:t>
            </w:r>
            <w:r w:rsidRPr="0086771C">
              <w:t xml:space="preserve"> – количество случаев материального ущерба, причиненного гражданам вследствие несоблюдения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 </w:t>
            </w:r>
          </w:p>
          <w:p w:rsidR="00A02318" w:rsidRPr="0086771C" w:rsidRDefault="00A02318" w:rsidP="002B1866">
            <w:pPr>
              <w:jc w:val="center"/>
            </w:pPr>
            <w:r w:rsidRPr="0086771C">
              <w:rPr>
                <w:iCs/>
              </w:rPr>
              <w:t>b</w:t>
            </w:r>
            <w:r w:rsidRPr="0086771C">
              <w:t xml:space="preserve"> – средняя численность населения </w:t>
            </w:r>
            <w:r w:rsidR="002B1866">
              <w:t>Петровск-Забайкальского муниципального округа.</w:t>
            </w:r>
          </w:p>
        </w:tc>
        <w:tc>
          <w:tcPr>
            <w:tcW w:w="2552" w:type="dxa"/>
          </w:tcPr>
          <w:p w:rsidR="00A02318" w:rsidRPr="0086771C" w:rsidRDefault="00A02318" w:rsidP="00B124B1">
            <w:pPr>
              <w:jc w:val="center"/>
            </w:pPr>
            <w:r w:rsidRPr="0086771C">
              <w:t>0</w:t>
            </w:r>
          </w:p>
        </w:tc>
      </w:tr>
      <w:tr w:rsidR="00A02318" w:rsidRPr="0086771C" w:rsidTr="00A02318">
        <w:tc>
          <w:tcPr>
            <w:tcW w:w="709" w:type="dxa"/>
          </w:tcPr>
          <w:p w:rsidR="00A02318" w:rsidRPr="0086771C" w:rsidRDefault="00A02318" w:rsidP="00B124B1">
            <w:pPr>
              <w:jc w:val="center"/>
            </w:pPr>
            <w:r w:rsidRPr="0086771C">
              <w:t>1.4</w:t>
            </w:r>
          </w:p>
        </w:tc>
        <w:tc>
          <w:tcPr>
            <w:tcW w:w="3261" w:type="dxa"/>
          </w:tcPr>
          <w:p w:rsidR="00A02318" w:rsidRPr="0086771C" w:rsidRDefault="00A02318" w:rsidP="00B124B1">
            <w:pPr>
              <w:jc w:val="center"/>
            </w:pPr>
            <w:r w:rsidRPr="0086771C">
              <w:t>причинение вреда (ущерба) жизни граждан при осуществлении регулярных перевозок по муниципальным маршрутам (рассчитывается в процентном соотношении на 10 000 населения)</w:t>
            </w:r>
          </w:p>
        </w:tc>
        <w:tc>
          <w:tcPr>
            <w:tcW w:w="1701" w:type="dxa"/>
          </w:tcPr>
          <w:p w:rsidR="00A02318" w:rsidRPr="0086771C" w:rsidRDefault="00A02318" w:rsidP="00B124B1">
            <w:pPr>
              <w:jc w:val="center"/>
            </w:pPr>
            <w:r w:rsidRPr="0086771C">
              <w:t xml:space="preserve">А ÷ </w:t>
            </w:r>
            <w:r w:rsidRPr="0086771C">
              <w:rPr>
                <w:lang w:val="en-US"/>
              </w:rPr>
              <w:t>b</w:t>
            </w:r>
            <w:r w:rsidRPr="0086771C">
              <w:t xml:space="preserve"> × 10000</w:t>
            </w:r>
          </w:p>
        </w:tc>
        <w:tc>
          <w:tcPr>
            <w:tcW w:w="2551" w:type="dxa"/>
          </w:tcPr>
          <w:p w:rsidR="00A02318" w:rsidRPr="0086771C" w:rsidRDefault="00A02318" w:rsidP="00B124B1">
            <w:pPr>
              <w:jc w:val="center"/>
            </w:pPr>
            <w:r w:rsidRPr="0086771C">
              <w:rPr>
                <w:iCs/>
              </w:rPr>
              <w:t xml:space="preserve">А </w:t>
            </w:r>
            <w:r w:rsidRPr="0086771C">
              <w:t xml:space="preserve">– количество случаев причинения вреда (ущерба) жизни граждан при осуществлении регулярных перевозок по муниципальным маршрутам; </w:t>
            </w:r>
          </w:p>
          <w:p w:rsidR="00A02318" w:rsidRPr="0086771C" w:rsidRDefault="00A02318" w:rsidP="002B1866">
            <w:pPr>
              <w:jc w:val="center"/>
            </w:pPr>
            <w:r w:rsidRPr="0086771C">
              <w:rPr>
                <w:iCs/>
              </w:rPr>
              <w:t>b</w:t>
            </w:r>
            <w:r w:rsidRPr="0086771C">
              <w:t xml:space="preserve"> – средняя численность населения </w:t>
            </w:r>
            <w:r w:rsidR="002B1866">
              <w:t>Петровск-Забайкальского муниципального округа</w:t>
            </w:r>
            <w:r w:rsidRPr="0086771C">
              <w:t>.</w:t>
            </w:r>
          </w:p>
        </w:tc>
        <w:tc>
          <w:tcPr>
            <w:tcW w:w="2552" w:type="dxa"/>
          </w:tcPr>
          <w:p w:rsidR="00A02318" w:rsidRPr="0086771C" w:rsidRDefault="00A02318" w:rsidP="00B124B1">
            <w:pPr>
              <w:jc w:val="center"/>
            </w:pPr>
            <w:r w:rsidRPr="0086771C">
              <w:t>0</w:t>
            </w:r>
          </w:p>
        </w:tc>
      </w:tr>
      <w:tr w:rsidR="00A02318" w:rsidRPr="0086771C" w:rsidTr="00A02318">
        <w:tc>
          <w:tcPr>
            <w:tcW w:w="709" w:type="dxa"/>
          </w:tcPr>
          <w:p w:rsidR="00A02318" w:rsidRPr="0086771C" w:rsidRDefault="00A02318" w:rsidP="00B124B1">
            <w:pPr>
              <w:jc w:val="center"/>
            </w:pPr>
            <w:r w:rsidRPr="0086771C">
              <w:t>1.5</w:t>
            </w:r>
          </w:p>
        </w:tc>
        <w:tc>
          <w:tcPr>
            <w:tcW w:w="3261" w:type="dxa"/>
          </w:tcPr>
          <w:p w:rsidR="00A02318" w:rsidRPr="0086771C" w:rsidRDefault="00A02318" w:rsidP="00B124B1">
            <w:pPr>
              <w:jc w:val="center"/>
            </w:pPr>
            <w:r w:rsidRPr="0086771C">
              <w:t xml:space="preserve">причинение вреда (ущерба) здоровью граждан при осуществлении регулярных </w:t>
            </w:r>
            <w:r w:rsidRPr="0086771C">
              <w:lastRenderedPageBreak/>
              <w:t>перевозок по муниципальным маршрутам (рассчитывается в процентном соотношении на 10 000 населения)</w:t>
            </w:r>
          </w:p>
        </w:tc>
        <w:tc>
          <w:tcPr>
            <w:tcW w:w="1701" w:type="dxa"/>
          </w:tcPr>
          <w:p w:rsidR="00A02318" w:rsidRPr="0086771C" w:rsidRDefault="00A02318" w:rsidP="00B124B1">
            <w:pPr>
              <w:jc w:val="center"/>
            </w:pPr>
            <w:r w:rsidRPr="0086771C">
              <w:lastRenderedPageBreak/>
              <w:t xml:space="preserve">К ÷ </w:t>
            </w:r>
            <w:r w:rsidRPr="0086771C">
              <w:rPr>
                <w:lang w:val="en-US"/>
              </w:rPr>
              <w:t>b</w:t>
            </w:r>
            <w:r w:rsidRPr="0086771C">
              <w:t xml:space="preserve"> × 10000</w:t>
            </w:r>
          </w:p>
        </w:tc>
        <w:tc>
          <w:tcPr>
            <w:tcW w:w="2551" w:type="dxa"/>
          </w:tcPr>
          <w:p w:rsidR="00A02318" w:rsidRPr="0086771C" w:rsidRDefault="00A02318" w:rsidP="00B124B1">
            <w:pPr>
              <w:jc w:val="center"/>
            </w:pPr>
            <w:r w:rsidRPr="0086771C">
              <w:rPr>
                <w:iCs/>
              </w:rPr>
              <w:t>К</w:t>
            </w:r>
            <w:r w:rsidRPr="0086771C">
              <w:t xml:space="preserve"> – количество случаев причинения вреда (ущерба) </w:t>
            </w:r>
            <w:r w:rsidRPr="0086771C">
              <w:lastRenderedPageBreak/>
              <w:t xml:space="preserve">здоровью граждан при осуществлении регулярных перевозок по муниципальным маршрутам; </w:t>
            </w:r>
          </w:p>
          <w:p w:rsidR="00A02318" w:rsidRPr="0086771C" w:rsidRDefault="00A02318" w:rsidP="002B1866">
            <w:pPr>
              <w:jc w:val="center"/>
            </w:pPr>
            <w:r w:rsidRPr="0086771C">
              <w:rPr>
                <w:iCs/>
              </w:rPr>
              <w:t>b</w:t>
            </w:r>
            <w:r w:rsidRPr="0086771C">
              <w:t xml:space="preserve"> – средняя численность населения </w:t>
            </w:r>
            <w:r w:rsidR="002B1866">
              <w:t>Петровск-Забайкальского муниципального округа</w:t>
            </w:r>
            <w:r w:rsidRPr="0086771C">
              <w:t>.</w:t>
            </w:r>
          </w:p>
        </w:tc>
        <w:tc>
          <w:tcPr>
            <w:tcW w:w="2552" w:type="dxa"/>
          </w:tcPr>
          <w:p w:rsidR="00A02318" w:rsidRPr="0086771C" w:rsidRDefault="00A02318" w:rsidP="00B124B1">
            <w:pPr>
              <w:jc w:val="center"/>
            </w:pPr>
            <w:r w:rsidRPr="0086771C">
              <w:lastRenderedPageBreak/>
              <w:t>0</w:t>
            </w:r>
          </w:p>
        </w:tc>
      </w:tr>
    </w:tbl>
    <w:p w:rsidR="00A02318" w:rsidRDefault="00A02318" w:rsidP="00A02318">
      <w:pPr>
        <w:jc w:val="center"/>
        <w:rPr>
          <w:b/>
          <w:lang w:eastAsia="en-US"/>
        </w:rPr>
      </w:pPr>
    </w:p>
    <w:p w:rsidR="00A02318" w:rsidRDefault="00A02318" w:rsidP="00A02318">
      <w:pPr>
        <w:jc w:val="center"/>
        <w:rPr>
          <w:sz w:val="28"/>
          <w:szCs w:val="28"/>
        </w:rPr>
      </w:pPr>
      <w:r w:rsidRPr="00140AB7">
        <w:rPr>
          <w:b/>
          <w:lang w:eastAsia="en-US"/>
        </w:rPr>
        <w:t>2. Индикативные показатели</w:t>
      </w:r>
    </w:p>
    <w:tbl>
      <w:tblPr>
        <w:tblStyle w:val="aff4"/>
        <w:tblW w:w="10774" w:type="dxa"/>
        <w:tblInd w:w="-856" w:type="dxa"/>
        <w:tblLook w:val="04A0" w:firstRow="1" w:lastRow="0" w:firstColumn="1" w:lastColumn="0" w:noHBand="0" w:noVBand="1"/>
      </w:tblPr>
      <w:tblGrid>
        <w:gridCol w:w="709"/>
        <w:gridCol w:w="3261"/>
        <w:gridCol w:w="1701"/>
        <w:gridCol w:w="2551"/>
        <w:gridCol w:w="2552"/>
      </w:tblGrid>
      <w:tr w:rsidR="00A02318" w:rsidRPr="0086771C" w:rsidTr="00A02318">
        <w:tc>
          <w:tcPr>
            <w:tcW w:w="709" w:type="dxa"/>
          </w:tcPr>
          <w:p w:rsidR="00A02318" w:rsidRPr="0086771C" w:rsidRDefault="00A02318" w:rsidP="00B124B1">
            <w:pPr>
              <w:jc w:val="center"/>
            </w:pPr>
            <w:r w:rsidRPr="0086771C">
              <w:t>№ п/п</w:t>
            </w:r>
          </w:p>
        </w:tc>
        <w:tc>
          <w:tcPr>
            <w:tcW w:w="3261" w:type="dxa"/>
          </w:tcPr>
          <w:p w:rsidR="00A02318" w:rsidRPr="0086771C" w:rsidRDefault="00A02318" w:rsidP="00B124B1">
            <w:pPr>
              <w:jc w:val="center"/>
            </w:pPr>
            <w:r w:rsidRPr="0086771C">
              <w:t>Наименование показателя</w:t>
            </w:r>
          </w:p>
        </w:tc>
        <w:tc>
          <w:tcPr>
            <w:tcW w:w="1701" w:type="dxa"/>
          </w:tcPr>
          <w:p w:rsidR="00A02318" w:rsidRPr="0086771C" w:rsidRDefault="00A02318" w:rsidP="00B124B1">
            <w:pPr>
              <w:jc w:val="center"/>
            </w:pPr>
            <w:r w:rsidRPr="0086771C">
              <w:t>Формула расчета</w:t>
            </w:r>
          </w:p>
        </w:tc>
        <w:tc>
          <w:tcPr>
            <w:tcW w:w="2551" w:type="dxa"/>
          </w:tcPr>
          <w:p w:rsidR="00A02318" w:rsidRPr="0086771C" w:rsidRDefault="00A02318" w:rsidP="00B124B1">
            <w:pPr>
              <w:jc w:val="center"/>
            </w:pPr>
            <w:r w:rsidRPr="0086771C">
              <w:t>Комментарии</w:t>
            </w:r>
          </w:p>
          <w:p w:rsidR="00A02318" w:rsidRPr="0086771C" w:rsidRDefault="00A02318" w:rsidP="00B124B1">
            <w:pPr>
              <w:jc w:val="center"/>
            </w:pPr>
            <w:r w:rsidRPr="0086771C">
              <w:t>(интерпретация значений)</w:t>
            </w:r>
          </w:p>
        </w:tc>
        <w:tc>
          <w:tcPr>
            <w:tcW w:w="2552" w:type="dxa"/>
          </w:tcPr>
          <w:p w:rsidR="00A02318" w:rsidRPr="0086771C" w:rsidRDefault="00735F56" w:rsidP="00B124B1">
            <w:pPr>
              <w:jc w:val="center"/>
            </w:pPr>
            <w:r>
              <w:t xml:space="preserve">Значение </w:t>
            </w:r>
            <w:r>
              <w:br/>
              <w:t>показа</w:t>
            </w:r>
            <w:r w:rsidR="00A02318" w:rsidRPr="0086771C">
              <w:t>телей</w:t>
            </w:r>
          </w:p>
        </w:tc>
      </w:tr>
      <w:tr w:rsidR="00A02318" w:rsidRPr="0086771C" w:rsidTr="00A02318">
        <w:tc>
          <w:tcPr>
            <w:tcW w:w="709" w:type="dxa"/>
          </w:tcPr>
          <w:p w:rsidR="00A02318" w:rsidRPr="0086771C" w:rsidRDefault="00A02318" w:rsidP="00B124B1">
            <w:pPr>
              <w:jc w:val="center"/>
            </w:pPr>
            <w:r w:rsidRPr="0086771C">
              <w:t>2.1</w:t>
            </w:r>
          </w:p>
        </w:tc>
        <w:tc>
          <w:tcPr>
            <w:tcW w:w="3261" w:type="dxa"/>
          </w:tcPr>
          <w:p w:rsidR="00A02318" w:rsidRPr="0086771C" w:rsidRDefault="00A02318" w:rsidP="00B124B1">
            <w:pPr>
              <w:jc w:val="center"/>
            </w:pPr>
            <w:r w:rsidRPr="0086771C">
              <w:rPr>
                <w:lang w:eastAsia="en-US"/>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в %</w:t>
            </w:r>
          </w:p>
        </w:tc>
        <w:tc>
          <w:tcPr>
            <w:tcW w:w="1701" w:type="dxa"/>
          </w:tcPr>
          <w:p w:rsidR="00A02318" w:rsidRPr="0086771C" w:rsidRDefault="00A02318" w:rsidP="00B124B1">
            <w:pPr>
              <w:jc w:val="center"/>
            </w:pPr>
            <w:proofErr w:type="spellStart"/>
            <w:r w:rsidRPr="0086771C">
              <w:t>Д</w:t>
            </w:r>
            <w:r w:rsidRPr="0086771C">
              <w:rPr>
                <w:vertAlign w:val="subscript"/>
              </w:rPr>
              <w:t>т</w:t>
            </w:r>
            <w:proofErr w:type="spellEnd"/>
            <w:r w:rsidRPr="0086771C">
              <w:t>/Д</w:t>
            </w:r>
          </w:p>
          <w:p w:rsidR="00A02318" w:rsidRPr="0086771C" w:rsidRDefault="00A02318" w:rsidP="00B124B1">
            <w:pPr>
              <w:jc w:val="center"/>
            </w:pPr>
            <w:r w:rsidRPr="0086771C">
              <w:t>*100 %</w:t>
            </w:r>
          </w:p>
        </w:tc>
        <w:tc>
          <w:tcPr>
            <w:tcW w:w="2551" w:type="dxa"/>
          </w:tcPr>
          <w:p w:rsidR="00A02318" w:rsidRPr="0086771C" w:rsidRDefault="00A02318" w:rsidP="00B124B1">
            <w:pPr>
              <w:jc w:val="center"/>
              <w:rPr>
                <w:lang w:eastAsia="en-US"/>
              </w:rPr>
            </w:pPr>
            <w:proofErr w:type="spellStart"/>
            <w:r w:rsidRPr="0086771C">
              <w:t>Д</w:t>
            </w:r>
            <w:r w:rsidRPr="0086771C">
              <w:rPr>
                <w:vertAlign w:val="subscript"/>
              </w:rPr>
              <w:t>т</w:t>
            </w:r>
            <w:proofErr w:type="spellEnd"/>
            <w:r w:rsidRPr="0086771C">
              <w:rPr>
                <w:vertAlign w:val="subscript"/>
              </w:rPr>
              <w:t xml:space="preserve"> </w:t>
            </w:r>
            <w:r w:rsidRPr="0086771C">
              <w:t xml:space="preserve">- количество </w:t>
            </w:r>
            <w:r w:rsidRPr="0086771C">
              <w:rPr>
                <w:lang w:eastAsia="en-US"/>
              </w:rPr>
              <w:t>субъектов, допустивших нарушения, в результате которых причинен вред (ущерб) или была создана угроза его причинения, ед.</w:t>
            </w:r>
          </w:p>
          <w:p w:rsidR="00A02318" w:rsidRPr="0086771C" w:rsidRDefault="00A02318" w:rsidP="00B124B1">
            <w:pPr>
              <w:jc w:val="center"/>
            </w:pPr>
            <w:r w:rsidRPr="0086771C">
              <w:rPr>
                <w:lang w:eastAsia="en-US"/>
              </w:rPr>
              <w:t xml:space="preserve">Д - общее количество субъектов, в отношении которых были проведены контрольно-надзорные мероприятия, ед. </w:t>
            </w:r>
          </w:p>
        </w:tc>
        <w:tc>
          <w:tcPr>
            <w:tcW w:w="2552" w:type="dxa"/>
          </w:tcPr>
          <w:p w:rsidR="00A02318" w:rsidRPr="0086771C" w:rsidRDefault="00A02318" w:rsidP="00B124B1">
            <w:pPr>
              <w:jc w:val="center"/>
            </w:pPr>
            <w:r w:rsidRPr="0086771C">
              <w:t>0</w:t>
            </w:r>
          </w:p>
        </w:tc>
      </w:tr>
      <w:tr w:rsidR="00A02318" w:rsidRPr="0086771C" w:rsidTr="00A02318">
        <w:tc>
          <w:tcPr>
            <w:tcW w:w="709" w:type="dxa"/>
          </w:tcPr>
          <w:p w:rsidR="00A02318" w:rsidRPr="0086771C" w:rsidRDefault="00A02318" w:rsidP="00B124B1">
            <w:pPr>
              <w:jc w:val="center"/>
            </w:pPr>
            <w:r w:rsidRPr="0086771C">
              <w:t>2.2</w:t>
            </w:r>
          </w:p>
        </w:tc>
        <w:tc>
          <w:tcPr>
            <w:tcW w:w="3261" w:type="dxa"/>
          </w:tcPr>
          <w:p w:rsidR="00A02318" w:rsidRPr="0086771C" w:rsidRDefault="00A02318" w:rsidP="00B124B1">
            <w:pPr>
              <w:jc w:val="center"/>
            </w:pPr>
            <w:r w:rsidRPr="0086771C">
              <w:rPr>
                <w:lang w:eastAsia="en-US"/>
              </w:rPr>
              <w:t>Доля субъектов, у которых были устранены нарушения, выявленные в результате проведения контрольных мероприятий, в %</w:t>
            </w:r>
          </w:p>
        </w:tc>
        <w:tc>
          <w:tcPr>
            <w:tcW w:w="1701" w:type="dxa"/>
          </w:tcPr>
          <w:p w:rsidR="00A02318" w:rsidRPr="0086771C" w:rsidRDefault="00A02318" w:rsidP="00B124B1">
            <w:pPr>
              <w:jc w:val="center"/>
            </w:pPr>
            <w:proofErr w:type="spellStart"/>
            <w:r w:rsidRPr="0086771C">
              <w:t>Д</w:t>
            </w:r>
            <w:r w:rsidRPr="0086771C">
              <w:rPr>
                <w:vertAlign w:val="subscript"/>
              </w:rPr>
              <w:t>т</w:t>
            </w:r>
            <w:proofErr w:type="spellEnd"/>
            <w:r w:rsidRPr="0086771C">
              <w:t>/Д</w:t>
            </w:r>
          </w:p>
          <w:p w:rsidR="00A02318" w:rsidRPr="0086771C" w:rsidRDefault="00A02318" w:rsidP="00B124B1">
            <w:pPr>
              <w:jc w:val="center"/>
            </w:pPr>
            <w:r w:rsidRPr="0086771C">
              <w:t>*100 %</w:t>
            </w:r>
          </w:p>
        </w:tc>
        <w:tc>
          <w:tcPr>
            <w:tcW w:w="2551" w:type="dxa"/>
          </w:tcPr>
          <w:p w:rsidR="00A02318" w:rsidRPr="0086771C" w:rsidRDefault="00A02318" w:rsidP="00B124B1">
            <w:pPr>
              <w:jc w:val="center"/>
              <w:rPr>
                <w:lang w:eastAsia="en-US"/>
              </w:rPr>
            </w:pPr>
            <w:proofErr w:type="spellStart"/>
            <w:r w:rsidRPr="0086771C">
              <w:t>Д</w:t>
            </w:r>
            <w:r w:rsidRPr="0086771C">
              <w:rPr>
                <w:vertAlign w:val="subscript"/>
              </w:rPr>
              <w:t>т</w:t>
            </w:r>
            <w:proofErr w:type="spellEnd"/>
            <w:r w:rsidRPr="0086771C">
              <w:rPr>
                <w:vertAlign w:val="subscript"/>
              </w:rPr>
              <w:t>-</w:t>
            </w:r>
            <w:r w:rsidRPr="0086771C">
              <w:t xml:space="preserve">- количество </w:t>
            </w:r>
            <w:r w:rsidRPr="0086771C">
              <w:rPr>
                <w:lang w:eastAsia="en-US"/>
              </w:rPr>
              <w:t>субъектов, устранивших нарушения, выявленные в результате проведения контрольных мероприятий, ед.</w:t>
            </w:r>
          </w:p>
          <w:p w:rsidR="00A02318" w:rsidRPr="0086771C" w:rsidRDefault="00A02318" w:rsidP="00B124B1">
            <w:pPr>
              <w:jc w:val="center"/>
            </w:pPr>
            <w:r w:rsidRPr="0086771C">
              <w:rPr>
                <w:lang w:eastAsia="en-US"/>
              </w:rPr>
              <w:t>Д - общее количество субъектов, в отношении которых были проведены контрольно-надзорные мероприятия, ед.</w:t>
            </w:r>
          </w:p>
        </w:tc>
        <w:tc>
          <w:tcPr>
            <w:tcW w:w="2552" w:type="dxa"/>
          </w:tcPr>
          <w:p w:rsidR="00A02318" w:rsidRPr="0086771C" w:rsidRDefault="00A02318" w:rsidP="00B124B1">
            <w:pPr>
              <w:jc w:val="center"/>
            </w:pPr>
            <w:r w:rsidRPr="0086771C">
              <w:t>100</w:t>
            </w:r>
          </w:p>
        </w:tc>
      </w:tr>
      <w:tr w:rsidR="00A02318" w:rsidRPr="0086771C" w:rsidTr="00A02318">
        <w:tc>
          <w:tcPr>
            <w:tcW w:w="709" w:type="dxa"/>
          </w:tcPr>
          <w:p w:rsidR="00A02318" w:rsidRPr="0086771C" w:rsidRDefault="00A02318" w:rsidP="00B124B1">
            <w:pPr>
              <w:jc w:val="center"/>
            </w:pPr>
            <w:r w:rsidRPr="0086771C">
              <w:t>2.3</w:t>
            </w:r>
          </w:p>
        </w:tc>
        <w:tc>
          <w:tcPr>
            <w:tcW w:w="3261" w:type="dxa"/>
          </w:tcPr>
          <w:p w:rsidR="00A02318" w:rsidRPr="0086771C" w:rsidRDefault="00A02318" w:rsidP="00B124B1">
            <w:pPr>
              <w:jc w:val="center"/>
            </w:pPr>
            <w:r w:rsidRPr="0086771C">
              <w:t xml:space="preserve">Доля субъектов, допустивших повторные нарушения, ставшие фактором причинения вреда (ущерба), представляющие непосредственную угрозу </w:t>
            </w:r>
            <w:r w:rsidRPr="0086771C">
              <w:lastRenderedPageBreak/>
              <w:t>причинения вреда (ущерба) или являющиеся грубыми нарушениями, в %</w:t>
            </w:r>
          </w:p>
        </w:tc>
        <w:tc>
          <w:tcPr>
            <w:tcW w:w="1701" w:type="dxa"/>
          </w:tcPr>
          <w:p w:rsidR="00A02318" w:rsidRPr="0086771C" w:rsidRDefault="00A02318" w:rsidP="00B124B1">
            <w:pPr>
              <w:jc w:val="center"/>
            </w:pPr>
            <w:proofErr w:type="spellStart"/>
            <w:r w:rsidRPr="0086771C">
              <w:lastRenderedPageBreak/>
              <w:t>Д</w:t>
            </w:r>
            <w:r w:rsidRPr="0086771C">
              <w:rPr>
                <w:vertAlign w:val="subscript"/>
              </w:rPr>
              <w:t>т</w:t>
            </w:r>
            <w:proofErr w:type="spellEnd"/>
            <w:r w:rsidRPr="0086771C">
              <w:t>/Д</w:t>
            </w:r>
          </w:p>
          <w:p w:rsidR="00A02318" w:rsidRPr="0086771C" w:rsidRDefault="00A02318" w:rsidP="00B124B1">
            <w:pPr>
              <w:jc w:val="center"/>
            </w:pPr>
            <w:r w:rsidRPr="0086771C">
              <w:t>*100 %</w:t>
            </w:r>
          </w:p>
        </w:tc>
        <w:tc>
          <w:tcPr>
            <w:tcW w:w="2551" w:type="dxa"/>
          </w:tcPr>
          <w:p w:rsidR="00A02318" w:rsidRPr="0086771C" w:rsidRDefault="00A02318" w:rsidP="00B124B1">
            <w:pPr>
              <w:jc w:val="center"/>
              <w:rPr>
                <w:lang w:eastAsia="en-US"/>
              </w:rPr>
            </w:pPr>
            <w:proofErr w:type="spellStart"/>
            <w:r w:rsidRPr="0086771C">
              <w:t>Д</w:t>
            </w:r>
            <w:r w:rsidRPr="0086771C">
              <w:rPr>
                <w:vertAlign w:val="subscript"/>
              </w:rPr>
              <w:t>т</w:t>
            </w:r>
            <w:proofErr w:type="spellEnd"/>
            <w:r w:rsidRPr="0086771C">
              <w:rPr>
                <w:vertAlign w:val="subscript"/>
              </w:rPr>
              <w:t>-</w:t>
            </w:r>
            <w:r w:rsidRPr="0086771C">
              <w:t xml:space="preserve">- количество </w:t>
            </w:r>
            <w:r w:rsidRPr="0086771C">
              <w:rPr>
                <w:lang w:eastAsia="en-US"/>
              </w:rPr>
              <w:t xml:space="preserve">субъектов, </w:t>
            </w:r>
            <w:r w:rsidRPr="0086771C">
              <w:t xml:space="preserve">допустивших повторные нарушения, ставшие фактором причинения </w:t>
            </w:r>
            <w:r w:rsidRPr="0086771C">
              <w:lastRenderedPageBreak/>
              <w:t>вреда (ущерба), представляющие непосредственную угрозу причинения вреда (ущерба) или являющиеся грубыми нарушениями</w:t>
            </w:r>
            <w:r w:rsidRPr="0086771C">
              <w:rPr>
                <w:lang w:eastAsia="en-US"/>
              </w:rPr>
              <w:t>, ед.</w:t>
            </w:r>
          </w:p>
          <w:p w:rsidR="00A02318" w:rsidRPr="0086771C" w:rsidRDefault="00A02318" w:rsidP="00B124B1">
            <w:pPr>
              <w:jc w:val="center"/>
            </w:pPr>
            <w:r w:rsidRPr="0086771C">
              <w:rPr>
                <w:lang w:eastAsia="en-US"/>
              </w:rPr>
              <w:t>Д - общее количество субъектов, в отношении которых были проведены контрольно-надзорные мероприятия, ед.</w:t>
            </w:r>
          </w:p>
        </w:tc>
        <w:tc>
          <w:tcPr>
            <w:tcW w:w="2552" w:type="dxa"/>
          </w:tcPr>
          <w:p w:rsidR="00A02318" w:rsidRPr="0086771C" w:rsidRDefault="00A02318" w:rsidP="00B124B1">
            <w:pPr>
              <w:jc w:val="center"/>
            </w:pPr>
            <w:r w:rsidRPr="0086771C">
              <w:lastRenderedPageBreak/>
              <w:t>0</w:t>
            </w:r>
          </w:p>
        </w:tc>
      </w:tr>
    </w:tbl>
    <w:p w:rsidR="00A02318" w:rsidRPr="00140AB7" w:rsidRDefault="00A02318" w:rsidP="00A02318">
      <w:pPr>
        <w:ind w:firstLine="709"/>
        <w:jc w:val="center"/>
        <w:rPr>
          <w:sz w:val="28"/>
          <w:szCs w:val="28"/>
        </w:rPr>
      </w:pPr>
    </w:p>
    <w:p w:rsidR="00A02318" w:rsidRPr="00F126BF" w:rsidRDefault="00A02318" w:rsidP="007474BF">
      <w:pPr>
        <w:pStyle w:val="14"/>
        <w:tabs>
          <w:tab w:val="left" w:pos="851"/>
        </w:tabs>
        <w:ind w:firstLine="709"/>
        <w:jc w:val="both"/>
        <w:rPr>
          <w:rFonts w:ascii="Times New Roman" w:hAnsi="Times New Roman" w:cs="Times New Roman"/>
          <w:sz w:val="28"/>
          <w:szCs w:val="28"/>
        </w:rPr>
      </w:pPr>
    </w:p>
    <w:p w:rsidR="00DC3AE5" w:rsidRPr="00F126BF" w:rsidRDefault="00DC3AE5" w:rsidP="00A02318">
      <w:pPr>
        <w:pStyle w:val="ConsPlusNormal"/>
        <w:ind w:firstLine="0"/>
        <w:rPr>
          <w:rFonts w:ascii="Times New Roman" w:hAnsi="Times New Roman" w:cs="Times New Roman"/>
          <w:b/>
          <w:bCs/>
          <w:color w:val="000000"/>
          <w:sz w:val="28"/>
          <w:szCs w:val="28"/>
        </w:rPr>
      </w:pPr>
    </w:p>
    <w:p w:rsidR="00770389" w:rsidRDefault="00770389" w:rsidP="00770389">
      <w:pPr>
        <w:pStyle w:val="ConsPlusNormal"/>
        <w:pageBreakBefore/>
        <w:ind w:firstLine="709"/>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Приложение № 1</w:t>
      </w:r>
    </w:p>
    <w:p w:rsidR="00770389" w:rsidRDefault="00770389" w:rsidP="00770389">
      <w:pPr>
        <w:pStyle w:val="ConsPlusNormal"/>
        <w:ind w:firstLine="709"/>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к Положению о муниципальном контроле </w:t>
      </w:r>
    </w:p>
    <w:p w:rsidR="00770389" w:rsidRDefault="00770389" w:rsidP="00770389">
      <w:pPr>
        <w:pStyle w:val="ConsPlusNormal"/>
        <w:ind w:firstLine="709"/>
        <w:jc w:val="right"/>
        <w:rPr>
          <w:rFonts w:ascii="Times New Roman" w:hAnsi="Times New Roman" w:cs="Times New Roman"/>
          <w:color w:val="000000"/>
          <w:sz w:val="24"/>
          <w:szCs w:val="24"/>
        </w:rPr>
      </w:pPr>
      <w:r>
        <w:rPr>
          <w:rFonts w:ascii="Times New Roman" w:hAnsi="Times New Roman" w:cs="Times New Roman"/>
          <w:color w:val="000000"/>
          <w:sz w:val="24"/>
          <w:szCs w:val="24"/>
        </w:rPr>
        <w:t>на автомобильном транспорте и в дорожном хозяйстве</w:t>
      </w:r>
      <w:r>
        <w:rPr>
          <w:rFonts w:ascii="Times New Roman" w:hAnsi="Times New Roman" w:cs="Times New Roman"/>
          <w:color w:val="000000"/>
          <w:sz w:val="24"/>
          <w:szCs w:val="24"/>
        </w:rPr>
        <w:br/>
        <w:t xml:space="preserve">в границах Петровск-Забайкальского муниципального округа </w:t>
      </w:r>
    </w:p>
    <w:p w:rsidR="00770389" w:rsidRDefault="00770389" w:rsidP="00770389">
      <w:pPr>
        <w:pStyle w:val="ConsPlusNormal"/>
        <w:ind w:firstLine="709"/>
        <w:jc w:val="right"/>
        <w:rPr>
          <w:rFonts w:ascii="Times New Roman" w:hAnsi="Times New Roman" w:cs="Times New Roman"/>
          <w:color w:val="000000"/>
          <w:sz w:val="24"/>
          <w:szCs w:val="24"/>
        </w:rPr>
      </w:pPr>
      <w:r>
        <w:rPr>
          <w:rFonts w:ascii="Times New Roman" w:hAnsi="Times New Roman" w:cs="Times New Roman"/>
          <w:color w:val="000000"/>
          <w:sz w:val="24"/>
          <w:szCs w:val="24"/>
        </w:rPr>
        <w:t>Забайкальского края</w:t>
      </w:r>
    </w:p>
    <w:p w:rsidR="00915CD9" w:rsidRDefault="00291FE8" w:rsidP="007474BF">
      <w:pPr>
        <w:rPr>
          <w:sz w:val="28"/>
          <w:szCs w:val="28"/>
        </w:rPr>
      </w:pPr>
    </w:p>
    <w:p w:rsidR="00770389" w:rsidRDefault="00770389" w:rsidP="00770389">
      <w:pPr>
        <w:jc w:val="center"/>
        <w:rPr>
          <w:b/>
          <w:sz w:val="28"/>
          <w:szCs w:val="28"/>
        </w:rPr>
      </w:pPr>
      <w:r w:rsidRPr="00770389">
        <w:rPr>
          <w:b/>
          <w:sz w:val="28"/>
          <w:szCs w:val="28"/>
        </w:rPr>
        <w:t xml:space="preserve">Индикаторы риска нарушения обязательных требований, используемых для определения необходимости проведения внеплановых проверок при осуществлении администрацией </w:t>
      </w:r>
      <w:r>
        <w:rPr>
          <w:b/>
          <w:sz w:val="28"/>
          <w:szCs w:val="28"/>
        </w:rPr>
        <w:t>Петровск-Забайкальского муниципального округа</w:t>
      </w:r>
      <w:r w:rsidRPr="00770389">
        <w:rPr>
          <w:b/>
          <w:sz w:val="28"/>
          <w:szCs w:val="28"/>
        </w:rPr>
        <w:t xml:space="preserve"> муниципального контро</w:t>
      </w:r>
      <w:r>
        <w:rPr>
          <w:b/>
          <w:sz w:val="28"/>
          <w:szCs w:val="28"/>
        </w:rPr>
        <w:t xml:space="preserve">ля на автомобильном транспорте </w:t>
      </w:r>
      <w:r w:rsidRPr="00770389">
        <w:rPr>
          <w:b/>
          <w:sz w:val="28"/>
          <w:szCs w:val="28"/>
        </w:rPr>
        <w:t xml:space="preserve">и в дорожном хозяйстве в границах </w:t>
      </w:r>
      <w:r>
        <w:rPr>
          <w:b/>
          <w:sz w:val="28"/>
          <w:szCs w:val="28"/>
        </w:rPr>
        <w:t>Петровск-Забайкальского муниципального округа Забайкальского края</w:t>
      </w:r>
    </w:p>
    <w:p w:rsidR="00770389" w:rsidRDefault="00770389" w:rsidP="00770389">
      <w:pPr>
        <w:jc w:val="center"/>
        <w:rPr>
          <w:b/>
          <w:sz w:val="28"/>
          <w:szCs w:val="28"/>
        </w:rPr>
      </w:pPr>
    </w:p>
    <w:p w:rsidR="00770389" w:rsidRPr="00770389" w:rsidRDefault="00770389" w:rsidP="00770389">
      <w:pPr>
        <w:jc w:val="both"/>
        <w:rPr>
          <w:sz w:val="28"/>
          <w:szCs w:val="28"/>
        </w:rPr>
      </w:pPr>
      <w:r>
        <w:rPr>
          <w:sz w:val="28"/>
          <w:szCs w:val="28"/>
        </w:rPr>
        <w:t xml:space="preserve">           </w:t>
      </w:r>
      <w:r w:rsidRPr="00770389">
        <w:rPr>
          <w:sz w:val="28"/>
          <w:szCs w:val="28"/>
        </w:rPr>
        <w:t>Индикаторами риска нарушения обязательных требований при осуществлении муниципального контро</w:t>
      </w:r>
      <w:r w:rsidR="00401982">
        <w:rPr>
          <w:sz w:val="28"/>
          <w:szCs w:val="28"/>
        </w:rPr>
        <w:t xml:space="preserve">ля на автомобильном транспорте </w:t>
      </w:r>
      <w:r w:rsidRPr="00770389">
        <w:rPr>
          <w:sz w:val="28"/>
          <w:szCs w:val="28"/>
        </w:rPr>
        <w:t xml:space="preserve">и в дорожном хозяйстве в границах </w:t>
      </w:r>
      <w:r w:rsidR="00735F56">
        <w:rPr>
          <w:sz w:val="28"/>
          <w:szCs w:val="28"/>
        </w:rPr>
        <w:t>Петровск-Забайкальского муниципального округа Забайкальского</w:t>
      </w:r>
      <w:r w:rsidRPr="00770389">
        <w:rPr>
          <w:sz w:val="28"/>
          <w:szCs w:val="28"/>
        </w:rPr>
        <w:t xml:space="preserve"> края являются: </w:t>
      </w:r>
    </w:p>
    <w:p w:rsidR="00770389" w:rsidRPr="00770389" w:rsidRDefault="00770389" w:rsidP="00770389">
      <w:pPr>
        <w:jc w:val="both"/>
        <w:rPr>
          <w:sz w:val="28"/>
          <w:szCs w:val="28"/>
        </w:rPr>
      </w:pPr>
      <w:r>
        <w:rPr>
          <w:sz w:val="28"/>
          <w:szCs w:val="28"/>
        </w:rPr>
        <w:t xml:space="preserve">          </w:t>
      </w:r>
      <w:r w:rsidRPr="00770389">
        <w:rPr>
          <w:sz w:val="28"/>
          <w:szCs w:val="28"/>
        </w:rPr>
        <w:t xml:space="preserve">1.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 </w:t>
      </w:r>
    </w:p>
    <w:p w:rsidR="00770389" w:rsidRPr="00770389" w:rsidRDefault="00770389" w:rsidP="00770389">
      <w:pPr>
        <w:jc w:val="both"/>
        <w:rPr>
          <w:sz w:val="28"/>
          <w:szCs w:val="28"/>
        </w:rPr>
      </w:pPr>
      <w:r>
        <w:rPr>
          <w:sz w:val="28"/>
          <w:szCs w:val="28"/>
        </w:rPr>
        <w:t xml:space="preserve">          </w:t>
      </w:r>
      <w:r w:rsidR="00735F56">
        <w:rPr>
          <w:sz w:val="28"/>
          <w:szCs w:val="28"/>
        </w:rPr>
        <w:t xml:space="preserve">1.1. Наличие у администрации </w:t>
      </w:r>
      <w:r w:rsidRPr="00770389">
        <w:rPr>
          <w:sz w:val="28"/>
          <w:szCs w:val="28"/>
        </w:rPr>
        <w:t xml:space="preserve">сведений о привлечении контролируемого лица три и более раза к административной ответственности, предусмотренной статьей 11.33 Кодекса Российской Федерации об административных правонарушениях, при осуществлении перевозок по муниципальным маршрутам регулярных перевозок в течение девяноста календарных дней со дня проведения последнего контрольного мероприятия в отношении контролируемого лица; </w:t>
      </w:r>
    </w:p>
    <w:p w:rsidR="00770389" w:rsidRPr="00770389" w:rsidRDefault="00770389" w:rsidP="00770389">
      <w:pPr>
        <w:jc w:val="both"/>
        <w:rPr>
          <w:sz w:val="28"/>
          <w:szCs w:val="28"/>
        </w:rPr>
      </w:pPr>
      <w:r>
        <w:rPr>
          <w:sz w:val="28"/>
          <w:szCs w:val="28"/>
        </w:rPr>
        <w:t xml:space="preserve">           </w:t>
      </w:r>
      <w:r w:rsidRPr="00770389">
        <w:rPr>
          <w:sz w:val="28"/>
          <w:szCs w:val="28"/>
        </w:rPr>
        <w:t xml:space="preserve">1.2. Наличие информации о двух и более фактах невыполнения запланированного рейса по муниципальному маршруту регулярных перевозок одним и тем же перевозчиком в течение месяца. </w:t>
      </w:r>
    </w:p>
    <w:p w:rsidR="00770389" w:rsidRPr="00770389" w:rsidRDefault="00770389" w:rsidP="00770389">
      <w:pPr>
        <w:jc w:val="both"/>
        <w:rPr>
          <w:sz w:val="28"/>
          <w:szCs w:val="28"/>
        </w:rPr>
      </w:pPr>
      <w:r>
        <w:rPr>
          <w:sz w:val="28"/>
          <w:szCs w:val="28"/>
        </w:rPr>
        <w:t xml:space="preserve">           </w:t>
      </w:r>
      <w:r w:rsidRPr="00770389">
        <w:rPr>
          <w:sz w:val="28"/>
          <w:szCs w:val="28"/>
        </w:rPr>
        <w:t>2. В отношении дорожного хозяйства:</w:t>
      </w:r>
    </w:p>
    <w:p w:rsidR="00770389" w:rsidRPr="00770389" w:rsidRDefault="00770389" w:rsidP="00770389">
      <w:pPr>
        <w:jc w:val="both"/>
        <w:rPr>
          <w:sz w:val="28"/>
          <w:szCs w:val="28"/>
        </w:rPr>
      </w:pPr>
      <w:r w:rsidRPr="00770389">
        <w:rPr>
          <w:sz w:val="28"/>
          <w:szCs w:val="28"/>
        </w:rPr>
        <w:t xml:space="preserve"> </w:t>
      </w:r>
      <w:r>
        <w:rPr>
          <w:sz w:val="28"/>
          <w:szCs w:val="28"/>
        </w:rPr>
        <w:t xml:space="preserve">          </w:t>
      </w:r>
      <w:r w:rsidRPr="00770389">
        <w:rPr>
          <w:sz w:val="28"/>
          <w:szCs w:val="28"/>
        </w:rPr>
        <w:t xml:space="preserve">2.1. Наличие информации об установленном факте загрязнения и (или) повреждения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 </w:t>
      </w:r>
    </w:p>
    <w:p w:rsidR="00770389" w:rsidRPr="00770389" w:rsidRDefault="00770389" w:rsidP="00770389">
      <w:pPr>
        <w:jc w:val="both"/>
        <w:rPr>
          <w:sz w:val="28"/>
          <w:szCs w:val="28"/>
        </w:rPr>
      </w:pPr>
      <w:r>
        <w:rPr>
          <w:sz w:val="28"/>
          <w:szCs w:val="28"/>
        </w:rPr>
        <w:t xml:space="preserve">            </w:t>
      </w:r>
      <w:r w:rsidRPr="00770389">
        <w:rPr>
          <w:sz w:val="28"/>
          <w:szCs w:val="28"/>
        </w:rPr>
        <w:t xml:space="preserve">2.2. Наличие информации об установленном факте нарушения обязательных требований к осуществлению дорожной деятельности; </w:t>
      </w:r>
    </w:p>
    <w:p w:rsidR="00770389" w:rsidRPr="00770389" w:rsidRDefault="00770389" w:rsidP="00770389">
      <w:pPr>
        <w:jc w:val="both"/>
        <w:rPr>
          <w:sz w:val="28"/>
          <w:szCs w:val="28"/>
        </w:rPr>
      </w:pPr>
      <w:r>
        <w:rPr>
          <w:sz w:val="28"/>
          <w:szCs w:val="28"/>
        </w:rPr>
        <w:t xml:space="preserve">            </w:t>
      </w:r>
      <w:r w:rsidRPr="00770389">
        <w:rPr>
          <w:sz w:val="28"/>
          <w:szCs w:val="28"/>
        </w:rPr>
        <w:t xml:space="preserve">2.3. Наличие информации об установленном факте нарушений обязательных требований к эксплуатации объектов дорожного сервиса, размещенных в полосах отвода и (или) придорожных полосах автомобильных дорог; </w:t>
      </w:r>
    </w:p>
    <w:p w:rsidR="00770389" w:rsidRPr="00770389" w:rsidRDefault="00770389" w:rsidP="00770389">
      <w:pPr>
        <w:jc w:val="both"/>
        <w:rPr>
          <w:sz w:val="28"/>
          <w:szCs w:val="28"/>
        </w:rPr>
      </w:pPr>
      <w:r>
        <w:rPr>
          <w:sz w:val="28"/>
          <w:szCs w:val="28"/>
        </w:rPr>
        <w:t xml:space="preserve">           </w:t>
      </w:r>
      <w:r w:rsidRPr="00770389">
        <w:rPr>
          <w:sz w:val="28"/>
          <w:szCs w:val="28"/>
        </w:rPr>
        <w:t xml:space="preserve">2.4. Наличие информации об установленном факте нарушений обязательных требований, установленных в отношении перевозок муниципальным маршрутам регулярных перевозок, не относящихся к предмету федерального государственного контроля на автомобильном </w:t>
      </w:r>
      <w:r w:rsidRPr="00770389">
        <w:rPr>
          <w:sz w:val="28"/>
          <w:szCs w:val="28"/>
        </w:rPr>
        <w:lastRenderedPageBreak/>
        <w:t xml:space="preserve">транспорте и в дорожном хозяйстве в области организации регулярных перевозок; </w:t>
      </w:r>
    </w:p>
    <w:p w:rsidR="00770389" w:rsidRPr="00770389" w:rsidRDefault="00770389" w:rsidP="00770389">
      <w:pPr>
        <w:jc w:val="both"/>
        <w:rPr>
          <w:sz w:val="28"/>
          <w:szCs w:val="28"/>
        </w:rPr>
      </w:pPr>
      <w:r>
        <w:rPr>
          <w:sz w:val="28"/>
          <w:szCs w:val="28"/>
        </w:rPr>
        <w:t xml:space="preserve">           </w:t>
      </w:r>
      <w:r w:rsidRPr="00770389">
        <w:rPr>
          <w:sz w:val="28"/>
          <w:szCs w:val="28"/>
        </w:rPr>
        <w:t xml:space="preserve">2.5. Наличие информации об установленном факте истечения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 </w:t>
      </w:r>
    </w:p>
    <w:p w:rsidR="00770389" w:rsidRPr="00770389" w:rsidRDefault="00770389" w:rsidP="00770389">
      <w:pPr>
        <w:jc w:val="both"/>
        <w:rPr>
          <w:sz w:val="28"/>
          <w:szCs w:val="28"/>
        </w:rPr>
      </w:pPr>
      <w:r>
        <w:rPr>
          <w:sz w:val="28"/>
          <w:szCs w:val="28"/>
        </w:rPr>
        <w:t xml:space="preserve">           </w:t>
      </w:r>
      <w:r w:rsidRPr="00770389">
        <w:rPr>
          <w:sz w:val="28"/>
          <w:szCs w:val="28"/>
        </w:rPr>
        <w:t xml:space="preserve">2.6. Наличие информации об установленном факте несоответствия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 </w:t>
      </w:r>
    </w:p>
    <w:p w:rsidR="00770389" w:rsidRPr="00770389" w:rsidRDefault="00770389" w:rsidP="00770389">
      <w:pPr>
        <w:jc w:val="both"/>
        <w:rPr>
          <w:sz w:val="28"/>
          <w:szCs w:val="28"/>
        </w:rPr>
      </w:pPr>
      <w:r>
        <w:rPr>
          <w:sz w:val="28"/>
          <w:szCs w:val="28"/>
        </w:rPr>
        <w:t xml:space="preserve">           </w:t>
      </w:r>
      <w:r w:rsidRPr="00770389">
        <w:rPr>
          <w:sz w:val="28"/>
          <w:szCs w:val="28"/>
        </w:rPr>
        <w:t xml:space="preserve">2.7. Наличие информации об установленном факте нарушении обязательных требований при производстве дорожных работ. </w:t>
      </w:r>
    </w:p>
    <w:p w:rsidR="00770389" w:rsidRDefault="00770389" w:rsidP="00770389">
      <w:pPr>
        <w:jc w:val="both"/>
        <w:rPr>
          <w:sz w:val="28"/>
          <w:szCs w:val="28"/>
        </w:rPr>
      </w:pPr>
      <w:r>
        <w:rPr>
          <w:sz w:val="28"/>
          <w:szCs w:val="28"/>
        </w:rPr>
        <w:t xml:space="preserve">           </w:t>
      </w:r>
      <w:r w:rsidRPr="00770389">
        <w:rPr>
          <w:sz w:val="28"/>
          <w:szCs w:val="28"/>
        </w:rPr>
        <w:t>3. Порядок выявления индикаторов риска нарушения обязательных требований включает в себя сбор, обработку, анализ, учет и систематизацию сведений об объектах муниципального контроля, имеющихся у уполномоченного органа и полученных без взаимодействия с этими лицами. Уполномоченный орган в целях выявления индикаторов риска нарушения обязательных требований использует сведения об объектах муниципального контроля, полученные из любых источников, обеспечивающих их достоверность, в том числе в ходе проведения профилактических мероприятий, из обращений юридических и физических лиц, систем межведомственного информационного взаимодействия, иных информационных систем.</w:t>
      </w:r>
    </w:p>
    <w:p w:rsidR="00A02318" w:rsidRDefault="00A02318" w:rsidP="00770389">
      <w:pPr>
        <w:jc w:val="both"/>
        <w:rPr>
          <w:sz w:val="28"/>
          <w:szCs w:val="28"/>
        </w:rPr>
      </w:pPr>
    </w:p>
    <w:p w:rsidR="00A02318" w:rsidRDefault="00A02318" w:rsidP="00770389">
      <w:pPr>
        <w:jc w:val="both"/>
        <w:rPr>
          <w:sz w:val="28"/>
          <w:szCs w:val="28"/>
        </w:rPr>
      </w:pPr>
    </w:p>
    <w:p w:rsidR="00A02318" w:rsidRDefault="00A02318" w:rsidP="00770389">
      <w:pPr>
        <w:jc w:val="both"/>
        <w:rPr>
          <w:sz w:val="28"/>
          <w:szCs w:val="28"/>
        </w:rPr>
      </w:pPr>
    </w:p>
    <w:p w:rsidR="00A02318" w:rsidRDefault="00A02318" w:rsidP="00770389">
      <w:pPr>
        <w:jc w:val="both"/>
        <w:rPr>
          <w:sz w:val="28"/>
          <w:szCs w:val="28"/>
        </w:rPr>
      </w:pPr>
    </w:p>
    <w:p w:rsidR="00A02318" w:rsidRDefault="00A02318" w:rsidP="00770389">
      <w:pPr>
        <w:jc w:val="both"/>
        <w:rPr>
          <w:sz w:val="28"/>
          <w:szCs w:val="28"/>
        </w:rPr>
      </w:pPr>
    </w:p>
    <w:p w:rsidR="00A02318" w:rsidRDefault="00A02318" w:rsidP="00770389">
      <w:pPr>
        <w:jc w:val="both"/>
        <w:rPr>
          <w:sz w:val="28"/>
          <w:szCs w:val="28"/>
        </w:rPr>
      </w:pPr>
    </w:p>
    <w:p w:rsidR="00A02318" w:rsidRDefault="00A02318" w:rsidP="00770389">
      <w:pPr>
        <w:jc w:val="both"/>
        <w:rPr>
          <w:sz w:val="28"/>
          <w:szCs w:val="28"/>
        </w:rPr>
      </w:pPr>
    </w:p>
    <w:p w:rsidR="00A02318" w:rsidRDefault="00A02318" w:rsidP="00770389">
      <w:pPr>
        <w:jc w:val="both"/>
        <w:rPr>
          <w:sz w:val="28"/>
          <w:szCs w:val="28"/>
        </w:rPr>
      </w:pPr>
    </w:p>
    <w:p w:rsidR="00A02318" w:rsidRDefault="00A02318" w:rsidP="00770389">
      <w:pPr>
        <w:jc w:val="both"/>
        <w:rPr>
          <w:sz w:val="28"/>
          <w:szCs w:val="28"/>
        </w:rPr>
      </w:pPr>
    </w:p>
    <w:p w:rsidR="00A02318" w:rsidRDefault="00A02318" w:rsidP="00770389">
      <w:pPr>
        <w:jc w:val="both"/>
        <w:rPr>
          <w:sz w:val="28"/>
          <w:szCs w:val="28"/>
        </w:rPr>
      </w:pPr>
    </w:p>
    <w:p w:rsidR="00A02318" w:rsidRDefault="00A02318" w:rsidP="00770389">
      <w:pPr>
        <w:jc w:val="both"/>
        <w:rPr>
          <w:sz w:val="28"/>
          <w:szCs w:val="28"/>
        </w:rPr>
      </w:pPr>
    </w:p>
    <w:p w:rsidR="00A02318" w:rsidRDefault="00A02318" w:rsidP="00770389">
      <w:pPr>
        <w:jc w:val="both"/>
        <w:rPr>
          <w:sz w:val="28"/>
          <w:szCs w:val="28"/>
        </w:rPr>
      </w:pPr>
    </w:p>
    <w:p w:rsidR="00A02318" w:rsidRDefault="00A02318" w:rsidP="00770389">
      <w:pPr>
        <w:jc w:val="both"/>
        <w:rPr>
          <w:sz w:val="28"/>
          <w:szCs w:val="28"/>
        </w:rPr>
      </w:pPr>
    </w:p>
    <w:p w:rsidR="00A02318" w:rsidRDefault="00A02318" w:rsidP="00770389">
      <w:pPr>
        <w:jc w:val="both"/>
        <w:rPr>
          <w:sz w:val="28"/>
          <w:szCs w:val="28"/>
        </w:rPr>
      </w:pPr>
    </w:p>
    <w:p w:rsidR="00A02318" w:rsidRDefault="00A02318" w:rsidP="00770389">
      <w:pPr>
        <w:jc w:val="both"/>
        <w:rPr>
          <w:sz w:val="28"/>
          <w:szCs w:val="28"/>
        </w:rPr>
      </w:pPr>
    </w:p>
    <w:p w:rsidR="00A02318" w:rsidRDefault="00A02318" w:rsidP="00770389">
      <w:pPr>
        <w:jc w:val="both"/>
        <w:rPr>
          <w:sz w:val="28"/>
          <w:szCs w:val="28"/>
        </w:rPr>
      </w:pPr>
    </w:p>
    <w:p w:rsidR="00A02318" w:rsidRDefault="00A02318" w:rsidP="00770389">
      <w:pPr>
        <w:jc w:val="both"/>
        <w:rPr>
          <w:sz w:val="28"/>
          <w:szCs w:val="28"/>
        </w:rPr>
      </w:pPr>
    </w:p>
    <w:p w:rsidR="00A02318" w:rsidRPr="00770389" w:rsidRDefault="00A02318" w:rsidP="00770389">
      <w:pPr>
        <w:jc w:val="both"/>
        <w:rPr>
          <w:b/>
          <w:sz w:val="28"/>
          <w:szCs w:val="28"/>
        </w:rPr>
      </w:pPr>
    </w:p>
    <w:sectPr w:rsidR="00A02318" w:rsidRPr="00770389" w:rsidSect="009C7793">
      <w:headerReference w:type="even" r:id="rId13"/>
      <w:headerReference w:type="default" r:id="rId14"/>
      <w:pgSz w:w="11906" w:h="16838"/>
      <w:pgMar w:top="1134" w:right="849" w:bottom="709"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FE8" w:rsidRDefault="00291FE8" w:rsidP="00DC3AE5">
      <w:r>
        <w:separator/>
      </w:r>
    </w:p>
  </w:endnote>
  <w:endnote w:type="continuationSeparator" w:id="0">
    <w:p w:rsidR="00291FE8" w:rsidRDefault="00291FE8"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FE8" w:rsidRDefault="00291FE8" w:rsidP="00DC3AE5">
      <w:r>
        <w:separator/>
      </w:r>
    </w:p>
  </w:footnote>
  <w:footnote w:type="continuationSeparator" w:id="0">
    <w:p w:rsidR="00291FE8" w:rsidRDefault="00291FE8" w:rsidP="00DC3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25" w:rsidRDefault="00527F75"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291FE8">
    <w:pPr>
      <w:pStyle w:val="af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25" w:rsidRDefault="00527F75"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484320">
      <w:rPr>
        <w:rStyle w:val="afb"/>
        <w:noProof/>
      </w:rPr>
      <w:t>25</w:t>
    </w:r>
    <w:r>
      <w:rPr>
        <w:rStyle w:val="afb"/>
      </w:rPr>
      <w:fldChar w:fldCharType="end"/>
    </w:r>
  </w:p>
  <w:p w:rsidR="00E90F25" w:rsidRDefault="00291FE8">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FB47DF8"/>
    <w:multiLevelType w:val="hybridMultilevel"/>
    <w:tmpl w:val="EC08B5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4033EFD"/>
    <w:multiLevelType w:val="hybridMultilevel"/>
    <w:tmpl w:val="0B344EC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6F95DF7"/>
    <w:multiLevelType w:val="hybridMultilevel"/>
    <w:tmpl w:val="8EC22F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97944C1"/>
    <w:multiLevelType w:val="hybridMultilevel"/>
    <w:tmpl w:val="C59A55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AE25D07"/>
    <w:multiLevelType w:val="multilevel"/>
    <w:tmpl w:val="6128AA5E"/>
    <w:lvl w:ilvl="0">
      <w:start w:val="2"/>
      <w:numFmt w:val="decimal"/>
      <w:lvlText w:val="%1."/>
      <w:lvlJc w:val="left"/>
      <w:pPr>
        <w:ind w:left="1170" w:hanging="360"/>
      </w:pPr>
      <w:rPr>
        <w:rFonts w:hint="default"/>
      </w:rPr>
    </w:lvl>
    <w:lvl w:ilvl="1">
      <w:start w:val="1"/>
      <w:numFmt w:val="decimal"/>
      <w:isLgl/>
      <w:lvlText w:val="%1.%2."/>
      <w:lvlJc w:val="left"/>
      <w:pPr>
        <w:ind w:left="1530" w:hanging="72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610" w:hanging="180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70" w:hanging="2160"/>
      </w:pPr>
      <w:rPr>
        <w:rFonts w:hint="default"/>
      </w:rPr>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AE5"/>
    <w:rsid w:val="000137A2"/>
    <w:rsid w:val="00036D0A"/>
    <w:rsid w:val="00093BE7"/>
    <w:rsid w:val="000A59E7"/>
    <w:rsid w:val="00150D67"/>
    <w:rsid w:val="001B0AF9"/>
    <w:rsid w:val="00200232"/>
    <w:rsid w:val="00246A24"/>
    <w:rsid w:val="00251C9B"/>
    <w:rsid w:val="00291FE8"/>
    <w:rsid w:val="002A4ED8"/>
    <w:rsid w:val="002B1866"/>
    <w:rsid w:val="002F1A61"/>
    <w:rsid w:val="00304B0B"/>
    <w:rsid w:val="00401982"/>
    <w:rsid w:val="00433C78"/>
    <w:rsid w:val="00484320"/>
    <w:rsid w:val="00527F75"/>
    <w:rsid w:val="00567818"/>
    <w:rsid w:val="005A27D5"/>
    <w:rsid w:val="0068059B"/>
    <w:rsid w:val="00692255"/>
    <w:rsid w:val="006A3827"/>
    <w:rsid w:val="006B4922"/>
    <w:rsid w:val="007027C1"/>
    <w:rsid w:val="00735F56"/>
    <w:rsid w:val="007407B5"/>
    <w:rsid w:val="007474BF"/>
    <w:rsid w:val="007655D6"/>
    <w:rsid w:val="00770389"/>
    <w:rsid w:val="00784CFD"/>
    <w:rsid w:val="007E32CA"/>
    <w:rsid w:val="008133B6"/>
    <w:rsid w:val="008C2304"/>
    <w:rsid w:val="00935631"/>
    <w:rsid w:val="009652BF"/>
    <w:rsid w:val="009C7793"/>
    <w:rsid w:val="009D07EB"/>
    <w:rsid w:val="009F787F"/>
    <w:rsid w:val="00A0194A"/>
    <w:rsid w:val="00A02318"/>
    <w:rsid w:val="00A554C9"/>
    <w:rsid w:val="00AA1D35"/>
    <w:rsid w:val="00AF7BC6"/>
    <w:rsid w:val="00B84535"/>
    <w:rsid w:val="00BC0558"/>
    <w:rsid w:val="00BC4784"/>
    <w:rsid w:val="00C33D50"/>
    <w:rsid w:val="00C8602A"/>
    <w:rsid w:val="00C90646"/>
    <w:rsid w:val="00CB4D90"/>
    <w:rsid w:val="00CB63E8"/>
    <w:rsid w:val="00CC28BC"/>
    <w:rsid w:val="00DB65FF"/>
    <w:rsid w:val="00DC3AE5"/>
    <w:rsid w:val="00DF0F1C"/>
    <w:rsid w:val="00E15FDD"/>
    <w:rsid w:val="00E557F1"/>
    <w:rsid w:val="00EC4DFB"/>
    <w:rsid w:val="00F126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17743"/>
  <w15:docId w15:val="{5CFCE5EF-32C0-4BC7-B7ED-B21E8C632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styleId="aff3">
    <w:name w:val="List Paragraph"/>
    <w:basedOn w:val="a"/>
    <w:uiPriority w:val="34"/>
    <w:qFormat/>
    <w:rsid w:val="00DF0F1C"/>
    <w:pPr>
      <w:ind w:left="720"/>
      <w:contextualSpacing/>
    </w:pPr>
  </w:style>
  <w:style w:type="table" w:styleId="aff4">
    <w:name w:val="Table Grid"/>
    <w:basedOn w:val="a2"/>
    <w:uiPriority w:val="59"/>
    <w:rsid w:val="00A023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519A3-1C7F-4EBA-A31F-1CA53ECE4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26</Pages>
  <Words>8864</Words>
  <Characters>50525</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Марина</cp:lastModifiedBy>
  <cp:revision>14</cp:revision>
  <cp:lastPrinted>2025-08-31T23:40:00Z</cp:lastPrinted>
  <dcterms:created xsi:type="dcterms:W3CDTF">2025-05-14T00:01:00Z</dcterms:created>
  <dcterms:modified xsi:type="dcterms:W3CDTF">2025-08-31T23:40:00Z</dcterms:modified>
</cp:coreProperties>
</file>