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4A1" w:rsidRDefault="000F54A1" w:rsidP="000F54A1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23D27">
        <w:rPr>
          <w:rFonts w:ascii="Times New Roman" w:hAnsi="Times New Roman"/>
          <w:b/>
          <w:sz w:val="36"/>
          <w:szCs w:val="36"/>
        </w:rPr>
        <w:t xml:space="preserve">АДМИНИСТРАЦИЯ </w:t>
      </w:r>
    </w:p>
    <w:p w:rsidR="000F54A1" w:rsidRDefault="000F54A1" w:rsidP="000F54A1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ПЕТРОВСК-ЗАБАЙКАЛЬСКОГО</w:t>
      </w:r>
    </w:p>
    <w:p w:rsidR="000F54A1" w:rsidRDefault="000F54A1" w:rsidP="000F54A1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МУНИЦИПАЛЬНОГО ОКРУГА</w:t>
      </w:r>
    </w:p>
    <w:p w:rsidR="000F54A1" w:rsidRDefault="000F54A1" w:rsidP="000F54A1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0F54A1" w:rsidRPr="00217F2E" w:rsidRDefault="000F54A1" w:rsidP="000F54A1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0F54A1" w:rsidRDefault="000F54A1" w:rsidP="000F54A1">
      <w:pPr>
        <w:spacing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217F2E">
        <w:rPr>
          <w:rFonts w:ascii="Times New Roman" w:hAnsi="Times New Roman"/>
          <w:b/>
          <w:sz w:val="44"/>
          <w:szCs w:val="44"/>
        </w:rPr>
        <w:t>ПОСТАНОВЛЕНИ</w:t>
      </w:r>
      <w:r>
        <w:rPr>
          <w:rFonts w:ascii="Times New Roman" w:hAnsi="Times New Roman"/>
          <w:b/>
          <w:sz w:val="44"/>
          <w:szCs w:val="44"/>
        </w:rPr>
        <w:t>Е</w:t>
      </w:r>
    </w:p>
    <w:p w:rsidR="000F54A1" w:rsidRPr="009E7E3D" w:rsidRDefault="000F54A1" w:rsidP="000F54A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54A1" w:rsidRPr="00217F2E" w:rsidRDefault="00007502" w:rsidP="000F54A1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«28» августа </w:t>
      </w:r>
      <w:r w:rsidR="000F54A1">
        <w:rPr>
          <w:rFonts w:ascii="Times New Roman" w:hAnsi="Times New Roman"/>
          <w:sz w:val="28"/>
          <w:szCs w:val="28"/>
        </w:rPr>
        <w:t>2025 г.</w:t>
      </w:r>
      <w:r w:rsidR="000F54A1" w:rsidRPr="00217F2E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="000F54A1">
        <w:rPr>
          <w:rFonts w:ascii="Times New Roman" w:hAnsi="Times New Roman"/>
          <w:sz w:val="28"/>
          <w:szCs w:val="28"/>
        </w:rPr>
        <w:t xml:space="preserve">               </w:t>
      </w:r>
      <w:r w:rsidR="000F54A1" w:rsidRPr="00217F2E">
        <w:rPr>
          <w:rFonts w:ascii="Times New Roman" w:hAnsi="Times New Roman"/>
          <w:sz w:val="28"/>
          <w:szCs w:val="28"/>
        </w:rPr>
        <w:t xml:space="preserve">    № </w:t>
      </w:r>
      <w:r>
        <w:rPr>
          <w:rFonts w:ascii="Times New Roman" w:hAnsi="Times New Roman"/>
          <w:sz w:val="28"/>
          <w:szCs w:val="28"/>
        </w:rPr>
        <w:t>1161</w:t>
      </w:r>
    </w:p>
    <w:p w:rsidR="000F54A1" w:rsidRPr="00217F2E" w:rsidRDefault="000F54A1" w:rsidP="000F54A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F54A1" w:rsidRPr="00C04B5F" w:rsidRDefault="000F54A1" w:rsidP="000F54A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04B5F">
        <w:rPr>
          <w:rFonts w:ascii="Times New Roman" w:hAnsi="Times New Roman"/>
          <w:b/>
          <w:sz w:val="28"/>
          <w:szCs w:val="28"/>
        </w:rPr>
        <w:t>г. Петровск-Забайкальский</w:t>
      </w:r>
    </w:p>
    <w:p w:rsidR="000F54A1" w:rsidRPr="00C04B5F" w:rsidRDefault="000F54A1" w:rsidP="000F54A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54A1" w:rsidRDefault="000F54A1" w:rsidP="000F54A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04B5F">
        <w:rPr>
          <w:rFonts w:ascii="Times New Roman" w:hAnsi="Times New Roman"/>
          <w:b/>
          <w:sz w:val="28"/>
          <w:szCs w:val="28"/>
        </w:rPr>
        <w:t>О</w:t>
      </w:r>
      <w:r w:rsidR="00C50B0F">
        <w:rPr>
          <w:rFonts w:ascii="Times New Roman" w:hAnsi="Times New Roman"/>
          <w:b/>
          <w:sz w:val="28"/>
          <w:szCs w:val="28"/>
        </w:rPr>
        <w:t>б утверждении дизайн проекта «Благоустройство</w:t>
      </w:r>
      <w:r w:rsidRPr="000F54A1">
        <w:rPr>
          <w:rFonts w:ascii="Times New Roman" w:hAnsi="Times New Roman"/>
          <w:b/>
          <w:sz w:val="28"/>
          <w:szCs w:val="28"/>
        </w:rPr>
        <w:t xml:space="preserve"> общественной территории</w:t>
      </w:r>
      <w:r>
        <w:rPr>
          <w:rFonts w:ascii="Times New Roman" w:hAnsi="Times New Roman"/>
          <w:b/>
          <w:sz w:val="28"/>
          <w:szCs w:val="28"/>
        </w:rPr>
        <w:t xml:space="preserve"> - </w:t>
      </w:r>
      <w:r w:rsidRPr="000F54A1">
        <w:rPr>
          <w:rFonts w:ascii="Times New Roman" w:hAnsi="Times New Roman"/>
          <w:b/>
          <w:sz w:val="28"/>
          <w:szCs w:val="28"/>
        </w:rPr>
        <w:t>Стадион по ул. Комсомольская 1А</w:t>
      </w:r>
      <w:r w:rsidR="00EF36C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="00EF36C6">
        <w:rPr>
          <w:rFonts w:ascii="Times New Roman" w:hAnsi="Times New Roman"/>
          <w:b/>
          <w:sz w:val="28"/>
          <w:szCs w:val="28"/>
        </w:rPr>
        <w:t>пгт.Новопавловка</w:t>
      </w:r>
      <w:proofErr w:type="spellEnd"/>
      <w:proofErr w:type="gramEnd"/>
      <w:r w:rsidRPr="000F54A1">
        <w:rPr>
          <w:rFonts w:ascii="Times New Roman" w:hAnsi="Times New Roman"/>
          <w:b/>
          <w:sz w:val="28"/>
          <w:szCs w:val="28"/>
        </w:rPr>
        <w:t xml:space="preserve"> (установка ограждения)</w:t>
      </w:r>
      <w:r w:rsidR="00C50B0F">
        <w:rPr>
          <w:rFonts w:ascii="Times New Roman" w:hAnsi="Times New Roman"/>
          <w:b/>
          <w:sz w:val="28"/>
          <w:szCs w:val="28"/>
        </w:rPr>
        <w:t>»</w:t>
      </w:r>
    </w:p>
    <w:p w:rsidR="000F54A1" w:rsidRPr="00C04B5F" w:rsidRDefault="000F54A1" w:rsidP="000F54A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54A1" w:rsidRPr="00C04B5F" w:rsidRDefault="000F54A1" w:rsidP="000F54A1">
      <w:pPr>
        <w:spacing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C04B5F">
        <w:rPr>
          <w:rFonts w:ascii="Times New Roman" w:hAnsi="Times New Roman"/>
          <w:sz w:val="28"/>
          <w:szCs w:val="28"/>
        </w:rPr>
        <w:t xml:space="preserve">      В соответствии со </w:t>
      </w:r>
      <w:r>
        <w:rPr>
          <w:rFonts w:ascii="Times New Roman" w:hAnsi="Times New Roman"/>
          <w:sz w:val="28"/>
          <w:szCs w:val="28"/>
        </w:rPr>
        <w:t xml:space="preserve">статьей </w:t>
      </w:r>
      <w:r w:rsidRPr="00C04B5F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 xml:space="preserve"> Федерального закона от 06 </w:t>
      </w:r>
      <w:r w:rsidRPr="00C04B5F">
        <w:rPr>
          <w:rFonts w:ascii="Times New Roman" w:hAnsi="Times New Roman"/>
          <w:sz w:val="28"/>
          <w:szCs w:val="28"/>
        </w:rPr>
        <w:t>октября</w:t>
      </w:r>
      <w:r>
        <w:rPr>
          <w:rFonts w:ascii="Times New Roman" w:hAnsi="Times New Roman"/>
          <w:sz w:val="28"/>
          <w:szCs w:val="28"/>
        </w:rPr>
        <w:t xml:space="preserve"> 2003 года № </w:t>
      </w:r>
      <w:r w:rsidRPr="00C04B5F">
        <w:rPr>
          <w:rFonts w:ascii="Times New Roman" w:hAnsi="Times New Roman"/>
          <w:sz w:val="28"/>
          <w:szCs w:val="28"/>
        </w:rPr>
        <w:t>131-ФЗ «Об общих принципах органи</w:t>
      </w:r>
      <w:r>
        <w:rPr>
          <w:rFonts w:ascii="Times New Roman" w:hAnsi="Times New Roman"/>
          <w:sz w:val="28"/>
          <w:szCs w:val="28"/>
        </w:rPr>
        <w:t xml:space="preserve">зации местного самоуправления в Российской Федерации», постановлением администрации </w:t>
      </w:r>
      <w:r w:rsidRPr="00C04B5F">
        <w:rPr>
          <w:rFonts w:ascii="Times New Roman" w:hAnsi="Times New Roman"/>
          <w:sz w:val="28"/>
          <w:szCs w:val="28"/>
        </w:rPr>
        <w:t>Петровск-Забайкаль</w:t>
      </w:r>
      <w:r>
        <w:rPr>
          <w:rFonts w:ascii="Times New Roman" w:hAnsi="Times New Roman"/>
          <w:sz w:val="28"/>
          <w:szCs w:val="28"/>
        </w:rPr>
        <w:t xml:space="preserve">ского муниципального округа от </w:t>
      </w:r>
      <w:r w:rsidRPr="00C04B5F">
        <w:rPr>
          <w:rFonts w:ascii="Times New Roman" w:hAnsi="Times New Roman"/>
          <w:sz w:val="28"/>
          <w:szCs w:val="28"/>
        </w:rPr>
        <w:t xml:space="preserve">18.06.2025 г.  № 851 «Об утверждении муниципальной программы «Формирование современной городской среды на территории Петровск-Забайкальского муниципального округа на 2025-2030 год», администрация Петровск-Забайкальского муниципального округа </w:t>
      </w:r>
      <w:r w:rsidRPr="00C04B5F">
        <w:rPr>
          <w:rFonts w:ascii="Times New Roman" w:hAnsi="Times New Roman"/>
          <w:b/>
          <w:sz w:val="28"/>
          <w:szCs w:val="28"/>
        </w:rPr>
        <w:t>постановляет:</w:t>
      </w:r>
    </w:p>
    <w:p w:rsidR="000F54A1" w:rsidRPr="00C04B5F" w:rsidRDefault="000F54A1" w:rsidP="000F54A1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C04B5F">
        <w:rPr>
          <w:rFonts w:ascii="Times New Roman" w:hAnsi="Times New Roman"/>
          <w:sz w:val="28"/>
          <w:szCs w:val="28"/>
        </w:rPr>
        <w:t xml:space="preserve">     1.Утвердить прилагаемый дизайн проект «</w:t>
      </w:r>
      <w:r w:rsidRPr="000F54A1">
        <w:rPr>
          <w:rFonts w:ascii="Times New Roman" w:hAnsi="Times New Roman"/>
          <w:sz w:val="28"/>
          <w:szCs w:val="28"/>
        </w:rPr>
        <w:t>Благоустройство общественной 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54A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54A1">
        <w:rPr>
          <w:rFonts w:ascii="Times New Roman" w:hAnsi="Times New Roman"/>
          <w:sz w:val="28"/>
          <w:szCs w:val="28"/>
        </w:rPr>
        <w:t xml:space="preserve">Стадион по ул. Комсомольская 1А </w:t>
      </w:r>
      <w:proofErr w:type="spellStart"/>
      <w:r w:rsidR="00EF36C6">
        <w:rPr>
          <w:rFonts w:ascii="Times New Roman" w:hAnsi="Times New Roman"/>
          <w:sz w:val="28"/>
          <w:szCs w:val="28"/>
        </w:rPr>
        <w:t>пгт</w:t>
      </w:r>
      <w:proofErr w:type="spellEnd"/>
      <w:r w:rsidR="00EF36C6">
        <w:rPr>
          <w:rFonts w:ascii="Times New Roman" w:hAnsi="Times New Roman"/>
          <w:sz w:val="28"/>
          <w:szCs w:val="28"/>
        </w:rPr>
        <w:t xml:space="preserve">. Новопавловка </w:t>
      </w:r>
      <w:r w:rsidRPr="000F54A1">
        <w:rPr>
          <w:rFonts w:ascii="Times New Roman" w:hAnsi="Times New Roman"/>
          <w:sz w:val="28"/>
          <w:szCs w:val="28"/>
        </w:rPr>
        <w:t>(установка ограждения)</w:t>
      </w:r>
      <w:r w:rsidRPr="00C04B5F">
        <w:rPr>
          <w:rFonts w:ascii="Times New Roman" w:hAnsi="Times New Roman"/>
          <w:sz w:val="28"/>
          <w:szCs w:val="28"/>
        </w:rPr>
        <w:t xml:space="preserve">» в рамках муниципальной программы «Формирование современной городской среды на территории Петровск-Забайкальского муниципального округа на 2025-2030 год»», согласно приложению </w:t>
      </w:r>
      <w:r>
        <w:rPr>
          <w:rFonts w:ascii="Times New Roman" w:hAnsi="Times New Roman"/>
          <w:sz w:val="28"/>
          <w:szCs w:val="28"/>
        </w:rPr>
        <w:t>1 к данному п</w:t>
      </w:r>
      <w:r w:rsidRPr="00C04B5F">
        <w:rPr>
          <w:rFonts w:ascii="Times New Roman" w:hAnsi="Times New Roman"/>
          <w:sz w:val="28"/>
          <w:szCs w:val="28"/>
        </w:rPr>
        <w:t>остановлению.</w:t>
      </w:r>
    </w:p>
    <w:p w:rsidR="000F54A1" w:rsidRPr="00C04B5F" w:rsidRDefault="000F54A1" w:rsidP="000F54A1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C04B5F">
        <w:rPr>
          <w:rFonts w:ascii="Times New Roman" w:hAnsi="Times New Roman"/>
          <w:sz w:val="28"/>
          <w:szCs w:val="28"/>
        </w:rPr>
        <w:t xml:space="preserve">     2. Настоящее постановление вступает в силу с момента подписания и подлежит опубликованию на официальном сайте администрации Петровск-Забайкальского муниципального округа» в информационно-телекоммуникационной сети «Интернет».</w:t>
      </w:r>
    </w:p>
    <w:p w:rsidR="000F54A1" w:rsidRPr="00C04B5F" w:rsidRDefault="000F54A1" w:rsidP="000F54A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F54A1" w:rsidRPr="00C04B5F" w:rsidRDefault="000F54A1" w:rsidP="000F54A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F54A1" w:rsidRPr="00C04B5F" w:rsidRDefault="000F54A1" w:rsidP="000F54A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F54A1" w:rsidRPr="00C04B5F" w:rsidRDefault="000F54A1" w:rsidP="000F54A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F54A1" w:rsidRPr="00C04B5F" w:rsidRDefault="000F54A1" w:rsidP="000F54A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F54A1" w:rsidRPr="00C04B5F" w:rsidRDefault="000F54A1" w:rsidP="000F54A1">
      <w:pPr>
        <w:spacing w:line="240" w:lineRule="auto"/>
        <w:rPr>
          <w:rFonts w:ascii="Times New Roman" w:hAnsi="Times New Roman"/>
          <w:sz w:val="28"/>
          <w:szCs w:val="28"/>
        </w:rPr>
      </w:pPr>
      <w:r w:rsidRPr="00C04B5F">
        <w:rPr>
          <w:rFonts w:ascii="Times New Roman" w:hAnsi="Times New Roman"/>
          <w:sz w:val="28"/>
          <w:szCs w:val="28"/>
        </w:rPr>
        <w:t xml:space="preserve">Глава Петровск-Забайкальского </w:t>
      </w:r>
    </w:p>
    <w:p w:rsidR="000F54A1" w:rsidRPr="00C04B5F" w:rsidRDefault="00C50B0F" w:rsidP="000F54A1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0F54A1" w:rsidRPr="00C04B5F">
        <w:rPr>
          <w:rFonts w:ascii="Times New Roman" w:hAnsi="Times New Roman"/>
          <w:sz w:val="28"/>
          <w:szCs w:val="28"/>
        </w:rPr>
        <w:t>униципального округа                                                          Н. В. Горюнов</w:t>
      </w:r>
    </w:p>
    <w:p w:rsidR="000F54A1" w:rsidRPr="00C04B5F" w:rsidRDefault="000F54A1" w:rsidP="000F54A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F54A1" w:rsidRPr="00D43536" w:rsidRDefault="000F54A1" w:rsidP="000F54A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F54A1" w:rsidRDefault="000F54A1" w:rsidP="000F54A1"/>
    <w:p w:rsidR="00E374F8" w:rsidRDefault="00E374F8" w:rsidP="000F54A1"/>
    <w:p w:rsidR="00E374F8" w:rsidRPr="00E374F8" w:rsidRDefault="00E374F8" w:rsidP="00E374F8">
      <w:pPr>
        <w:spacing w:line="240" w:lineRule="auto"/>
        <w:ind w:left="-396" w:right="-346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374F8" w:rsidRPr="00E374F8" w:rsidRDefault="00E374F8" w:rsidP="00E374F8">
      <w:pPr>
        <w:spacing w:line="240" w:lineRule="auto"/>
        <w:jc w:val="right"/>
        <w:rPr>
          <w:rFonts w:ascii="Times New Roman" w:eastAsia="Times New Roman" w:hAnsi="Times New Roman"/>
          <w:lang w:eastAsia="ru-RU"/>
        </w:rPr>
      </w:pPr>
      <w:r w:rsidRPr="00E374F8">
        <w:rPr>
          <w:rFonts w:ascii="Times New Roman" w:eastAsia="Times New Roman" w:hAnsi="Times New Roman"/>
          <w:lang w:eastAsia="ru-RU"/>
        </w:rPr>
        <w:t>Приложение №1</w:t>
      </w:r>
    </w:p>
    <w:p w:rsidR="00E374F8" w:rsidRPr="00E374F8" w:rsidRDefault="00E374F8" w:rsidP="00E374F8">
      <w:pPr>
        <w:spacing w:line="240" w:lineRule="auto"/>
        <w:jc w:val="right"/>
        <w:rPr>
          <w:rFonts w:ascii="Times New Roman" w:eastAsia="Times New Roman" w:hAnsi="Times New Roman"/>
          <w:lang w:eastAsia="ru-RU"/>
        </w:rPr>
      </w:pPr>
      <w:r w:rsidRPr="00E374F8">
        <w:rPr>
          <w:rFonts w:ascii="Times New Roman" w:eastAsia="Times New Roman" w:hAnsi="Times New Roman"/>
          <w:lang w:eastAsia="ru-RU"/>
        </w:rPr>
        <w:t>к постановлению администрации</w:t>
      </w:r>
    </w:p>
    <w:p w:rsidR="00E374F8" w:rsidRPr="00E374F8" w:rsidRDefault="00E374F8" w:rsidP="00E374F8">
      <w:pPr>
        <w:spacing w:line="240" w:lineRule="auto"/>
        <w:jc w:val="right"/>
        <w:rPr>
          <w:rFonts w:ascii="Times New Roman" w:eastAsia="Times New Roman" w:hAnsi="Times New Roman"/>
          <w:lang w:eastAsia="ru-RU"/>
        </w:rPr>
      </w:pPr>
      <w:r w:rsidRPr="00E374F8">
        <w:rPr>
          <w:rFonts w:ascii="Times New Roman" w:eastAsia="Times New Roman" w:hAnsi="Times New Roman"/>
          <w:lang w:eastAsia="ru-RU"/>
        </w:rPr>
        <w:t>Петровск-Забайкальского муниципального округа</w:t>
      </w:r>
    </w:p>
    <w:p w:rsidR="00E374F8" w:rsidRPr="00E374F8" w:rsidRDefault="00E374F8" w:rsidP="00E374F8">
      <w:pPr>
        <w:spacing w:line="240" w:lineRule="auto"/>
        <w:jc w:val="right"/>
        <w:rPr>
          <w:rFonts w:ascii="Times New Roman" w:eastAsia="Times New Roman" w:hAnsi="Times New Roman"/>
          <w:lang w:eastAsia="ru-RU"/>
        </w:rPr>
      </w:pPr>
      <w:r w:rsidRPr="00E374F8">
        <w:rPr>
          <w:rFonts w:ascii="Times New Roman" w:eastAsia="Times New Roman" w:hAnsi="Times New Roman"/>
          <w:lang w:eastAsia="ru-RU"/>
        </w:rPr>
        <w:t xml:space="preserve"> Забайкальского края </w:t>
      </w:r>
    </w:p>
    <w:p w:rsidR="00E374F8" w:rsidRPr="00E374F8" w:rsidRDefault="00E374F8" w:rsidP="00E374F8">
      <w:pPr>
        <w:spacing w:line="240" w:lineRule="auto"/>
        <w:jc w:val="right"/>
        <w:rPr>
          <w:rFonts w:ascii="Times New Roman" w:eastAsia="Times New Roman" w:hAnsi="Times New Roman"/>
          <w:lang w:eastAsia="ru-RU"/>
        </w:rPr>
      </w:pPr>
      <w:r w:rsidRPr="00E374F8">
        <w:rPr>
          <w:rFonts w:ascii="Times New Roman" w:eastAsia="Times New Roman" w:hAnsi="Times New Roman"/>
          <w:lang w:eastAsia="ru-RU"/>
        </w:rPr>
        <w:t>от 28.08.2025 № 1161</w:t>
      </w:r>
    </w:p>
    <w:p w:rsidR="00E374F8" w:rsidRPr="00E374F8" w:rsidRDefault="00E374F8" w:rsidP="00E374F8">
      <w:pPr>
        <w:spacing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E374F8" w:rsidRPr="00E374F8" w:rsidRDefault="00E374F8" w:rsidP="00E374F8">
      <w:pPr>
        <w:spacing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E374F8" w:rsidRPr="00E374F8" w:rsidRDefault="00E374F8" w:rsidP="00E374F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74F8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358255" cy="3519170"/>
            <wp:effectExtent l="0" t="0" r="4445" b="5080"/>
            <wp:docPr id="3" name="Рисунок 3" descr="E:\DISK_C\Documents and Settings\Пользователь\Мои документы\МОЯ\ПРОГРАММА ГОРОДСКАЯ СРЕДА\2024\документация по стадиону на 2025 год\Проект общ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:\DISK_C\Documents and Settings\Пользователь\Мои документы\МОЯ\ПРОГРАММА ГОРОДСКАЯ СРЕДА\2024\документация по стадиону на 2025 год\Проект общий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8255" cy="351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4F8" w:rsidRPr="00E374F8" w:rsidRDefault="00E374F8" w:rsidP="00E374F8">
      <w:pPr>
        <w:spacing w:line="240" w:lineRule="auto"/>
        <w:jc w:val="left"/>
        <w:rPr>
          <w:rFonts w:ascii="Times New Roman" w:eastAsia="Times New Roman" w:hAnsi="Times New Roman"/>
          <w:lang w:eastAsia="ru-RU"/>
        </w:rPr>
      </w:pPr>
    </w:p>
    <w:p w:rsidR="00E374F8" w:rsidRPr="00E374F8" w:rsidRDefault="00E374F8" w:rsidP="00E374F8">
      <w:pPr>
        <w:spacing w:line="240" w:lineRule="auto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374F8" w:rsidRPr="00E374F8" w:rsidRDefault="00E374F8" w:rsidP="00E374F8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374F8" w:rsidRPr="00E374F8" w:rsidRDefault="00E374F8" w:rsidP="00E374F8">
      <w:pPr>
        <w:spacing w:line="276" w:lineRule="auto"/>
        <w:ind w:left="284" w:firstLine="42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374F8" w:rsidRPr="00E374F8" w:rsidRDefault="00E374F8" w:rsidP="00E374F8">
      <w:pPr>
        <w:spacing w:line="276" w:lineRule="auto"/>
        <w:ind w:left="284" w:firstLine="42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374F8" w:rsidRPr="00E374F8" w:rsidRDefault="00E374F8" w:rsidP="00E374F8">
      <w:pPr>
        <w:spacing w:line="276" w:lineRule="auto"/>
        <w:ind w:left="284" w:firstLine="42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374F8" w:rsidRPr="00E374F8" w:rsidRDefault="00E374F8" w:rsidP="00E374F8">
      <w:pPr>
        <w:spacing w:line="276" w:lineRule="auto"/>
        <w:ind w:left="284" w:firstLine="42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374F8" w:rsidRPr="00E374F8" w:rsidRDefault="00E374F8" w:rsidP="00E374F8">
      <w:pPr>
        <w:spacing w:line="276" w:lineRule="auto"/>
        <w:ind w:left="284" w:firstLine="42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374F8" w:rsidRPr="00E374F8" w:rsidRDefault="00E374F8" w:rsidP="00E374F8">
      <w:pPr>
        <w:spacing w:line="276" w:lineRule="auto"/>
        <w:ind w:left="284" w:firstLine="42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374F8" w:rsidRPr="00E374F8" w:rsidRDefault="00E374F8" w:rsidP="00E374F8">
      <w:pPr>
        <w:spacing w:line="276" w:lineRule="auto"/>
        <w:ind w:left="284" w:firstLine="42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374F8" w:rsidRPr="00E374F8" w:rsidRDefault="00E374F8" w:rsidP="00E374F8">
      <w:pPr>
        <w:spacing w:line="276" w:lineRule="auto"/>
        <w:ind w:left="284" w:firstLine="42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374F8" w:rsidRPr="00E374F8" w:rsidRDefault="00E374F8" w:rsidP="00E374F8">
      <w:pPr>
        <w:spacing w:line="276" w:lineRule="auto"/>
        <w:ind w:left="284" w:firstLine="42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374F8" w:rsidRPr="00E374F8" w:rsidRDefault="00E374F8" w:rsidP="00E374F8">
      <w:pPr>
        <w:spacing w:line="276" w:lineRule="auto"/>
        <w:ind w:left="284" w:firstLine="42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374F8" w:rsidRPr="00E374F8" w:rsidRDefault="00E374F8" w:rsidP="00E374F8">
      <w:pPr>
        <w:spacing w:line="276" w:lineRule="auto"/>
        <w:ind w:left="284" w:firstLine="42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374F8" w:rsidRPr="00E374F8" w:rsidRDefault="00E374F8" w:rsidP="00E374F8">
      <w:pPr>
        <w:spacing w:line="276" w:lineRule="auto"/>
        <w:ind w:left="284" w:firstLine="42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374F8" w:rsidRPr="00E374F8" w:rsidRDefault="00E374F8" w:rsidP="00E374F8">
      <w:pPr>
        <w:spacing w:line="276" w:lineRule="auto"/>
        <w:ind w:left="284" w:firstLine="42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374F8" w:rsidRPr="00E374F8" w:rsidRDefault="00E374F8" w:rsidP="00E374F8">
      <w:pPr>
        <w:spacing w:line="276" w:lineRule="auto"/>
        <w:ind w:left="284" w:firstLine="42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374F8" w:rsidRPr="00E374F8" w:rsidRDefault="00E374F8" w:rsidP="00E374F8">
      <w:pPr>
        <w:spacing w:line="276" w:lineRule="auto"/>
        <w:ind w:left="284" w:firstLine="42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374F8" w:rsidRPr="00E374F8" w:rsidRDefault="00E374F8" w:rsidP="00E374F8">
      <w:pPr>
        <w:spacing w:line="276" w:lineRule="auto"/>
        <w:ind w:left="284" w:firstLine="42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374F8" w:rsidRPr="00E374F8" w:rsidRDefault="00E374F8" w:rsidP="00E374F8">
      <w:pPr>
        <w:spacing w:line="240" w:lineRule="auto"/>
        <w:jc w:val="right"/>
        <w:rPr>
          <w:rFonts w:ascii="Times New Roman" w:eastAsia="Times New Roman" w:hAnsi="Times New Roman"/>
          <w:lang w:eastAsia="ru-RU"/>
        </w:rPr>
      </w:pPr>
      <w:r w:rsidRPr="00E374F8">
        <w:rPr>
          <w:rFonts w:ascii="Times New Roman" w:eastAsia="Times New Roman" w:hAnsi="Times New Roman"/>
          <w:lang w:eastAsia="ru-RU"/>
        </w:rPr>
        <w:t>Приложение №1</w:t>
      </w:r>
    </w:p>
    <w:p w:rsidR="00E374F8" w:rsidRPr="00E374F8" w:rsidRDefault="00E374F8" w:rsidP="00E374F8">
      <w:pPr>
        <w:spacing w:line="240" w:lineRule="auto"/>
        <w:jc w:val="right"/>
        <w:rPr>
          <w:rFonts w:ascii="Times New Roman" w:eastAsia="Times New Roman" w:hAnsi="Times New Roman"/>
          <w:lang w:eastAsia="ru-RU"/>
        </w:rPr>
      </w:pPr>
      <w:r w:rsidRPr="00E374F8">
        <w:rPr>
          <w:rFonts w:ascii="Times New Roman" w:eastAsia="Times New Roman" w:hAnsi="Times New Roman"/>
          <w:lang w:eastAsia="ru-RU"/>
        </w:rPr>
        <w:t>к постановлению администрации</w:t>
      </w:r>
    </w:p>
    <w:p w:rsidR="00E374F8" w:rsidRPr="00E374F8" w:rsidRDefault="00E374F8" w:rsidP="00E374F8">
      <w:pPr>
        <w:spacing w:line="240" w:lineRule="auto"/>
        <w:jc w:val="right"/>
        <w:rPr>
          <w:rFonts w:ascii="Times New Roman" w:eastAsia="Times New Roman" w:hAnsi="Times New Roman"/>
          <w:lang w:eastAsia="ru-RU"/>
        </w:rPr>
      </w:pPr>
      <w:r w:rsidRPr="00E374F8">
        <w:rPr>
          <w:rFonts w:ascii="Times New Roman" w:eastAsia="Times New Roman" w:hAnsi="Times New Roman"/>
          <w:lang w:eastAsia="ru-RU"/>
        </w:rPr>
        <w:t>Петровск-Забайкальского муниципального округа</w:t>
      </w:r>
    </w:p>
    <w:p w:rsidR="00E374F8" w:rsidRPr="00E374F8" w:rsidRDefault="00E374F8" w:rsidP="00E374F8">
      <w:pPr>
        <w:spacing w:line="240" w:lineRule="auto"/>
        <w:jc w:val="right"/>
        <w:rPr>
          <w:rFonts w:ascii="Times New Roman" w:eastAsia="Times New Roman" w:hAnsi="Times New Roman"/>
          <w:lang w:eastAsia="ru-RU"/>
        </w:rPr>
      </w:pPr>
      <w:r w:rsidRPr="00E374F8">
        <w:rPr>
          <w:rFonts w:ascii="Times New Roman" w:eastAsia="Times New Roman" w:hAnsi="Times New Roman"/>
          <w:lang w:eastAsia="ru-RU"/>
        </w:rPr>
        <w:t xml:space="preserve"> Забайкальского края </w:t>
      </w:r>
    </w:p>
    <w:p w:rsidR="00E374F8" w:rsidRPr="00E374F8" w:rsidRDefault="00E374F8" w:rsidP="00E374F8">
      <w:pPr>
        <w:spacing w:line="240" w:lineRule="auto"/>
        <w:jc w:val="right"/>
        <w:rPr>
          <w:rFonts w:ascii="Times New Roman" w:eastAsia="Times New Roman" w:hAnsi="Times New Roman"/>
          <w:lang w:eastAsia="ru-RU"/>
        </w:rPr>
      </w:pPr>
      <w:r w:rsidRPr="00E374F8">
        <w:rPr>
          <w:rFonts w:ascii="Times New Roman" w:eastAsia="Times New Roman" w:hAnsi="Times New Roman"/>
          <w:lang w:eastAsia="ru-RU"/>
        </w:rPr>
        <w:t>от 28.08.2025 № 1161</w:t>
      </w:r>
    </w:p>
    <w:p w:rsidR="00E374F8" w:rsidRPr="00E374F8" w:rsidRDefault="00E374F8" w:rsidP="00E374F8">
      <w:pPr>
        <w:tabs>
          <w:tab w:val="left" w:pos="1500"/>
        </w:tabs>
        <w:spacing w:line="240" w:lineRule="auto"/>
        <w:jc w:val="left"/>
        <w:rPr>
          <w:rFonts w:ascii="Times New Roman" w:eastAsia="Times New Roman" w:hAnsi="Times New Roman"/>
          <w:lang w:eastAsia="ru-RU"/>
        </w:rPr>
      </w:pPr>
    </w:p>
    <w:p w:rsidR="00E374F8" w:rsidRPr="00E374F8" w:rsidRDefault="00E374F8" w:rsidP="00E374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74F8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551555" cy="6369050"/>
            <wp:effectExtent l="0" t="0" r="0" b="0"/>
            <wp:docPr id="2" name="Рисунок 2" descr="ворота эскиз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орота эскиз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1555" cy="636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4F8" w:rsidRPr="00E374F8" w:rsidRDefault="00E374F8" w:rsidP="00E374F8">
      <w:pPr>
        <w:spacing w:line="240" w:lineRule="auto"/>
        <w:jc w:val="left"/>
        <w:rPr>
          <w:rFonts w:ascii="Times New Roman" w:eastAsia="Times New Roman" w:hAnsi="Times New Roman"/>
          <w:lang w:eastAsia="ru-RU"/>
        </w:rPr>
      </w:pPr>
    </w:p>
    <w:p w:rsidR="00E374F8" w:rsidRDefault="00E374F8" w:rsidP="00E374F8">
      <w:pPr>
        <w:spacing w:line="240" w:lineRule="auto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374F8" w:rsidRDefault="00E374F8" w:rsidP="00E374F8">
      <w:pPr>
        <w:spacing w:line="240" w:lineRule="auto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374F8" w:rsidRDefault="00E374F8" w:rsidP="00E374F8">
      <w:pPr>
        <w:spacing w:line="240" w:lineRule="auto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374F8" w:rsidRPr="00E374F8" w:rsidRDefault="00E374F8" w:rsidP="00E374F8">
      <w:pPr>
        <w:spacing w:line="240" w:lineRule="auto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E374F8" w:rsidRPr="00E374F8" w:rsidRDefault="00E374F8" w:rsidP="00E374F8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374F8" w:rsidRPr="00E374F8" w:rsidRDefault="00E374F8" w:rsidP="00E374F8">
      <w:pPr>
        <w:spacing w:line="240" w:lineRule="auto"/>
        <w:jc w:val="right"/>
        <w:rPr>
          <w:rFonts w:ascii="Times New Roman" w:eastAsia="Times New Roman" w:hAnsi="Times New Roman"/>
          <w:lang w:eastAsia="ru-RU"/>
        </w:rPr>
      </w:pPr>
      <w:r w:rsidRPr="00E374F8">
        <w:rPr>
          <w:rFonts w:ascii="Times New Roman" w:eastAsia="Times New Roman" w:hAnsi="Times New Roman"/>
          <w:lang w:eastAsia="ru-RU"/>
        </w:rPr>
        <w:lastRenderedPageBreak/>
        <w:t>Приложение №1</w:t>
      </w:r>
    </w:p>
    <w:p w:rsidR="00E374F8" w:rsidRPr="00E374F8" w:rsidRDefault="00E374F8" w:rsidP="00E374F8">
      <w:pPr>
        <w:spacing w:line="240" w:lineRule="auto"/>
        <w:jc w:val="right"/>
        <w:rPr>
          <w:rFonts w:ascii="Times New Roman" w:eastAsia="Times New Roman" w:hAnsi="Times New Roman"/>
          <w:lang w:eastAsia="ru-RU"/>
        </w:rPr>
      </w:pPr>
      <w:r w:rsidRPr="00E374F8">
        <w:rPr>
          <w:rFonts w:ascii="Times New Roman" w:eastAsia="Times New Roman" w:hAnsi="Times New Roman"/>
          <w:lang w:eastAsia="ru-RU"/>
        </w:rPr>
        <w:t>к постановлению администрации</w:t>
      </w:r>
    </w:p>
    <w:p w:rsidR="00E374F8" w:rsidRPr="00E374F8" w:rsidRDefault="00E374F8" w:rsidP="00E374F8">
      <w:pPr>
        <w:spacing w:line="240" w:lineRule="auto"/>
        <w:jc w:val="right"/>
        <w:rPr>
          <w:rFonts w:ascii="Times New Roman" w:eastAsia="Times New Roman" w:hAnsi="Times New Roman"/>
          <w:lang w:eastAsia="ru-RU"/>
        </w:rPr>
      </w:pPr>
      <w:r w:rsidRPr="00E374F8">
        <w:rPr>
          <w:rFonts w:ascii="Times New Roman" w:eastAsia="Times New Roman" w:hAnsi="Times New Roman"/>
          <w:lang w:eastAsia="ru-RU"/>
        </w:rPr>
        <w:t>Петровск-Забайкальского муниципального округа</w:t>
      </w:r>
    </w:p>
    <w:p w:rsidR="00E374F8" w:rsidRPr="00E374F8" w:rsidRDefault="00E374F8" w:rsidP="00E374F8">
      <w:pPr>
        <w:spacing w:line="240" w:lineRule="auto"/>
        <w:jc w:val="right"/>
        <w:rPr>
          <w:rFonts w:ascii="Times New Roman" w:eastAsia="Times New Roman" w:hAnsi="Times New Roman"/>
          <w:lang w:eastAsia="ru-RU"/>
        </w:rPr>
      </w:pPr>
      <w:r w:rsidRPr="00E374F8">
        <w:rPr>
          <w:rFonts w:ascii="Times New Roman" w:eastAsia="Times New Roman" w:hAnsi="Times New Roman"/>
          <w:lang w:eastAsia="ru-RU"/>
        </w:rPr>
        <w:t xml:space="preserve"> Забайкальского края </w:t>
      </w:r>
    </w:p>
    <w:p w:rsidR="00E374F8" w:rsidRPr="00E374F8" w:rsidRDefault="00E374F8" w:rsidP="00E374F8">
      <w:pPr>
        <w:spacing w:line="240" w:lineRule="auto"/>
        <w:jc w:val="right"/>
        <w:rPr>
          <w:rFonts w:ascii="Times New Roman" w:eastAsia="Times New Roman" w:hAnsi="Times New Roman"/>
          <w:lang w:eastAsia="ru-RU"/>
        </w:rPr>
      </w:pPr>
      <w:r w:rsidRPr="00E374F8">
        <w:rPr>
          <w:rFonts w:ascii="Times New Roman" w:eastAsia="Times New Roman" w:hAnsi="Times New Roman"/>
          <w:lang w:eastAsia="ru-RU"/>
        </w:rPr>
        <w:t>от 28.08.2025 № 1161</w:t>
      </w:r>
    </w:p>
    <w:p w:rsidR="00E374F8" w:rsidRPr="00E374F8" w:rsidRDefault="00E374F8" w:rsidP="00E374F8">
      <w:pPr>
        <w:spacing w:line="276" w:lineRule="auto"/>
        <w:ind w:left="284" w:firstLine="42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374F8" w:rsidRPr="00E374F8" w:rsidRDefault="00E374F8" w:rsidP="00E374F8">
      <w:pPr>
        <w:spacing w:line="276" w:lineRule="auto"/>
        <w:ind w:left="284" w:firstLine="42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374F8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731385" cy="6847205"/>
            <wp:effectExtent l="0" t="0" r="0" b="0"/>
            <wp:docPr id="1" name="Рисунок 1" descr="ворота эски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орота эскиз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1385" cy="684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4F8" w:rsidRPr="00E374F8" w:rsidRDefault="00E374F8" w:rsidP="00E374F8">
      <w:pPr>
        <w:spacing w:line="276" w:lineRule="auto"/>
        <w:ind w:left="284" w:firstLine="42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374F8" w:rsidRPr="00E374F8" w:rsidRDefault="00E374F8" w:rsidP="00E374F8">
      <w:pPr>
        <w:spacing w:line="276" w:lineRule="auto"/>
        <w:ind w:left="284" w:firstLine="42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374F8" w:rsidRPr="00E374F8" w:rsidRDefault="00E374F8" w:rsidP="00E374F8">
      <w:pPr>
        <w:spacing w:line="276" w:lineRule="auto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374F8" w:rsidRDefault="00E374F8" w:rsidP="000F54A1"/>
    <w:p w:rsidR="00D05FC8" w:rsidRDefault="00D05FC8"/>
    <w:sectPr w:rsidR="00D05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9BA"/>
    <w:rsid w:val="00007502"/>
    <w:rsid w:val="000F54A1"/>
    <w:rsid w:val="00C50B0F"/>
    <w:rsid w:val="00CB59BA"/>
    <w:rsid w:val="00D05FC8"/>
    <w:rsid w:val="00D13D27"/>
    <w:rsid w:val="00E374F8"/>
    <w:rsid w:val="00EF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CEC5A"/>
  <w15:chartTrackingRefBased/>
  <w15:docId w15:val="{6E18502C-50BB-4643-9BE6-D591F8B4D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4A1"/>
    <w:pPr>
      <w:spacing w:after="0" w:line="240" w:lineRule="exact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54A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54A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СХспец</dc:creator>
  <cp:keywords/>
  <dc:description/>
  <cp:lastModifiedBy>СХспец</cp:lastModifiedBy>
  <cp:revision>6</cp:revision>
  <cp:lastPrinted>2025-08-28T06:23:00Z</cp:lastPrinted>
  <dcterms:created xsi:type="dcterms:W3CDTF">2025-08-28T03:47:00Z</dcterms:created>
  <dcterms:modified xsi:type="dcterms:W3CDTF">2025-09-24T05:32:00Z</dcterms:modified>
</cp:coreProperties>
</file>