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11F" w:rsidRDefault="00F8511F" w:rsidP="00096C2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0" w:name="_GoBack"/>
      <w:bookmarkEnd w:id="0"/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96C20">
        <w:rPr>
          <w:rFonts w:ascii="Times New Roman" w:eastAsia="Calibri" w:hAnsi="Times New Roman" w:cs="Times New Roman"/>
          <w:b/>
          <w:sz w:val="36"/>
          <w:szCs w:val="36"/>
        </w:rPr>
        <w:t xml:space="preserve">АДМИНИСТРАЦИЯ 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96C20">
        <w:rPr>
          <w:rFonts w:ascii="Times New Roman" w:eastAsia="Calibri" w:hAnsi="Times New Roman" w:cs="Times New Roman"/>
          <w:b/>
          <w:sz w:val="36"/>
          <w:szCs w:val="36"/>
        </w:rPr>
        <w:t>ПЕТРОВСК-ЗАБАЙКАЛЬСКОГО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96C20">
        <w:rPr>
          <w:rFonts w:ascii="Times New Roman" w:eastAsia="Calibri" w:hAnsi="Times New Roman" w:cs="Times New Roman"/>
          <w:b/>
          <w:sz w:val="36"/>
          <w:szCs w:val="36"/>
        </w:rPr>
        <w:t>МУНИЦИПАЛЬНОГО ОКРУГА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96C20">
        <w:rPr>
          <w:rFonts w:ascii="Times New Roman" w:eastAsia="Calibri" w:hAnsi="Times New Roman" w:cs="Times New Roman"/>
          <w:b/>
          <w:sz w:val="44"/>
          <w:szCs w:val="44"/>
        </w:rPr>
        <w:t>ПОСТАНОВЛЕНИЕ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>«28» августа 2025 г.                                                                               № 1160</w:t>
      </w: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6C20">
        <w:rPr>
          <w:rFonts w:ascii="Times New Roman" w:eastAsia="Calibri" w:hAnsi="Times New Roman" w:cs="Times New Roman"/>
          <w:b/>
          <w:sz w:val="28"/>
          <w:szCs w:val="28"/>
        </w:rPr>
        <w:t>г. Петровск-Забайкальский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6C20">
        <w:rPr>
          <w:rFonts w:ascii="Times New Roman" w:eastAsia="Calibri" w:hAnsi="Times New Roman" w:cs="Times New Roman"/>
          <w:b/>
          <w:sz w:val="28"/>
          <w:szCs w:val="28"/>
        </w:rPr>
        <w:t>Об утверждении дизайн проекта «Благоустройство парка культуры и отдыха, с. Баляга, ул. Клубная, 18А.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6C20">
        <w:rPr>
          <w:rFonts w:ascii="Times New Roman" w:eastAsia="Calibri" w:hAnsi="Times New Roman" w:cs="Times New Roman"/>
          <w:b/>
          <w:sz w:val="28"/>
          <w:szCs w:val="28"/>
        </w:rPr>
        <w:t>Третий этап - пешеходные дорожки, установка стендов "История Катангарского лесокомбината"»</w:t>
      </w:r>
    </w:p>
    <w:p w:rsidR="00096C20" w:rsidRPr="00096C20" w:rsidRDefault="00096C20" w:rsidP="00096C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 xml:space="preserve">      В соответствии со статьей 16 Федерального закона от 06 октября 2003 года № 131-ФЗ «Об общих принципах организации местного самоуправления в  Российской  Федерации»,  постановлением  администрации  Петровск-Забайкальского муниципального округа от  18.06.2025 г.  № 851 «Об утверждении муниципальной программы «Формирование современной городской среды на территории Петровск-Забайкальского муниципального округа на 2025-2030 год», администрация Петровск-Забайкальского муниципального округа </w:t>
      </w:r>
      <w:r w:rsidRPr="00096C20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096C20" w:rsidRPr="00096C20" w:rsidRDefault="00096C20" w:rsidP="00096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 xml:space="preserve">     1.Утвердить прилагаемый дизайн проект «Благоустройство парка культуры и отдыха, с. Баляга, ул. Клубная, 18А.Третий этап - пешеходные дорожки, установка стендов "История Катангарского лесокомбината"» в рамках муниципальной программы «Формирование современной городской среды на территории Петровск-Забайкальского муниципального округа на 2025-2030 год»», согласно приложению 1 к данному постановлению.</w:t>
      </w:r>
    </w:p>
    <w:p w:rsidR="00096C20" w:rsidRPr="00096C20" w:rsidRDefault="00096C20" w:rsidP="00096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 xml:space="preserve">     2. Настоящее постановление вступает в силу с момента подписания и подлежит опубликованию на официальном сайте администрации Петровск-Забайкальского муниципального округа» в информационно-телекоммуникационной сети «Интернет».</w:t>
      </w: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 xml:space="preserve">Глава Петровск-Забайкальского </w:t>
      </w: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C20">
        <w:rPr>
          <w:rFonts w:ascii="Times New Roman" w:eastAsia="Calibri" w:hAnsi="Times New Roman" w:cs="Times New Roman"/>
          <w:sz w:val="28"/>
          <w:szCs w:val="28"/>
        </w:rPr>
        <w:t>муниципального округа                                                          Н. В. Горюнов</w:t>
      </w:r>
    </w:p>
    <w:p w:rsidR="00096C20" w:rsidRPr="00096C20" w:rsidRDefault="00096C20" w:rsidP="00096C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65BC" w:rsidRDefault="007965BC" w:rsidP="00EB787C">
      <w:pPr>
        <w:spacing w:after="0" w:line="240" w:lineRule="auto"/>
        <w:ind w:firstLine="708"/>
        <w:jc w:val="both"/>
        <w:rPr>
          <w:noProof/>
        </w:rPr>
      </w:pPr>
    </w:p>
    <w:p w:rsidR="005018DD" w:rsidRDefault="005018DD" w:rsidP="00501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D16" w:rsidRDefault="00F17D16" w:rsidP="00B827D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17D16" w:rsidRDefault="00F17D16" w:rsidP="00B827DC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</w:rPr>
      </w:pPr>
    </w:p>
    <w:p w:rsidR="00F17D16" w:rsidRPr="00A57FE5" w:rsidRDefault="00F17D16" w:rsidP="00A5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5656B" w:rsidRDefault="0075656B" w:rsidP="00903519">
      <w:pPr>
        <w:tabs>
          <w:tab w:val="left" w:pos="420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519" w:rsidRDefault="00903519" w:rsidP="00903519">
      <w:pPr>
        <w:tabs>
          <w:tab w:val="left" w:pos="420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519" w:rsidRDefault="00903519" w:rsidP="0075656B">
      <w:pPr>
        <w:tabs>
          <w:tab w:val="left" w:pos="42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56B" w:rsidRDefault="0075656B" w:rsidP="0075656B">
      <w:pPr>
        <w:tabs>
          <w:tab w:val="left" w:pos="42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7FE5" w:rsidRPr="0075656B" w:rsidRDefault="00A57FE5" w:rsidP="0075656B">
      <w:pPr>
        <w:rPr>
          <w:rFonts w:ascii="Times New Roman" w:hAnsi="Times New Roman" w:cs="Times New Roman"/>
          <w:sz w:val="28"/>
          <w:szCs w:val="28"/>
        </w:rPr>
        <w:sectPr w:rsidR="00A57FE5" w:rsidRPr="0075656B" w:rsidSect="005018DD">
          <w:pgSz w:w="11906" w:h="16838"/>
          <w:pgMar w:top="1135" w:right="566" w:bottom="1134" w:left="1560" w:header="708" w:footer="708" w:gutter="0"/>
          <w:cols w:space="708"/>
          <w:docGrid w:linePitch="360"/>
        </w:sectPr>
      </w:pPr>
    </w:p>
    <w:p w:rsidR="00A57FE5" w:rsidRDefault="00A57FE5" w:rsidP="00A57FE5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221C56" w:rsidRDefault="00221C56" w:rsidP="00221C56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2"/>
          <w:szCs w:val="22"/>
        </w:rPr>
      </w:pPr>
      <w:r w:rsidRPr="00221C56">
        <w:rPr>
          <w:rFonts w:ascii="Times New Roman" w:hAnsi="Times New Roman" w:cs="Times New Roman"/>
          <w:sz w:val="22"/>
          <w:szCs w:val="22"/>
        </w:rPr>
        <w:t>Приложение № 1 к постановлению</w:t>
      </w:r>
      <w:r>
        <w:rPr>
          <w:rFonts w:ascii="Times New Roman" w:hAnsi="Times New Roman" w:cs="Times New Roman"/>
          <w:sz w:val="22"/>
          <w:szCs w:val="22"/>
        </w:rPr>
        <w:t xml:space="preserve"> администрации </w:t>
      </w:r>
    </w:p>
    <w:p w:rsidR="00221C56" w:rsidRDefault="00221C56" w:rsidP="00221C56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Петровск-Забайкальского муниципального округа</w:t>
      </w:r>
    </w:p>
    <w:p w:rsidR="00221C56" w:rsidRPr="00221C56" w:rsidRDefault="00221C56" w:rsidP="00221C56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Забайкальского края от 28.08.2025 года № 1160</w:t>
      </w:r>
    </w:p>
    <w:p w:rsidR="00221C56" w:rsidRDefault="00221C56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C56" w:rsidRDefault="00221C56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C56" w:rsidRPr="00E75A68" w:rsidRDefault="00221C56" w:rsidP="00221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Дизайн-проект </w:t>
      </w:r>
      <w:r w:rsidRPr="00E75A68">
        <w:rPr>
          <w:rFonts w:ascii="Times New Roman" w:hAnsi="Times New Roman" w:cs="Times New Roman"/>
          <w:b/>
          <w:sz w:val="28"/>
        </w:rPr>
        <w:t>«Благоустройство парка культуры и отдыха, с. Баляга, ул. Клубная, 18А. Третий этап - пешеходные дорожки, установка стендов «История Катангарского лесокомбината»</w:t>
      </w:r>
    </w:p>
    <w:p w:rsidR="00221C56" w:rsidRDefault="00221C56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C56" w:rsidRDefault="00221C56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7EC" w:rsidRDefault="003306F7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D0D">
        <w:rPr>
          <w:rFonts w:ascii="Times New Roman" w:hAnsi="Times New Roman" w:cs="Times New Roman"/>
          <w:b/>
          <w:sz w:val="28"/>
          <w:szCs w:val="28"/>
        </w:rPr>
        <w:t>Вид общественной территории,</w:t>
      </w:r>
      <w:r w:rsidR="005018DD" w:rsidRPr="00F76D0D">
        <w:rPr>
          <w:rFonts w:ascii="Times New Roman" w:hAnsi="Times New Roman" w:cs="Times New Roman"/>
          <w:b/>
          <w:sz w:val="28"/>
          <w:szCs w:val="28"/>
        </w:rPr>
        <w:t xml:space="preserve"> предполагаемый после проведения мероприятий по благоустройству</w:t>
      </w:r>
    </w:p>
    <w:p w:rsidR="005018DD" w:rsidRDefault="00221C56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15875</wp:posOffset>
            </wp:positionV>
            <wp:extent cx="8327390" cy="4820920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d0b7ae3429b7bbd18a308032c6f919fa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39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7EC" w:rsidRDefault="004C77EC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952CA" w:rsidRDefault="000952CA" w:rsidP="00A57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0952CA" w:rsidRDefault="000952CA" w:rsidP="00A57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0952CA" w:rsidRDefault="000952CA" w:rsidP="00A57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4C77EC" w:rsidRDefault="004C77EC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C77EC" w:rsidRPr="00A57FE5" w:rsidRDefault="004C77EC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57FE5" w:rsidRPr="00A57FE5" w:rsidRDefault="00A57FE5" w:rsidP="00A57FE5">
      <w:pPr>
        <w:spacing w:after="0" w:line="240" w:lineRule="auto"/>
        <w:jc w:val="center"/>
      </w:pPr>
    </w:p>
    <w:p w:rsidR="00A57FE5" w:rsidRDefault="00A57FE5" w:rsidP="00A57FE5">
      <w:pPr>
        <w:spacing w:line="240" w:lineRule="auto"/>
      </w:pPr>
    </w:p>
    <w:p w:rsidR="00A57FE5" w:rsidRDefault="00A57FE5" w:rsidP="00A57FE5">
      <w:pPr>
        <w:spacing w:line="240" w:lineRule="auto"/>
      </w:pPr>
    </w:p>
    <w:p w:rsidR="00A57FE5" w:rsidRDefault="00A57FE5" w:rsidP="00A57FE5">
      <w:pPr>
        <w:spacing w:line="240" w:lineRule="auto"/>
      </w:pPr>
    </w:p>
    <w:p w:rsidR="000952CA" w:rsidRDefault="000952CA" w:rsidP="00A57FE5">
      <w:pPr>
        <w:spacing w:line="240" w:lineRule="auto"/>
      </w:pPr>
    </w:p>
    <w:p w:rsidR="000952CA" w:rsidRDefault="000952CA" w:rsidP="00A57FE5">
      <w:pPr>
        <w:spacing w:line="240" w:lineRule="auto"/>
      </w:pPr>
    </w:p>
    <w:p w:rsidR="007E00EE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0EE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0EE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0EE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0EE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0EE" w:rsidRDefault="007E00EE" w:rsidP="00221C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B73" w:rsidRDefault="001E0B73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73">
        <w:rPr>
          <w:rFonts w:ascii="Times New Roman" w:hAnsi="Times New Roman" w:cs="Times New Roman"/>
          <w:b/>
          <w:sz w:val="28"/>
          <w:szCs w:val="28"/>
        </w:rPr>
        <w:t>Примерный вид Аллеи со стендами, отражающи</w:t>
      </w:r>
      <w:r>
        <w:rPr>
          <w:rFonts w:ascii="Times New Roman" w:hAnsi="Times New Roman" w:cs="Times New Roman"/>
          <w:b/>
          <w:sz w:val="28"/>
          <w:szCs w:val="28"/>
        </w:rPr>
        <w:t>ми историю Катангарского лесокомбината</w:t>
      </w:r>
    </w:p>
    <w:p w:rsidR="007E00EE" w:rsidRPr="007E00EE" w:rsidRDefault="007E00EE" w:rsidP="007E00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0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3625" cy="5334000"/>
            <wp:effectExtent l="0" t="0" r="0" b="0"/>
            <wp:docPr id="1" name="Рисунок 1" descr="C:\Users\Admin\Desktop\Панова\конкурсы, аукционы 2022\2026\ФКГС\Баляга\IMG-202509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нова\конкурсы, аукционы 2022\2026\ФКГС\Баляга\IMG-20250908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95" cy="534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EE" w:rsidRPr="001E0B73" w:rsidRDefault="007E00EE" w:rsidP="001E0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B73" w:rsidRPr="001E0B73" w:rsidRDefault="001E0B73" w:rsidP="001E0B73">
      <w:pPr>
        <w:tabs>
          <w:tab w:val="left" w:pos="2037"/>
        </w:tabs>
        <w:rPr>
          <w:rFonts w:ascii="Times New Roman" w:hAnsi="Times New Roman" w:cs="Times New Roman"/>
          <w:sz w:val="28"/>
          <w:szCs w:val="28"/>
        </w:rPr>
      </w:pPr>
    </w:p>
    <w:p w:rsidR="007E00EE" w:rsidRDefault="007E00EE" w:rsidP="001E0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0EE" w:rsidRDefault="007E00EE" w:rsidP="00221C56">
      <w:pPr>
        <w:pStyle w:val="a7"/>
        <w:jc w:val="center"/>
      </w:pPr>
      <w:r>
        <w:rPr>
          <w:noProof/>
        </w:rPr>
        <w:drawing>
          <wp:inline distT="0" distB="0" distL="0" distR="0" wp14:anchorId="64FECB9C" wp14:editId="2A147EF7">
            <wp:extent cx="7029450" cy="5301615"/>
            <wp:effectExtent l="0" t="0" r="0" b="0"/>
            <wp:docPr id="4" name="Рисунок 4" descr="C:\Users\Admin\Desktop\Панова\конкурсы, аукционы 2022\2026\ФКГС\Баляга\IMG-202509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нова\конкурсы, аукционы 2022\2026\ФКГС\Баляга\IMG-20250908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78" cy="53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EE" w:rsidRDefault="007E00EE" w:rsidP="001E0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C56" w:rsidRDefault="00221C56" w:rsidP="001E0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B73" w:rsidRPr="001E0B73" w:rsidRDefault="00221C56" w:rsidP="001E0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Визуализация МАФов</w:t>
      </w:r>
    </w:p>
    <w:p w:rsidR="001E0B73" w:rsidRPr="001E0B73" w:rsidRDefault="001E0B73" w:rsidP="001E0B73">
      <w:pPr>
        <w:rPr>
          <w:rFonts w:ascii="Times New Roman" w:hAnsi="Times New Roman" w:cs="Times New Roman"/>
          <w:sz w:val="28"/>
          <w:szCs w:val="28"/>
        </w:rPr>
      </w:pPr>
    </w:p>
    <w:p w:rsidR="001E0B73" w:rsidRPr="001E0B73" w:rsidRDefault="001E0B73" w:rsidP="001E0B73">
      <w:pPr>
        <w:rPr>
          <w:rFonts w:ascii="Times New Roman" w:hAnsi="Times New Roman" w:cs="Times New Roman"/>
          <w:sz w:val="28"/>
          <w:szCs w:val="28"/>
        </w:rPr>
      </w:pPr>
    </w:p>
    <w:p w:rsidR="001B6BA0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ABEFF" wp14:editId="2DEE167A">
            <wp:extent cx="6875570" cy="41254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-35d_2023_say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27" cy="42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A0" w:rsidRDefault="001B6BA0" w:rsidP="001B6B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BA0" w:rsidRPr="001B6BA0" w:rsidRDefault="001B6BA0" w:rsidP="001B6BA0">
      <w:pPr>
        <w:rPr>
          <w:rFonts w:ascii="Times New Roman" w:hAnsi="Times New Roman" w:cs="Times New Roman"/>
          <w:sz w:val="28"/>
          <w:szCs w:val="28"/>
        </w:rPr>
      </w:pPr>
    </w:p>
    <w:p w:rsidR="001B6BA0" w:rsidRPr="001B6BA0" w:rsidRDefault="001B6BA0" w:rsidP="001B6BA0">
      <w:pPr>
        <w:rPr>
          <w:rFonts w:ascii="Times New Roman" w:hAnsi="Times New Roman" w:cs="Times New Roman"/>
          <w:sz w:val="28"/>
          <w:szCs w:val="28"/>
        </w:rPr>
      </w:pPr>
    </w:p>
    <w:p w:rsidR="001B6BA0" w:rsidRPr="001B6BA0" w:rsidRDefault="001B6BA0" w:rsidP="001B6BA0">
      <w:pPr>
        <w:rPr>
          <w:rFonts w:ascii="Times New Roman" w:hAnsi="Times New Roman" w:cs="Times New Roman"/>
          <w:sz w:val="28"/>
          <w:szCs w:val="28"/>
        </w:rPr>
      </w:pPr>
    </w:p>
    <w:p w:rsidR="001B6BA0" w:rsidRPr="001B6BA0" w:rsidRDefault="001B6BA0" w:rsidP="001B6BA0">
      <w:pPr>
        <w:rPr>
          <w:rFonts w:ascii="Times New Roman" w:hAnsi="Times New Roman" w:cs="Times New Roman"/>
          <w:sz w:val="28"/>
          <w:szCs w:val="28"/>
        </w:rPr>
      </w:pPr>
    </w:p>
    <w:p w:rsidR="001B6BA0" w:rsidRPr="001B6BA0" w:rsidRDefault="001B6BA0" w:rsidP="001B6BA0">
      <w:pPr>
        <w:rPr>
          <w:rFonts w:ascii="Times New Roman" w:hAnsi="Times New Roman" w:cs="Times New Roman"/>
          <w:sz w:val="28"/>
          <w:szCs w:val="28"/>
        </w:rPr>
      </w:pPr>
    </w:p>
    <w:p w:rsidR="001B6BA0" w:rsidRDefault="001B6BA0" w:rsidP="00221C56">
      <w:pPr>
        <w:tabs>
          <w:tab w:val="left" w:pos="9616"/>
        </w:tabs>
        <w:rPr>
          <w:rFonts w:ascii="Times New Roman" w:hAnsi="Times New Roman" w:cs="Times New Roman"/>
          <w:sz w:val="28"/>
          <w:szCs w:val="28"/>
        </w:rPr>
      </w:pPr>
    </w:p>
    <w:p w:rsidR="001B6BA0" w:rsidRDefault="001B6BA0" w:rsidP="001B6B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51370" cy="48308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k-1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254" cy="483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A0" w:rsidRDefault="001B6BA0" w:rsidP="001B6BA0">
      <w:pPr>
        <w:tabs>
          <w:tab w:val="left" w:pos="64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4F0A" w:rsidRPr="005E4F0A" w:rsidRDefault="005E4F0A" w:rsidP="00DC7D63">
      <w:pPr>
        <w:tabs>
          <w:tab w:val="left" w:pos="646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4F0A" w:rsidRPr="005E4F0A" w:rsidRDefault="005E4F0A" w:rsidP="005E4F0A">
      <w:pPr>
        <w:rPr>
          <w:rFonts w:ascii="Times New Roman" w:hAnsi="Times New Roman" w:cs="Times New Roman"/>
          <w:sz w:val="28"/>
          <w:szCs w:val="28"/>
        </w:rPr>
      </w:pPr>
    </w:p>
    <w:p w:rsidR="005E4F0A" w:rsidRPr="005E4F0A" w:rsidRDefault="005E4F0A" w:rsidP="005E4F0A">
      <w:pPr>
        <w:rPr>
          <w:rFonts w:ascii="Times New Roman" w:hAnsi="Times New Roman" w:cs="Times New Roman"/>
          <w:sz w:val="28"/>
          <w:szCs w:val="28"/>
        </w:rPr>
      </w:pPr>
    </w:p>
    <w:p w:rsidR="005E4F0A" w:rsidRPr="005E4F0A" w:rsidRDefault="005E4F0A" w:rsidP="005E4F0A">
      <w:pPr>
        <w:rPr>
          <w:rFonts w:ascii="Times New Roman" w:hAnsi="Times New Roman" w:cs="Times New Roman"/>
          <w:sz w:val="28"/>
          <w:szCs w:val="28"/>
        </w:rPr>
      </w:pPr>
    </w:p>
    <w:p w:rsidR="005E4F0A" w:rsidRPr="005E4F0A" w:rsidRDefault="005E4F0A" w:rsidP="005E4F0A">
      <w:pPr>
        <w:rPr>
          <w:rFonts w:ascii="Times New Roman" w:hAnsi="Times New Roman" w:cs="Times New Roman"/>
          <w:sz w:val="28"/>
          <w:szCs w:val="28"/>
        </w:rPr>
      </w:pPr>
    </w:p>
    <w:p w:rsidR="00A876F6" w:rsidRDefault="005474AB" w:rsidP="00221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19507" wp14:editId="0A1ED7BB">
            <wp:extent cx="4009548" cy="3329305"/>
            <wp:effectExtent l="0" t="0" r="0" b="0"/>
            <wp:docPr id="314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440C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Picture 1">
                      <a:extLst>
                        <a:ext uri="{FF2B5EF4-FFF2-40B4-BE49-F238E27FC236}">
                          <a16:creationId xmlns:a16="http://schemas.microsoft.com/office/drawing/2014/main" id="{00000000-0008-0000-0000-0000440C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15" cy="335759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21C56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C56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C56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C56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C56" w:rsidRDefault="00221C56" w:rsidP="00221C56">
      <w:pPr>
        <w:jc w:val="center"/>
      </w:pPr>
    </w:p>
    <w:p w:rsidR="00221C56" w:rsidRDefault="00221C56" w:rsidP="00221C56">
      <w:pPr>
        <w:jc w:val="center"/>
      </w:pPr>
    </w:p>
    <w:p w:rsidR="00221C56" w:rsidRPr="00A876F6" w:rsidRDefault="00221C56" w:rsidP="00221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FF2649">
            <wp:extent cx="4753610" cy="3657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25" cy="370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E4D">
        <w:pict>
          <v:rect id="AutoShape 2" o:spid="_x0000_s1026" alt="https://af12.mail.ru/cgi-bin/readmsg?id=17573223701533417289;0;1;1&amp;mode=attachment&amp;email=anastasiya_baranova_94@bk.ru&amp;ct=image%2fpng&amp;cn=image.pn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147CCFEF">
            <wp:extent cx="1632857" cy="18046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14" cy="183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1C56" w:rsidRPr="00A876F6" w:rsidSect="00A57F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E4D" w:rsidRDefault="00711E4D" w:rsidP="001E0B73">
      <w:pPr>
        <w:spacing w:after="0" w:line="240" w:lineRule="auto"/>
      </w:pPr>
      <w:r>
        <w:separator/>
      </w:r>
    </w:p>
  </w:endnote>
  <w:endnote w:type="continuationSeparator" w:id="0">
    <w:p w:rsidR="00711E4D" w:rsidRDefault="00711E4D" w:rsidP="001E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E4D" w:rsidRDefault="00711E4D" w:rsidP="001E0B73">
      <w:pPr>
        <w:spacing w:after="0" w:line="240" w:lineRule="auto"/>
      </w:pPr>
      <w:r>
        <w:separator/>
      </w:r>
    </w:p>
  </w:footnote>
  <w:footnote w:type="continuationSeparator" w:id="0">
    <w:p w:rsidR="00711E4D" w:rsidRDefault="00711E4D" w:rsidP="001E0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47C2D"/>
    <w:multiLevelType w:val="hybridMultilevel"/>
    <w:tmpl w:val="CA92D7D6"/>
    <w:lvl w:ilvl="0" w:tplc="DBA8585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44D96"/>
    <w:multiLevelType w:val="hybridMultilevel"/>
    <w:tmpl w:val="58D0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C94242"/>
    <w:multiLevelType w:val="hybridMultilevel"/>
    <w:tmpl w:val="C91A6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F279B"/>
    <w:multiLevelType w:val="multilevel"/>
    <w:tmpl w:val="66A8AD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414"/>
    <w:rsid w:val="00051F80"/>
    <w:rsid w:val="000952CA"/>
    <w:rsid w:val="00096C20"/>
    <w:rsid w:val="000B61A0"/>
    <w:rsid w:val="000E40D9"/>
    <w:rsid w:val="000F560C"/>
    <w:rsid w:val="00112544"/>
    <w:rsid w:val="0011630F"/>
    <w:rsid w:val="00142E60"/>
    <w:rsid w:val="001621D7"/>
    <w:rsid w:val="00165334"/>
    <w:rsid w:val="00171597"/>
    <w:rsid w:val="00177FEE"/>
    <w:rsid w:val="00180B23"/>
    <w:rsid w:val="0018378A"/>
    <w:rsid w:val="001B4104"/>
    <w:rsid w:val="001B6BA0"/>
    <w:rsid w:val="001D2F70"/>
    <w:rsid w:val="001D6949"/>
    <w:rsid w:val="001E0B73"/>
    <w:rsid w:val="00206F92"/>
    <w:rsid w:val="002161C8"/>
    <w:rsid w:val="00217371"/>
    <w:rsid w:val="00221140"/>
    <w:rsid w:val="00221C56"/>
    <w:rsid w:val="00225AE9"/>
    <w:rsid w:val="00247281"/>
    <w:rsid w:val="0025670D"/>
    <w:rsid w:val="00265B19"/>
    <w:rsid w:val="0028376D"/>
    <w:rsid w:val="0029536A"/>
    <w:rsid w:val="00295B6D"/>
    <w:rsid w:val="002A0A3D"/>
    <w:rsid w:val="002B32EE"/>
    <w:rsid w:val="002B4109"/>
    <w:rsid w:val="002C1850"/>
    <w:rsid w:val="002C67AC"/>
    <w:rsid w:val="002D5F92"/>
    <w:rsid w:val="002F31BF"/>
    <w:rsid w:val="003132E1"/>
    <w:rsid w:val="00323EC2"/>
    <w:rsid w:val="003306F7"/>
    <w:rsid w:val="00346E87"/>
    <w:rsid w:val="0036362B"/>
    <w:rsid w:val="00372ED6"/>
    <w:rsid w:val="00377614"/>
    <w:rsid w:val="0039560F"/>
    <w:rsid w:val="003B3A3B"/>
    <w:rsid w:val="003C00DC"/>
    <w:rsid w:val="00432148"/>
    <w:rsid w:val="00476EC3"/>
    <w:rsid w:val="00487361"/>
    <w:rsid w:val="004B492A"/>
    <w:rsid w:val="004B4C7D"/>
    <w:rsid w:val="004C77EC"/>
    <w:rsid w:val="004E103B"/>
    <w:rsid w:val="004E6650"/>
    <w:rsid w:val="005018DD"/>
    <w:rsid w:val="00504D62"/>
    <w:rsid w:val="0051362A"/>
    <w:rsid w:val="00535808"/>
    <w:rsid w:val="005474AB"/>
    <w:rsid w:val="00550319"/>
    <w:rsid w:val="005569C9"/>
    <w:rsid w:val="005865B2"/>
    <w:rsid w:val="00592800"/>
    <w:rsid w:val="005B4B93"/>
    <w:rsid w:val="005B7597"/>
    <w:rsid w:val="005C5414"/>
    <w:rsid w:val="005D67EA"/>
    <w:rsid w:val="005E3D09"/>
    <w:rsid w:val="005E4F0A"/>
    <w:rsid w:val="006546AC"/>
    <w:rsid w:val="00661411"/>
    <w:rsid w:val="00666CBA"/>
    <w:rsid w:val="006C0193"/>
    <w:rsid w:val="006D687F"/>
    <w:rsid w:val="006F50C3"/>
    <w:rsid w:val="007074D5"/>
    <w:rsid w:val="00711E4D"/>
    <w:rsid w:val="00730520"/>
    <w:rsid w:val="0075656B"/>
    <w:rsid w:val="00794812"/>
    <w:rsid w:val="007965BC"/>
    <w:rsid w:val="007B60A6"/>
    <w:rsid w:val="007C60CE"/>
    <w:rsid w:val="007D53C3"/>
    <w:rsid w:val="007E00EE"/>
    <w:rsid w:val="007F1000"/>
    <w:rsid w:val="00827C14"/>
    <w:rsid w:val="008616BA"/>
    <w:rsid w:val="008773C9"/>
    <w:rsid w:val="0088587F"/>
    <w:rsid w:val="00892D6A"/>
    <w:rsid w:val="008A756A"/>
    <w:rsid w:val="008B787E"/>
    <w:rsid w:val="008D1AC6"/>
    <w:rsid w:val="008E7545"/>
    <w:rsid w:val="00903519"/>
    <w:rsid w:val="009106CA"/>
    <w:rsid w:val="0092641B"/>
    <w:rsid w:val="00926B4E"/>
    <w:rsid w:val="00932343"/>
    <w:rsid w:val="00940E8B"/>
    <w:rsid w:val="009423C1"/>
    <w:rsid w:val="0095219F"/>
    <w:rsid w:val="00976996"/>
    <w:rsid w:val="009848A4"/>
    <w:rsid w:val="009B46BE"/>
    <w:rsid w:val="009B482A"/>
    <w:rsid w:val="009C0FB6"/>
    <w:rsid w:val="009C6438"/>
    <w:rsid w:val="00A4145F"/>
    <w:rsid w:val="00A50419"/>
    <w:rsid w:val="00A51C88"/>
    <w:rsid w:val="00A5280D"/>
    <w:rsid w:val="00A558D0"/>
    <w:rsid w:val="00A57FE5"/>
    <w:rsid w:val="00A876F6"/>
    <w:rsid w:val="00A95A95"/>
    <w:rsid w:val="00AA6F2F"/>
    <w:rsid w:val="00AA7C41"/>
    <w:rsid w:val="00AB0AB2"/>
    <w:rsid w:val="00AB5ABE"/>
    <w:rsid w:val="00AC699D"/>
    <w:rsid w:val="00AE2330"/>
    <w:rsid w:val="00B04103"/>
    <w:rsid w:val="00B34B44"/>
    <w:rsid w:val="00B35BEB"/>
    <w:rsid w:val="00B5061B"/>
    <w:rsid w:val="00B5542C"/>
    <w:rsid w:val="00B620DC"/>
    <w:rsid w:val="00B70CD1"/>
    <w:rsid w:val="00B74DFC"/>
    <w:rsid w:val="00B76384"/>
    <w:rsid w:val="00B81F44"/>
    <w:rsid w:val="00B827DC"/>
    <w:rsid w:val="00B86AA5"/>
    <w:rsid w:val="00B92025"/>
    <w:rsid w:val="00BC2F20"/>
    <w:rsid w:val="00BC3FA8"/>
    <w:rsid w:val="00BD4BA1"/>
    <w:rsid w:val="00C1225E"/>
    <w:rsid w:val="00C207AC"/>
    <w:rsid w:val="00C261F6"/>
    <w:rsid w:val="00C30645"/>
    <w:rsid w:val="00C72CAF"/>
    <w:rsid w:val="00CB5156"/>
    <w:rsid w:val="00CC2396"/>
    <w:rsid w:val="00CD374D"/>
    <w:rsid w:val="00CE3A03"/>
    <w:rsid w:val="00D00B7D"/>
    <w:rsid w:val="00D156E0"/>
    <w:rsid w:val="00D175DA"/>
    <w:rsid w:val="00D255D5"/>
    <w:rsid w:val="00D358E1"/>
    <w:rsid w:val="00D4653A"/>
    <w:rsid w:val="00D74C1C"/>
    <w:rsid w:val="00D8331B"/>
    <w:rsid w:val="00DB6983"/>
    <w:rsid w:val="00DC7D63"/>
    <w:rsid w:val="00E017CD"/>
    <w:rsid w:val="00E530D1"/>
    <w:rsid w:val="00E60C91"/>
    <w:rsid w:val="00E73172"/>
    <w:rsid w:val="00E8344E"/>
    <w:rsid w:val="00E836F1"/>
    <w:rsid w:val="00E97543"/>
    <w:rsid w:val="00EB787C"/>
    <w:rsid w:val="00F10358"/>
    <w:rsid w:val="00F17D16"/>
    <w:rsid w:val="00F32023"/>
    <w:rsid w:val="00F34EFD"/>
    <w:rsid w:val="00F418F1"/>
    <w:rsid w:val="00F42D24"/>
    <w:rsid w:val="00F54E9B"/>
    <w:rsid w:val="00F70817"/>
    <w:rsid w:val="00F8511F"/>
    <w:rsid w:val="00F9745C"/>
    <w:rsid w:val="00FA5789"/>
    <w:rsid w:val="00FB25F5"/>
    <w:rsid w:val="00FB3BBC"/>
    <w:rsid w:val="00F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78B2D9"/>
  <w15:docId w15:val="{AB11AC35-E41B-4879-BFB6-11083531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EFD"/>
  </w:style>
  <w:style w:type="paragraph" w:styleId="1">
    <w:name w:val="heading 1"/>
    <w:basedOn w:val="a"/>
    <w:link w:val="10"/>
    <w:uiPriority w:val="9"/>
    <w:qFormat/>
    <w:rsid w:val="00885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ABE"/>
    <w:pPr>
      <w:ind w:left="720"/>
      <w:contextualSpacing/>
    </w:pPr>
  </w:style>
  <w:style w:type="paragraph" w:customStyle="1" w:styleId="ConsNonformat">
    <w:name w:val="ConsNonformat"/>
    <w:rsid w:val="00D156E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15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B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04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58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ody Text"/>
    <w:basedOn w:val="a"/>
    <w:link w:val="a9"/>
    <w:rsid w:val="0092641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26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92641B"/>
    <w:rPr>
      <w:color w:val="0000FF"/>
      <w:u w:val="single"/>
    </w:rPr>
  </w:style>
  <w:style w:type="paragraph" w:styleId="ab">
    <w:name w:val="No Spacing"/>
    <w:uiPriority w:val="1"/>
    <w:qFormat/>
    <w:rsid w:val="007F1000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1E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E0B73"/>
  </w:style>
  <w:style w:type="paragraph" w:styleId="ae">
    <w:name w:val="footer"/>
    <w:basedOn w:val="a"/>
    <w:link w:val="af"/>
    <w:uiPriority w:val="99"/>
    <w:unhideWhenUsed/>
    <w:rsid w:val="001E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E0B73"/>
  </w:style>
  <w:style w:type="character" w:customStyle="1" w:styleId="100">
    <w:name w:val="Основной текст + 10"/>
    <w:aliases w:val="5 pt,Полужирный"/>
    <w:basedOn w:val="a0"/>
    <w:rsid w:val="008773C9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5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FEBA4-A24B-45DE-B579-E039FD137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9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СХспец</cp:lastModifiedBy>
  <cp:revision>43</cp:revision>
  <cp:lastPrinted>2021-08-25T06:30:00Z</cp:lastPrinted>
  <dcterms:created xsi:type="dcterms:W3CDTF">2020-08-04T07:50:00Z</dcterms:created>
  <dcterms:modified xsi:type="dcterms:W3CDTF">2025-09-24T05:29:00Z</dcterms:modified>
</cp:coreProperties>
</file>