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92E" w:rsidRPr="00BF692E" w:rsidRDefault="00BF692E" w:rsidP="00BF692E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r w:rsidRPr="00BF692E">
        <w:rPr>
          <w:rFonts w:ascii="Times New Roman" w:hAnsi="Times New Roman" w:cs="Times New Roman"/>
        </w:rPr>
        <w:t xml:space="preserve">  В I</w:t>
      </w:r>
      <w:r w:rsidR="00A13CFF">
        <w:rPr>
          <w:rFonts w:ascii="Times New Roman" w:hAnsi="Times New Roman" w:cs="Times New Roman"/>
          <w:lang w:val="en-US"/>
        </w:rPr>
        <w:t>II</w:t>
      </w:r>
      <w:r w:rsidRPr="00BF692E">
        <w:rPr>
          <w:rFonts w:ascii="Times New Roman" w:hAnsi="Times New Roman" w:cs="Times New Roman"/>
        </w:rPr>
        <w:t xml:space="preserve"> квартале 202</w:t>
      </w:r>
      <w:r w:rsidR="0037070F" w:rsidRPr="0037070F">
        <w:rPr>
          <w:rFonts w:ascii="Times New Roman" w:hAnsi="Times New Roman" w:cs="Times New Roman"/>
        </w:rPr>
        <w:t>5</w:t>
      </w:r>
      <w:r w:rsidRPr="00BF692E">
        <w:rPr>
          <w:rFonts w:ascii="Times New Roman" w:hAnsi="Times New Roman" w:cs="Times New Roman"/>
        </w:rPr>
        <w:t xml:space="preserve"> года </w:t>
      </w:r>
      <w:r w:rsidR="0037070F">
        <w:rPr>
          <w:rFonts w:ascii="Times New Roman" w:hAnsi="Times New Roman" w:cs="Times New Roman"/>
        </w:rPr>
        <w:t>Контрольно-счетным органом</w:t>
      </w:r>
      <w:r w:rsidR="000E3464">
        <w:rPr>
          <w:rFonts w:ascii="Times New Roman" w:hAnsi="Times New Roman" w:cs="Times New Roman"/>
        </w:rPr>
        <w:t xml:space="preserve"> было проведено </w:t>
      </w:r>
      <w:r w:rsidR="000E3464" w:rsidRPr="000E3464">
        <w:rPr>
          <w:rFonts w:ascii="Times New Roman" w:hAnsi="Times New Roman" w:cs="Times New Roman"/>
        </w:rPr>
        <w:t>три</w:t>
      </w:r>
      <w:r w:rsidR="000E3464">
        <w:rPr>
          <w:rFonts w:ascii="Times New Roman" w:hAnsi="Times New Roman" w:cs="Times New Roman"/>
        </w:rPr>
        <w:t xml:space="preserve"> контрольных мероприятия</w:t>
      </w:r>
      <w:r w:rsidRPr="00BF692E">
        <w:rPr>
          <w:rFonts w:ascii="Times New Roman" w:hAnsi="Times New Roman" w:cs="Times New Roman"/>
        </w:rPr>
        <w:t xml:space="preserve"> на основании плана работы Контрольно-счетного органа </w:t>
      </w:r>
      <w:r w:rsidR="00A13CFF">
        <w:rPr>
          <w:rFonts w:ascii="Times New Roman" w:hAnsi="Times New Roman" w:cs="Times New Roman"/>
        </w:rPr>
        <w:t>Петровск-Забайкальск</w:t>
      </w:r>
      <w:r w:rsidR="00951174">
        <w:rPr>
          <w:rFonts w:ascii="Times New Roman" w:hAnsi="Times New Roman" w:cs="Times New Roman"/>
        </w:rPr>
        <w:t>ого МО</w:t>
      </w:r>
      <w:r w:rsidR="00A13CFF">
        <w:rPr>
          <w:rFonts w:ascii="Times New Roman" w:hAnsi="Times New Roman" w:cs="Times New Roman"/>
        </w:rPr>
        <w:t xml:space="preserve"> на 202</w:t>
      </w:r>
      <w:r w:rsidR="00951174">
        <w:rPr>
          <w:rFonts w:ascii="Times New Roman" w:hAnsi="Times New Roman" w:cs="Times New Roman"/>
        </w:rPr>
        <w:t>5</w:t>
      </w:r>
      <w:r w:rsidRPr="00BF692E">
        <w:rPr>
          <w:rFonts w:ascii="Times New Roman" w:hAnsi="Times New Roman" w:cs="Times New Roman"/>
        </w:rPr>
        <w:t xml:space="preserve"> год.</w:t>
      </w:r>
    </w:p>
    <w:p w:rsidR="00BF692E" w:rsidRPr="00BF692E" w:rsidRDefault="00BF692E" w:rsidP="000E3464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BF692E">
        <w:rPr>
          <w:rFonts w:ascii="Times New Roman" w:hAnsi="Times New Roman" w:cs="Times New Roman"/>
        </w:rPr>
        <w:t>«</w:t>
      </w:r>
      <w:r w:rsidR="000E3464" w:rsidRPr="000E3464">
        <w:rPr>
          <w:rFonts w:ascii="Times New Roman" w:hAnsi="Times New Roman" w:cs="Times New Roman"/>
          <w:b/>
        </w:rPr>
        <w:t>Проверка законности, эффективности использования средств Дорожного фонда, в том числе при восстановлении автомобильных дорог общего пользования при ликвидации последствий ЧС</w:t>
      </w:r>
      <w:r w:rsidRPr="00BF692E">
        <w:rPr>
          <w:rFonts w:ascii="Times New Roman" w:hAnsi="Times New Roman" w:cs="Times New Roman"/>
        </w:rPr>
        <w:t>»</w:t>
      </w:r>
      <w:r w:rsidR="000E3464">
        <w:rPr>
          <w:rFonts w:ascii="Times New Roman" w:hAnsi="Times New Roman" w:cs="Times New Roman"/>
        </w:rPr>
        <w:t xml:space="preserve"> - по поручению межрайонной прокуратуры)</w:t>
      </w:r>
    </w:p>
    <w:p w:rsidR="00BF692E" w:rsidRPr="00BF692E" w:rsidRDefault="00BF692E" w:rsidP="00BF692E">
      <w:pPr>
        <w:jc w:val="both"/>
        <w:rPr>
          <w:rFonts w:ascii="Times New Roman" w:hAnsi="Times New Roman" w:cs="Times New Roman"/>
        </w:rPr>
      </w:pPr>
      <w:r w:rsidRPr="00BF692E">
        <w:rPr>
          <w:rFonts w:ascii="Times New Roman" w:hAnsi="Times New Roman" w:cs="Times New Roman"/>
        </w:rPr>
        <w:t>Проверяемый период – 202</w:t>
      </w:r>
      <w:r w:rsidR="00951174">
        <w:rPr>
          <w:rFonts w:ascii="Times New Roman" w:hAnsi="Times New Roman" w:cs="Times New Roman"/>
        </w:rPr>
        <w:t>5</w:t>
      </w:r>
      <w:r w:rsidRPr="00BF692E">
        <w:rPr>
          <w:rFonts w:ascii="Times New Roman" w:hAnsi="Times New Roman" w:cs="Times New Roman"/>
        </w:rPr>
        <w:t xml:space="preserve"> год. </w:t>
      </w:r>
    </w:p>
    <w:p w:rsidR="00BF692E" w:rsidRPr="00BF692E" w:rsidRDefault="00BF692E" w:rsidP="00BF692E">
      <w:pPr>
        <w:jc w:val="both"/>
        <w:rPr>
          <w:rFonts w:ascii="Times New Roman" w:hAnsi="Times New Roman" w:cs="Times New Roman"/>
        </w:rPr>
      </w:pPr>
      <w:r w:rsidRPr="00BF692E">
        <w:rPr>
          <w:rFonts w:ascii="Times New Roman" w:hAnsi="Times New Roman" w:cs="Times New Roman"/>
        </w:rPr>
        <w:t xml:space="preserve">Проверяемая организация: </w:t>
      </w:r>
      <w:r w:rsidR="000E3464" w:rsidRPr="000E3464">
        <w:rPr>
          <w:rFonts w:ascii="Times New Roman" w:hAnsi="Times New Roman" w:cs="Times New Roman"/>
        </w:rPr>
        <w:t xml:space="preserve">Муниципальное казенное учреждение «Новопавловская городская администрация» </w:t>
      </w:r>
      <w:r w:rsidRPr="00BF692E">
        <w:rPr>
          <w:rFonts w:ascii="Times New Roman" w:hAnsi="Times New Roman" w:cs="Times New Roman"/>
        </w:rPr>
        <w:t xml:space="preserve">(далее по тексту - </w:t>
      </w:r>
      <w:r w:rsidR="000E3464" w:rsidRPr="000E3464">
        <w:rPr>
          <w:rFonts w:ascii="Times New Roman" w:hAnsi="Times New Roman" w:cs="Times New Roman"/>
        </w:rPr>
        <w:t>МКУ «Новопавловская городская администрация»)</w:t>
      </w:r>
      <w:r w:rsidRPr="00BF692E">
        <w:rPr>
          <w:rFonts w:ascii="Times New Roman" w:hAnsi="Times New Roman" w:cs="Times New Roman"/>
        </w:rPr>
        <w:t>.</w:t>
      </w:r>
    </w:p>
    <w:p w:rsidR="00BF692E" w:rsidRPr="00BF692E" w:rsidRDefault="00BF692E" w:rsidP="00BF692E">
      <w:pPr>
        <w:jc w:val="both"/>
        <w:rPr>
          <w:rFonts w:ascii="Times New Roman" w:hAnsi="Times New Roman" w:cs="Times New Roman"/>
        </w:rPr>
      </w:pPr>
      <w:r w:rsidRPr="00BF692E">
        <w:rPr>
          <w:rFonts w:ascii="Times New Roman" w:hAnsi="Times New Roman" w:cs="Times New Roman"/>
        </w:rPr>
        <w:t>Проверкой установлено:</w:t>
      </w:r>
    </w:p>
    <w:p w:rsidR="000E3464" w:rsidRPr="000E3464" w:rsidRDefault="00A13CFF" w:rsidP="000E34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0E3464">
        <w:rPr>
          <w:rFonts w:ascii="Times New Roman" w:hAnsi="Times New Roman" w:cs="Times New Roman"/>
        </w:rPr>
        <w:t>.</w:t>
      </w:r>
      <w:r w:rsidR="000E3464" w:rsidRPr="000E3464">
        <w:rPr>
          <w:rFonts w:ascii="Times New Roman" w:hAnsi="Times New Roman" w:cs="Times New Roman"/>
        </w:rPr>
        <w:t>На дорожную деятельность из бюджета муниципального округа МКУ «Новопавловская городская администрация» выделено 3 000,0 тыс. рублей.</w:t>
      </w:r>
    </w:p>
    <w:p w:rsidR="000E3464" w:rsidRPr="000E3464" w:rsidRDefault="000E3464" w:rsidP="000E3464">
      <w:pPr>
        <w:jc w:val="both"/>
        <w:rPr>
          <w:rFonts w:ascii="Times New Roman" w:hAnsi="Times New Roman" w:cs="Times New Roman"/>
        </w:rPr>
      </w:pPr>
      <w:r w:rsidRPr="000E3464">
        <w:rPr>
          <w:rFonts w:ascii="Times New Roman" w:hAnsi="Times New Roman" w:cs="Times New Roman"/>
        </w:rPr>
        <w:t>2. МКУ «Новопавловская городская администрация» заключен муниципальный контракт №2 от 01.04.2025 г. с ИП Овчинников на текущее содержание дорог на сумму 2 125,4 тыс. рублей, а также заключен договор с ИП Васильевым С.В. от 12 марта 2025 г. №ИЕ-120325 на приобретение оборудования для освещения улиц на сумму 574,7 тыс. рублей.</w:t>
      </w:r>
    </w:p>
    <w:p w:rsidR="000E3464" w:rsidRPr="000E3464" w:rsidRDefault="000E3464" w:rsidP="000E3464">
      <w:pPr>
        <w:jc w:val="both"/>
        <w:rPr>
          <w:rFonts w:ascii="Times New Roman" w:hAnsi="Times New Roman" w:cs="Times New Roman"/>
        </w:rPr>
      </w:pPr>
      <w:r w:rsidRPr="000E3464">
        <w:rPr>
          <w:rFonts w:ascii="Times New Roman" w:hAnsi="Times New Roman" w:cs="Times New Roman"/>
        </w:rPr>
        <w:t>3.  Общий объем на дату проверки затраченных средств составил 1 220,5 тыс. рублей, из них:</w:t>
      </w:r>
    </w:p>
    <w:p w:rsidR="000E3464" w:rsidRPr="000E3464" w:rsidRDefault="000E3464" w:rsidP="000E3464">
      <w:pPr>
        <w:jc w:val="both"/>
        <w:rPr>
          <w:rFonts w:ascii="Times New Roman" w:hAnsi="Times New Roman" w:cs="Times New Roman"/>
        </w:rPr>
      </w:pPr>
      <w:r w:rsidRPr="000E3464">
        <w:rPr>
          <w:rFonts w:ascii="Times New Roman" w:hAnsi="Times New Roman" w:cs="Times New Roman"/>
        </w:rPr>
        <w:t>- 645,9 тыс. рублей на текущее содержание дорог (по муниципальному контракту №2 от 01.04.2025г.);</w:t>
      </w:r>
    </w:p>
    <w:p w:rsidR="000E3464" w:rsidRPr="000E3464" w:rsidRDefault="000E3464" w:rsidP="000E3464">
      <w:pPr>
        <w:jc w:val="both"/>
        <w:rPr>
          <w:rFonts w:ascii="Times New Roman" w:hAnsi="Times New Roman" w:cs="Times New Roman"/>
        </w:rPr>
      </w:pPr>
      <w:r w:rsidRPr="000E3464">
        <w:rPr>
          <w:rFonts w:ascii="Times New Roman" w:hAnsi="Times New Roman" w:cs="Times New Roman"/>
        </w:rPr>
        <w:t xml:space="preserve">- 574,6 тыс. рублей на приобретение светильников. </w:t>
      </w:r>
    </w:p>
    <w:p w:rsidR="000E3464" w:rsidRPr="000E3464" w:rsidRDefault="000E3464" w:rsidP="000E3464">
      <w:pPr>
        <w:jc w:val="both"/>
        <w:rPr>
          <w:rFonts w:ascii="Times New Roman" w:hAnsi="Times New Roman" w:cs="Times New Roman"/>
        </w:rPr>
      </w:pPr>
      <w:r w:rsidRPr="000E3464">
        <w:rPr>
          <w:rFonts w:ascii="Times New Roman" w:hAnsi="Times New Roman" w:cs="Times New Roman"/>
        </w:rPr>
        <w:t>4. В ходе проведения аудита закупок нарушений не выявлено. Конкурсные процедуры проведены в соответствии с Федеральным законом №44-ФЗ.</w:t>
      </w:r>
    </w:p>
    <w:p w:rsidR="000E3464" w:rsidRPr="000E3464" w:rsidRDefault="000E3464" w:rsidP="000E3464">
      <w:pPr>
        <w:jc w:val="both"/>
        <w:rPr>
          <w:rFonts w:ascii="Times New Roman" w:hAnsi="Times New Roman" w:cs="Times New Roman"/>
        </w:rPr>
      </w:pPr>
      <w:r w:rsidRPr="000E3464">
        <w:rPr>
          <w:rFonts w:ascii="Times New Roman" w:hAnsi="Times New Roman" w:cs="Times New Roman"/>
        </w:rPr>
        <w:t xml:space="preserve">5. Осмотром установлено, что автомобильная дорога по ул. Станционная имеет достаточно ровную поверхность, ямы (выбоины) отсутствуют; при этом определить качество грунта (гравия), использованного при восстановлении профиля дорожного полотна, в рамках данной проверки не представляется возможным. </w:t>
      </w:r>
    </w:p>
    <w:p w:rsidR="00BF692E" w:rsidRDefault="000E3464" w:rsidP="000E3464">
      <w:pPr>
        <w:jc w:val="both"/>
        <w:rPr>
          <w:rFonts w:ascii="Times New Roman" w:hAnsi="Times New Roman" w:cs="Times New Roman"/>
        </w:rPr>
      </w:pPr>
      <w:r w:rsidRPr="000E3464">
        <w:rPr>
          <w:rFonts w:ascii="Times New Roman" w:hAnsi="Times New Roman" w:cs="Times New Roman"/>
        </w:rPr>
        <w:t xml:space="preserve">6.  Нецелевого использования средств дорожного фонда в ходе проверки не установлено.   </w:t>
      </w:r>
    </w:p>
    <w:p w:rsidR="000E3464" w:rsidRDefault="000E3464" w:rsidP="000E3464">
      <w:pPr>
        <w:jc w:val="both"/>
        <w:rPr>
          <w:rFonts w:ascii="Times New Roman" w:hAnsi="Times New Roman" w:cs="Times New Roman"/>
        </w:rPr>
      </w:pPr>
      <w:r w:rsidRPr="000E3464">
        <w:rPr>
          <w:rFonts w:ascii="Times New Roman" w:hAnsi="Times New Roman" w:cs="Times New Roman"/>
          <w:b/>
        </w:rPr>
        <w:t>2) «</w:t>
      </w:r>
      <w:r w:rsidRPr="000E3464">
        <w:rPr>
          <w:rFonts w:ascii="Times New Roman" w:hAnsi="Times New Roman" w:cs="Times New Roman"/>
          <w:b/>
        </w:rPr>
        <w:t>Проверка законности, эффективности использования средств Дорожного фонда, в том числе при восстановлении автомобильных дорог общего пользования при ликвидации последствий ЧС»</w:t>
      </w:r>
      <w:r>
        <w:rPr>
          <w:rFonts w:ascii="Times New Roman" w:hAnsi="Times New Roman" w:cs="Times New Roman"/>
          <w:b/>
        </w:rPr>
        <w:t xml:space="preserve"> </w:t>
      </w:r>
      <w:r w:rsidRPr="000E3464">
        <w:rPr>
          <w:rFonts w:ascii="Times New Roman" w:hAnsi="Times New Roman" w:cs="Times New Roman"/>
          <w:b/>
        </w:rPr>
        <w:t>(городской округ за 2024 год; муниципальный округ за 2025 год</w:t>
      </w:r>
      <w:r>
        <w:rPr>
          <w:rFonts w:ascii="Times New Roman" w:hAnsi="Times New Roman" w:cs="Times New Roman"/>
          <w:b/>
        </w:rPr>
        <w:t xml:space="preserve">) – </w:t>
      </w:r>
      <w:r w:rsidRPr="000E3464">
        <w:rPr>
          <w:rFonts w:ascii="Times New Roman" w:hAnsi="Times New Roman" w:cs="Times New Roman"/>
        </w:rPr>
        <w:t>по поручению Совета МО</w:t>
      </w:r>
    </w:p>
    <w:p w:rsidR="000E3464" w:rsidRPr="000E3464" w:rsidRDefault="000E3464" w:rsidP="000E3464">
      <w:pPr>
        <w:jc w:val="both"/>
        <w:rPr>
          <w:rFonts w:ascii="Times New Roman" w:hAnsi="Times New Roman" w:cs="Times New Roman"/>
        </w:rPr>
      </w:pPr>
      <w:r w:rsidRPr="000E3464">
        <w:rPr>
          <w:rFonts w:ascii="Times New Roman" w:hAnsi="Times New Roman" w:cs="Times New Roman"/>
        </w:rPr>
        <w:t xml:space="preserve">Проверяемый период – </w:t>
      </w:r>
      <w:r>
        <w:rPr>
          <w:rFonts w:ascii="Times New Roman" w:hAnsi="Times New Roman" w:cs="Times New Roman"/>
        </w:rPr>
        <w:t>2024-</w:t>
      </w:r>
      <w:r w:rsidRPr="000E3464">
        <w:rPr>
          <w:rFonts w:ascii="Times New Roman" w:hAnsi="Times New Roman" w:cs="Times New Roman"/>
        </w:rPr>
        <w:t>2025 год</w:t>
      </w:r>
      <w:r>
        <w:rPr>
          <w:rFonts w:ascii="Times New Roman" w:hAnsi="Times New Roman" w:cs="Times New Roman"/>
        </w:rPr>
        <w:t>ы</w:t>
      </w:r>
      <w:r w:rsidRPr="000E3464">
        <w:rPr>
          <w:rFonts w:ascii="Times New Roman" w:hAnsi="Times New Roman" w:cs="Times New Roman"/>
        </w:rPr>
        <w:t xml:space="preserve">. </w:t>
      </w:r>
    </w:p>
    <w:p w:rsidR="000E3464" w:rsidRDefault="000E3464" w:rsidP="000E3464">
      <w:pPr>
        <w:jc w:val="both"/>
        <w:rPr>
          <w:rFonts w:ascii="Times New Roman" w:hAnsi="Times New Roman" w:cs="Times New Roman"/>
        </w:rPr>
      </w:pPr>
      <w:r w:rsidRPr="000E3464">
        <w:rPr>
          <w:rFonts w:ascii="Times New Roman" w:hAnsi="Times New Roman" w:cs="Times New Roman"/>
        </w:rPr>
        <w:t xml:space="preserve">Проверяемая организация: </w:t>
      </w:r>
      <w:r w:rsidRPr="000E3464">
        <w:rPr>
          <w:rFonts w:ascii="Times New Roman" w:hAnsi="Times New Roman" w:cs="Times New Roman"/>
        </w:rPr>
        <w:t>администрация Петровск-Забайкальского муниципального округа (далее по тексту - администрация); КЭСХИЗ администрации муницип</w:t>
      </w:r>
      <w:r>
        <w:rPr>
          <w:rFonts w:ascii="Times New Roman" w:hAnsi="Times New Roman" w:cs="Times New Roman"/>
        </w:rPr>
        <w:t>ального округа (далее – КЭСХИЗ)</w:t>
      </w:r>
    </w:p>
    <w:p w:rsidR="000E3464" w:rsidRPr="000E3464" w:rsidRDefault="000E3464" w:rsidP="000E3464">
      <w:pPr>
        <w:jc w:val="both"/>
        <w:rPr>
          <w:rFonts w:ascii="Times New Roman" w:hAnsi="Times New Roman" w:cs="Times New Roman"/>
        </w:rPr>
      </w:pPr>
      <w:r w:rsidRPr="000E3464">
        <w:rPr>
          <w:rFonts w:ascii="Times New Roman" w:hAnsi="Times New Roman" w:cs="Times New Roman"/>
        </w:rPr>
        <w:t>Проверкой установлено:</w:t>
      </w:r>
    </w:p>
    <w:p w:rsidR="000E3464" w:rsidRPr="000E3464" w:rsidRDefault="000E3464" w:rsidP="000E3464">
      <w:pPr>
        <w:jc w:val="both"/>
        <w:rPr>
          <w:rFonts w:ascii="Times New Roman" w:hAnsi="Times New Roman" w:cs="Times New Roman"/>
        </w:rPr>
      </w:pPr>
      <w:r w:rsidRPr="000E3464">
        <w:rPr>
          <w:rFonts w:ascii="Times New Roman" w:hAnsi="Times New Roman" w:cs="Times New Roman"/>
        </w:rPr>
        <w:t>1.Аудитом в сфере закупок нарушений Федерального закона от 05.04.2013 № 44-ФЗ «О контрактной системе в сфере закупок товаров, работ услуг для обеспечения государственных и муниципальных нужд» в части проведения электронных аукционов не установлено. Расходы на закупки произведены в соответствии с основными принципами контрактной системы в сфере закупок.</w:t>
      </w:r>
    </w:p>
    <w:p w:rsidR="000E3464" w:rsidRPr="000E3464" w:rsidRDefault="000E3464" w:rsidP="000E3464">
      <w:pPr>
        <w:jc w:val="both"/>
        <w:rPr>
          <w:rFonts w:ascii="Times New Roman" w:hAnsi="Times New Roman" w:cs="Times New Roman"/>
        </w:rPr>
      </w:pPr>
      <w:r w:rsidRPr="000E3464">
        <w:rPr>
          <w:rFonts w:ascii="Times New Roman" w:hAnsi="Times New Roman" w:cs="Times New Roman"/>
        </w:rPr>
        <w:t xml:space="preserve">2. Согласно </w:t>
      </w:r>
      <w:proofErr w:type="gramStart"/>
      <w:r w:rsidRPr="000E3464">
        <w:rPr>
          <w:rFonts w:ascii="Times New Roman" w:hAnsi="Times New Roman" w:cs="Times New Roman"/>
        </w:rPr>
        <w:t>отчету</w:t>
      </w:r>
      <w:proofErr w:type="gramEnd"/>
      <w:r w:rsidRPr="000E3464">
        <w:rPr>
          <w:rFonts w:ascii="Times New Roman" w:hAnsi="Times New Roman" w:cs="Times New Roman"/>
        </w:rPr>
        <w:t xml:space="preserve"> об исполнении бюджета городского округа «Город Петровск-Забайкальский» за 2024 год (утверждён решением Совета от 30.04.2025г. №106) по разделу 0409 «Дорожное хозяйство» всего на 2024 год предусмотрено 190 946,0 тыс. рублей, исполнено 177 210,2 тыс. рублей (92,8%), из них: </w:t>
      </w:r>
    </w:p>
    <w:p w:rsidR="000E3464" w:rsidRPr="000E3464" w:rsidRDefault="000E3464" w:rsidP="000E3464">
      <w:pPr>
        <w:jc w:val="both"/>
        <w:rPr>
          <w:rFonts w:ascii="Times New Roman" w:hAnsi="Times New Roman" w:cs="Times New Roman"/>
        </w:rPr>
      </w:pPr>
      <w:r w:rsidRPr="000E3464">
        <w:rPr>
          <w:rFonts w:ascii="Times New Roman" w:hAnsi="Times New Roman" w:cs="Times New Roman"/>
        </w:rPr>
        <w:t xml:space="preserve">- 87 368,8 тыс. рублей, в том числе </w:t>
      </w:r>
      <w:proofErr w:type="spellStart"/>
      <w:r w:rsidRPr="000E3464">
        <w:rPr>
          <w:rFonts w:ascii="Times New Roman" w:hAnsi="Times New Roman" w:cs="Times New Roman"/>
        </w:rPr>
        <w:t>софинансирование</w:t>
      </w:r>
      <w:proofErr w:type="spellEnd"/>
      <w:r w:rsidRPr="000E3464">
        <w:rPr>
          <w:rFonts w:ascii="Times New Roman" w:hAnsi="Times New Roman" w:cs="Times New Roman"/>
        </w:rPr>
        <w:t xml:space="preserve"> из местного бюджета 1 485,3 тыс. рублей и из краевого бюджета 85 883,5 тыс. рублей - субсидия на «строительство, реконструкцию, капитальный ремонт и ремонт автомобильных дорог общего пользования местного значения и искусственных сооружений на них» в соответствии с соглашением с Минстроем Забайкальского края от 01.07.2024г.;  </w:t>
      </w:r>
    </w:p>
    <w:p w:rsidR="000E3464" w:rsidRPr="000E3464" w:rsidRDefault="000E3464" w:rsidP="000E3464">
      <w:pPr>
        <w:jc w:val="both"/>
        <w:rPr>
          <w:rFonts w:ascii="Times New Roman" w:hAnsi="Times New Roman" w:cs="Times New Roman"/>
        </w:rPr>
      </w:pPr>
      <w:r w:rsidRPr="000E3464">
        <w:rPr>
          <w:rFonts w:ascii="Times New Roman" w:hAnsi="Times New Roman" w:cs="Times New Roman"/>
        </w:rPr>
        <w:lastRenderedPageBreak/>
        <w:t xml:space="preserve">- 85 804,4 тыс. рублей – из краевого бюджета иной межбюджетный трансферт (иной МБТ) на «восстановление автомобильных дорог общего пользования местного значения при ликвидации последствий чрезвычайных ситуаций» в соответствии с соглашением с Минстроем Забайкальского края от 24.10.2024г.; </w:t>
      </w:r>
    </w:p>
    <w:p w:rsidR="000E3464" w:rsidRPr="000E3464" w:rsidRDefault="000E3464" w:rsidP="000E3464">
      <w:pPr>
        <w:jc w:val="both"/>
        <w:rPr>
          <w:rFonts w:ascii="Times New Roman" w:hAnsi="Times New Roman" w:cs="Times New Roman"/>
        </w:rPr>
      </w:pPr>
      <w:r w:rsidRPr="000E3464">
        <w:rPr>
          <w:rFonts w:ascii="Times New Roman" w:hAnsi="Times New Roman" w:cs="Times New Roman"/>
        </w:rPr>
        <w:t>- 15 987,8 тыс. рублей – дорожный фонд, сформированный за счет местного бюджета, в том числе доходов от акцизов.</w:t>
      </w:r>
    </w:p>
    <w:p w:rsidR="000E3464" w:rsidRPr="000E3464" w:rsidRDefault="000E3464" w:rsidP="000E3464">
      <w:pPr>
        <w:jc w:val="both"/>
        <w:rPr>
          <w:rFonts w:ascii="Times New Roman" w:hAnsi="Times New Roman" w:cs="Times New Roman"/>
        </w:rPr>
      </w:pPr>
      <w:r w:rsidRPr="000E3464">
        <w:rPr>
          <w:rFonts w:ascii="Times New Roman" w:hAnsi="Times New Roman" w:cs="Times New Roman"/>
        </w:rPr>
        <w:t>3. Решением Совета Петровск-Забайкальского муниципального округа от 27.12.2024г. №57 (в актуальной редакции) в бюджете округа на 2025 по подразделу 0409 «Дорожное хозяйство» предусмотрено 157 633,2 тыс. рублей, из них:</w:t>
      </w:r>
    </w:p>
    <w:p w:rsidR="000E3464" w:rsidRPr="000E3464" w:rsidRDefault="000E3464" w:rsidP="000E3464">
      <w:pPr>
        <w:jc w:val="both"/>
        <w:rPr>
          <w:rFonts w:ascii="Times New Roman" w:hAnsi="Times New Roman" w:cs="Times New Roman"/>
        </w:rPr>
      </w:pPr>
      <w:r w:rsidRPr="000E3464">
        <w:rPr>
          <w:rFonts w:ascii="Times New Roman" w:hAnsi="Times New Roman" w:cs="Times New Roman"/>
        </w:rPr>
        <w:t>-субсидия на проектирование, строительство, реконструкцию автомобильных дорог общего пользования местного значения и искусственных сооружений на них с твердым покрытием до сельских населенных пунктов (SД015) - 21 909,2 тыс. рублей;</w:t>
      </w:r>
    </w:p>
    <w:p w:rsidR="000E3464" w:rsidRPr="000E3464" w:rsidRDefault="000E3464" w:rsidP="000E3464">
      <w:pPr>
        <w:jc w:val="both"/>
        <w:rPr>
          <w:rFonts w:ascii="Times New Roman" w:hAnsi="Times New Roman" w:cs="Times New Roman"/>
        </w:rPr>
      </w:pPr>
      <w:r w:rsidRPr="000E3464">
        <w:rPr>
          <w:rFonts w:ascii="Times New Roman" w:hAnsi="Times New Roman" w:cs="Times New Roman"/>
        </w:rPr>
        <w:t xml:space="preserve">-иной МБТ на содержание автомобильных дорог общего пользования местного значения и искусственных сооружений на них (SД016) – 61 779,0 тыс. рублей; </w:t>
      </w:r>
    </w:p>
    <w:p w:rsidR="000E3464" w:rsidRPr="000E3464" w:rsidRDefault="000E3464" w:rsidP="000E3464">
      <w:pPr>
        <w:jc w:val="both"/>
        <w:rPr>
          <w:rFonts w:ascii="Times New Roman" w:hAnsi="Times New Roman" w:cs="Times New Roman"/>
        </w:rPr>
      </w:pPr>
      <w:r w:rsidRPr="000E3464">
        <w:rPr>
          <w:rFonts w:ascii="Times New Roman" w:hAnsi="Times New Roman" w:cs="Times New Roman"/>
        </w:rPr>
        <w:t xml:space="preserve">-субсидия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(SД016) – 14 244,7 тыс. рублей; </w:t>
      </w:r>
    </w:p>
    <w:p w:rsidR="000E3464" w:rsidRPr="000E3464" w:rsidRDefault="000E3464" w:rsidP="000E3464">
      <w:pPr>
        <w:jc w:val="both"/>
        <w:rPr>
          <w:rFonts w:ascii="Times New Roman" w:hAnsi="Times New Roman" w:cs="Times New Roman"/>
        </w:rPr>
      </w:pPr>
      <w:r w:rsidRPr="000E3464">
        <w:rPr>
          <w:rFonts w:ascii="Times New Roman" w:hAnsi="Times New Roman" w:cs="Times New Roman"/>
        </w:rPr>
        <w:t>-средства муниципального Дорожного фонда на содержание автомобильных дорог и инженерных сооружений на них в границах муниципальных округов и поселений (6000200) – 57 125,5 тыс. рублей.</w:t>
      </w:r>
    </w:p>
    <w:p w:rsidR="000E3464" w:rsidRPr="000E3464" w:rsidRDefault="000E3464" w:rsidP="000E3464">
      <w:pPr>
        <w:jc w:val="both"/>
        <w:rPr>
          <w:rFonts w:ascii="Times New Roman" w:hAnsi="Times New Roman" w:cs="Times New Roman"/>
        </w:rPr>
      </w:pPr>
      <w:r w:rsidRPr="000E3464">
        <w:rPr>
          <w:rFonts w:ascii="Times New Roman" w:hAnsi="Times New Roman" w:cs="Times New Roman"/>
        </w:rPr>
        <w:t>4. В КСО не представлены результаты первичных (проводятся 1 раз в 3-5 лет) и повторных обследований (проводятся ежегодно) автомобильных дорог за 2024 и 2025 годы, следовательно, можно сделать вывод, что такие обследования администрациями городского округа, муниципального округа не проводились и не проводятся.</w:t>
      </w:r>
    </w:p>
    <w:p w:rsidR="000E3464" w:rsidRPr="000E3464" w:rsidRDefault="000E3464" w:rsidP="000E3464">
      <w:pPr>
        <w:jc w:val="both"/>
        <w:rPr>
          <w:rFonts w:ascii="Times New Roman" w:hAnsi="Times New Roman" w:cs="Times New Roman"/>
        </w:rPr>
      </w:pPr>
      <w:r w:rsidRPr="000E3464">
        <w:rPr>
          <w:rFonts w:ascii="Times New Roman" w:hAnsi="Times New Roman" w:cs="Times New Roman"/>
        </w:rPr>
        <w:t xml:space="preserve">     В КСО представлена Программа дорожных работ на 2025 год, в которую включены 14 объектов. Часть автомобильных дорог, попавших в диапазон настоящей проверки, и в отношении которых проведены ремонтные работы в 2025 году, а именно ул. Калинина, ул. Куйбышева, проезд от ул. 50 лет ВЛКСМ до ул. Мысовая, д.128, не входят в вышеуказанную программу; на ремонт таких дорог по запросу КСО не предоставлены документы-основания; соответственно можно сделать вывод, что они отсутствуют.</w:t>
      </w:r>
    </w:p>
    <w:p w:rsidR="000E3464" w:rsidRPr="000E3464" w:rsidRDefault="000E3464" w:rsidP="000E3464">
      <w:pPr>
        <w:jc w:val="both"/>
        <w:rPr>
          <w:rFonts w:ascii="Times New Roman" w:hAnsi="Times New Roman" w:cs="Times New Roman"/>
        </w:rPr>
      </w:pPr>
      <w:r w:rsidRPr="000E3464">
        <w:rPr>
          <w:rFonts w:ascii="Times New Roman" w:hAnsi="Times New Roman" w:cs="Times New Roman"/>
        </w:rPr>
        <w:t xml:space="preserve">    Данные факты свидетельствуют о низком качестве планирования администрацией видов ремонтных работ, их объёмов и очерёдности. </w:t>
      </w:r>
    </w:p>
    <w:p w:rsidR="000E3464" w:rsidRPr="000E3464" w:rsidRDefault="000E3464" w:rsidP="000E3464">
      <w:pPr>
        <w:jc w:val="both"/>
        <w:rPr>
          <w:rFonts w:ascii="Times New Roman" w:hAnsi="Times New Roman" w:cs="Times New Roman"/>
        </w:rPr>
      </w:pPr>
      <w:r w:rsidRPr="000E3464">
        <w:rPr>
          <w:rFonts w:ascii="Times New Roman" w:hAnsi="Times New Roman" w:cs="Times New Roman"/>
        </w:rPr>
        <w:t xml:space="preserve">5.В нарушение п.1.11 ст.13 Федерального закона №257-ФЗ администрацией муниципального округа не утверждены нормативы финансовых затрат на капитальный ремонт, ремонт, содержание автомобильных дорог местного значения и правила расчета размера ассигнований местного бюджета на указанные цели. </w:t>
      </w:r>
    </w:p>
    <w:p w:rsidR="000E3464" w:rsidRPr="000E3464" w:rsidRDefault="000E3464" w:rsidP="000E3464">
      <w:pPr>
        <w:jc w:val="both"/>
        <w:rPr>
          <w:rFonts w:ascii="Times New Roman" w:hAnsi="Times New Roman" w:cs="Times New Roman"/>
        </w:rPr>
      </w:pPr>
      <w:r w:rsidRPr="000E3464">
        <w:rPr>
          <w:rFonts w:ascii="Times New Roman" w:hAnsi="Times New Roman" w:cs="Times New Roman"/>
        </w:rPr>
        <w:t>6.</w:t>
      </w:r>
      <w:r w:rsidRPr="000E3464">
        <w:rPr>
          <w:rFonts w:ascii="Times New Roman" w:hAnsi="Times New Roman" w:cs="Times New Roman"/>
        </w:rPr>
        <w:tab/>
        <w:t xml:space="preserve">23.12.2024г. было заключено дополнительное соглашение к Соглашению №07-2024-48 с Министерством строительства, ЖКХ и транспорта, в соответствии с которым объём предоставленных городскому округу в 2024 году иных МБТ на аварийно-восстановительные работы изменился и составил 72 499,5 тыс. рублей; при этом изменения в бюджет городского округа внесены не были. </w:t>
      </w:r>
    </w:p>
    <w:p w:rsidR="000E3464" w:rsidRPr="000E3464" w:rsidRDefault="000E3464" w:rsidP="000E3464">
      <w:pPr>
        <w:jc w:val="both"/>
        <w:rPr>
          <w:rFonts w:ascii="Times New Roman" w:hAnsi="Times New Roman" w:cs="Times New Roman"/>
        </w:rPr>
      </w:pPr>
      <w:r w:rsidRPr="000E3464">
        <w:rPr>
          <w:rFonts w:ascii="Times New Roman" w:hAnsi="Times New Roman" w:cs="Times New Roman"/>
        </w:rPr>
        <w:t xml:space="preserve">7. Пять труб (ЛМГ) общей стоимостью 5 452,8 тыс. рублей (общей длиной 60 м.), приобретенные в рамках муниципального контракта на выполнение аварийно-восстановительных работ, и установленные на временном проезде через р. </w:t>
      </w:r>
      <w:proofErr w:type="spellStart"/>
      <w:r w:rsidRPr="000E3464">
        <w:rPr>
          <w:rFonts w:ascii="Times New Roman" w:hAnsi="Times New Roman" w:cs="Times New Roman"/>
        </w:rPr>
        <w:t>Баляга</w:t>
      </w:r>
      <w:proofErr w:type="spellEnd"/>
      <w:r w:rsidRPr="000E3464">
        <w:rPr>
          <w:rFonts w:ascii="Times New Roman" w:hAnsi="Times New Roman" w:cs="Times New Roman"/>
        </w:rPr>
        <w:t xml:space="preserve"> по ул. Лебедевская, не стоят на бухгалтерском учете. </w:t>
      </w:r>
    </w:p>
    <w:p w:rsidR="000E3464" w:rsidRPr="000E3464" w:rsidRDefault="000E3464" w:rsidP="000E3464">
      <w:pPr>
        <w:jc w:val="both"/>
        <w:rPr>
          <w:rFonts w:ascii="Times New Roman" w:hAnsi="Times New Roman" w:cs="Times New Roman"/>
        </w:rPr>
      </w:pPr>
      <w:r w:rsidRPr="000E3464">
        <w:rPr>
          <w:rFonts w:ascii="Times New Roman" w:hAnsi="Times New Roman" w:cs="Times New Roman"/>
        </w:rPr>
        <w:t>8. Сопряжение проезжей части отремонтированного деревянного автомобильного моста по ул. Куйбышева с насыпями с обеих сторон имеет дефекты (подрядчик ООО «</w:t>
      </w:r>
      <w:proofErr w:type="spellStart"/>
      <w:r w:rsidRPr="000E3464">
        <w:rPr>
          <w:rFonts w:ascii="Times New Roman" w:hAnsi="Times New Roman" w:cs="Times New Roman"/>
        </w:rPr>
        <w:t>Профтехсервис</w:t>
      </w:r>
      <w:proofErr w:type="spellEnd"/>
      <w:r w:rsidRPr="000E3464">
        <w:rPr>
          <w:rFonts w:ascii="Times New Roman" w:hAnsi="Times New Roman" w:cs="Times New Roman"/>
        </w:rPr>
        <w:t xml:space="preserve">»). Тот же самый недостаток, выраженный в меньшей степени, отмечается по отремонтированному деревянному мосту по ул. Калинина (подрядчик ООО «Талисман»). </w:t>
      </w:r>
    </w:p>
    <w:p w:rsidR="000E3464" w:rsidRPr="000E3464" w:rsidRDefault="000E3464" w:rsidP="000E3464">
      <w:pPr>
        <w:jc w:val="both"/>
        <w:rPr>
          <w:rFonts w:ascii="Times New Roman" w:hAnsi="Times New Roman" w:cs="Times New Roman"/>
        </w:rPr>
      </w:pPr>
      <w:r w:rsidRPr="000E3464">
        <w:rPr>
          <w:rFonts w:ascii="Times New Roman" w:hAnsi="Times New Roman" w:cs="Times New Roman"/>
        </w:rPr>
        <w:lastRenderedPageBreak/>
        <w:t xml:space="preserve">9. На участке автомобильной дороги - проезд от ул. Молодёжная до ФАД Р-258 выполнен ямочный (карточный) ремонт дорожного покрытия; качество асфальтирования дорожного полотна имеет удовлетворительное состояние; на обочине зафиксированы колеи. </w:t>
      </w:r>
    </w:p>
    <w:p w:rsidR="000E3464" w:rsidRPr="000E3464" w:rsidRDefault="000E3464" w:rsidP="000E34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0E3464">
        <w:rPr>
          <w:rFonts w:ascii="Times New Roman" w:hAnsi="Times New Roman" w:cs="Times New Roman"/>
        </w:rPr>
        <w:t xml:space="preserve">. На участке автомобильной дороги от ул. Мысовая, д. 58 до ул. 50 лет ВЛКСМ выполнено устройство дорожного покрытия, а также установлено 16 дорожных знаков; основания дорожных знаков забетонированы; следы нанесения дорожной разметки на момент проведения осмотра отсутствуют; качество асфальтового покрытия в удовлетворительном состоянии; ямы и выбоины отсутствуют; зафиксирована 1 выбоина у обочины; сопряжение бортовых камней с поверхностями асфальтового покрытия и обочины имеется (произведена засыпка </w:t>
      </w:r>
      <w:proofErr w:type="spellStart"/>
      <w:r w:rsidRPr="000E3464">
        <w:rPr>
          <w:rFonts w:ascii="Times New Roman" w:hAnsi="Times New Roman" w:cs="Times New Roman"/>
        </w:rPr>
        <w:t>забордюрной</w:t>
      </w:r>
      <w:proofErr w:type="spellEnd"/>
      <w:r w:rsidRPr="000E3464">
        <w:rPr>
          <w:rFonts w:ascii="Times New Roman" w:hAnsi="Times New Roman" w:cs="Times New Roman"/>
        </w:rPr>
        <w:t xml:space="preserve"> части); заливка швов между бортовыми камнями в некоторых местах отсутствует; количество установленных на участке бортовых камней – 408 штук (соответствует данным КС-2); на обочине имеется куча неиспользованного грунта. </w:t>
      </w:r>
    </w:p>
    <w:p w:rsidR="000E3464" w:rsidRPr="000E3464" w:rsidRDefault="000E3464" w:rsidP="000E34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Pr="000E3464">
        <w:rPr>
          <w:rFonts w:ascii="Times New Roman" w:hAnsi="Times New Roman" w:cs="Times New Roman"/>
        </w:rPr>
        <w:t xml:space="preserve">. На участке автомобильной дороги от ул. Мысовая, д. 8 до ул. 50 лет ВЛКСМ выполнено устройство дорожного покрытия, а также установлено 28 дорожных знаков; основания дорожных знаков забетонированы; следы нанесения дорожной разметки на момент проведения осмотра отсутствуют; качество асфальтового покрытия в удовлетворительном состоянии; ямы и выбоины отсутствуют; зафиксирована 1 выбоина у обочины; сопряжение бортовых камней с поверхностями асфальтового покрытия и обочины имеется (произведена засыпка </w:t>
      </w:r>
      <w:proofErr w:type="spellStart"/>
      <w:r w:rsidRPr="000E3464">
        <w:rPr>
          <w:rFonts w:ascii="Times New Roman" w:hAnsi="Times New Roman" w:cs="Times New Roman"/>
        </w:rPr>
        <w:t>забордюрной</w:t>
      </w:r>
      <w:proofErr w:type="spellEnd"/>
      <w:r w:rsidRPr="000E3464">
        <w:rPr>
          <w:rFonts w:ascii="Times New Roman" w:hAnsi="Times New Roman" w:cs="Times New Roman"/>
        </w:rPr>
        <w:t xml:space="preserve"> части); заливка швов между бортовыми камнями в некоторых местах отсутствует; количество установленных на участке бортовых камней – 427 шт. (соответствует данным КС-2); на обочине находятся 13 бортовых камней, которые не установлены; на одном из участков (протяженностью </w:t>
      </w:r>
      <w:proofErr w:type="spellStart"/>
      <w:r w:rsidRPr="000E3464">
        <w:rPr>
          <w:rFonts w:ascii="Times New Roman" w:hAnsi="Times New Roman" w:cs="Times New Roman"/>
        </w:rPr>
        <w:t>ок</w:t>
      </w:r>
      <w:proofErr w:type="spellEnd"/>
      <w:r w:rsidRPr="000E3464">
        <w:rPr>
          <w:rFonts w:ascii="Times New Roman" w:hAnsi="Times New Roman" w:cs="Times New Roman"/>
        </w:rPr>
        <w:t xml:space="preserve">. 10 м.) несколько бортовых камней имеют механические повреждения, которые нанесены предположительно после установки бортовых камней. </w:t>
      </w:r>
    </w:p>
    <w:p w:rsidR="000E3464" w:rsidRPr="000E3464" w:rsidRDefault="000E3464" w:rsidP="000E34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Pr="000E3464">
        <w:rPr>
          <w:rFonts w:ascii="Times New Roman" w:hAnsi="Times New Roman" w:cs="Times New Roman"/>
        </w:rPr>
        <w:t>. По муниципальному контракту №1 от 24.03.2025г. с ООО «Талисман» проводится оплата «простоя автомобилей-самосвалов под погрузкой-разгрузкой» на общую сумму 391,5 тыс. рублей; данное наименование работ включено в «Расчет стоимости единичных расценок», который является приложением №7 к муниципальному контракту; то есть оплата по данному виду работ соответствует условиям контракта.</w:t>
      </w:r>
    </w:p>
    <w:p w:rsidR="000E3464" w:rsidRDefault="000E3464" w:rsidP="000E34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Pr="000E3464">
        <w:rPr>
          <w:rFonts w:ascii="Times New Roman" w:hAnsi="Times New Roman" w:cs="Times New Roman"/>
        </w:rPr>
        <w:t>. На автомобильные дороги, попавшие в диапазон настоящей проверки, и в отношении которых проведены ремонтные работы, не зарегистрированы права на недвижимое имущество в составе автомобильных дорог местного значения; а также не зарегистрированы права на земельные участки под автомобильными дорогами местного значения.</w:t>
      </w:r>
    </w:p>
    <w:p w:rsidR="00B93DEF" w:rsidRDefault="00B93DEF" w:rsidP="000E3464">
      <w:pPr>
        <w:jc w:val="both"/>
        <w:rPr>
          <w:rFonts w:ascii="Times New Roman" w:hAnsi="Times New Roman" w:cs="Times New Roman"/>
        </w:rPr>
      </w:pPr>
    </w:p>
    <w:p w:rsidR="00B93DEF" w:rsidRPr="00B93DEF" w:rsidRDefault="00B93DEF" w:rsidP="00B93DEF">
      <w:pPr>
        <w:jc w:val="both"/>
        <w:rPr>
          <w:rFonts w:ascii="Times New Roman" w:hAnsi="Times New Roman" w:cs="Times New Roman"/>
          <w:b/>
        </w:rPr>
      </w:pPr>
      <w:r w:rsidRPr="00B93DEF">
        <w:rPr>
          <w:rFonts w:ascii="Times New Roman" w:hAnsi="Times New Roman" w:cs="Times New Roman"/>
          <w:b/>
        </w:rPr>
        <w:t xml:space="preserve">3) </w:t>
      </w:r>
      <w:r w:rsidRPr="00B93DEF">
        <w:rPr>
          <w:rFonts w:ascii="Times New Roman" w:hAnsi="Times New Roman" w:cs="Times New Roman"/>
          <w:b/>
        </w:rPr>
        <w:t>Проверка законности, эффективности использования средств Дорожного фонда, в том числе при восстановлении автомобильных дорог общего пользования при ликвидации последствий ЧС»</w:t>
      </w:r>
      <w:r>
        <w:rPr>
          <w:rFonts w:ascii="Times New Roman" w:hAnsi="Times New Roman" w:cs="Times New Roman"/>
          <w:b/>
        </w:rPr>
        <w:t xml:space="preserve"> </w:t>
      </w:r>
      <w:r w:rsidRPr="00B93DEF">
        <w:rPr>
          <w:rFonts w:ascii="Times New Roman" w:hAnsi="Times New Roman" w:cs="Times New Roman"/>
          <w:b/>
        </w:rPr>
        <w:t>(муниципальный район - 2022 г., 2024 г., с/п. «</w:t>
      </w:r>
      <w:proofErr w:type="spellStart"/>
      <w:r w:rsidRPr="00B93DEF">
        <w:rPr>
          <w:rFonts w:ascii="Times New Roman" w:hAnsi="Times New Roman" w:cs="Times New Roman"/>
          <w:b/>
        </w:rPr>
        <w:t>Балягинское</w:t>
      </w:r>
      <w:proofErr w:type="spellEnd"/>
      <w:r w:rsidRPr="00B93DEF">
        <w:rPr>
          <w:rFonts w:ascii="Times New Roman" w:hAnsi="Times New Roman" w:cs="Times New Roman"/>
          <w:b/>
        </w:rPr>
        <w:t>» - 2024 г., муниципальный округ - 2025 г.)</w:t>
      </w:r>
      <w:r>
        <w:rPr>
          <w:rFonts w:ascii="Times New Roman" w:hAnsi="Times New Roman" w:cs="Times New Roman"/>
          <w:b/>
        </w:rPr>
        <w:t xml:space="preserve"> </w:t>
      </w:r>
      <w:r w:rsidRPr="00B93DEF">
        <w:rPr>
          <w:rFonts w:ascii="Times New Roman" w:hAnsi="Times New Roman" w:cs="Times New Roman"/>
        </w:rPr>
        <w:t>– по поручению Совета МО</w:t>
      </w:r>
    </w:p>
    <w:p w:rsidR="00B93DEF" w:rsidRPr="00B93DEF" w:rsidRDefault="00B93DEF" w:rsidP="00B93DEF">
      <w:pPr>
        <w:jc w:val="both"/>
        <w:rPr>
          <w:rFonts w:ascii="Times New Roman" w:hAnsi="Times New Roman" w:cs="Times New Roman"/>
        </w:rPr>
      </w:pPr>
      <w:r w:rsidRPr="00B93DEF">
        <w:rPr>
          <w:rFonts w:ascii="Times New Roman" w:hAnsi="Times New Roman" w:cs="Times New Roman"/>
        </w:rPr>
        <w:t>Проверяемый период – 202</w:t>
      </w:r>
      <w:r>
        <w:rPr>
          <w:rFonts w:ascii="Times New Roman" w:hAnsi="Times New Roman" w:cs="Times New Roman"/>
        </w:rPr>
        <w:t>2</w:t>
      </w:r>
      <w:r w:rsidRPr="00B93DEF">
        <w:rPr>
          <w:rFonts w:ascii="Times New Roman" w:hAnsi="Times New Roman" w:cs="Times New Roman"/>
        </w:rPr>
        <w:t xml:space="preserve">-2025 годы. </w:t>
      </w:r>
    </w:p>
    <w:p w:rsidR="00B93DEF" w:rsidRPr="00B93DEF" w:rsidRDefault="00B93DEF" w:rsidP="00B93DEF">
      <w:pPr>
        <w:jc w:val="both"/>
        <w:rPr>
          <w:rFonts w:ascii="Times New Roman" w:hAnsi="Times New Roman" w:cs="Times New Roman"/>
        </w:rPr>
      </w:pPr>
      <w:r w:rsidRPr="00B93DEF">
        <w:rPr>
          <w:rFonts w:ascii="Times New Roman" w:hAnsi="Times New Roman" w:cs="Times New Roman"/>
        </w:rPr>
        <w:t>Проверяемая организация: администрация Петровск-Забайкальского муниципального округа (далее по тексту - администрация);</w:t>
      </w:r>
    </w:p>
    <w:p w:rsidR="00B93DEF" w:rsidRPr="00B93DEF" w:rsidRDefault="00B93DEF" w:rsidP="00B93DEF">
      <w:pPr>
        <w:jc w:val="both"/>
        <w:rPr>
          <w:rFonts w:ascii="Times New Roman" w:hAnsi="Times New Roman" w:cs="Times New Roman"/>
        </w:rPr>
      </w:pPr>
      <w:r w:rsidRPr="00B93DEF">
        <w:rPr>
          <w:rFonts w:ascii="Times New Roman" w:hAnsi="Times New Roman" w:cs="Times New Roman"/>
        </w:rPr>
        <w:t>Проверкой установлено:</w:t>
      </w:r>
    </w:p>
    <w:p w:rsidR="00B93DEF" w:rsidRPr="00B93DEF" w:rsidRDefault="00B93DEF" w:rsidP="00B93DEF">
      <w:pPr>
        <w:jc w:val="both"/>
        <w:rPr>
          <w:rFonts w:ascii="Times New Roman" w:hAnsi="Times New Roman" w:cs="Times New Roman"/>
        </w:rPr>
      </w:pPr>
      <w:r w:rsidRPr="00B93DEF">
        <w:rPr>
          <w:rFonts w:ascii="Times New Roman" w:hAnsi="Times New Roman" w:cs="Times New Roman"/>
        </w:rPr>
        <w:t xml:space="preserve">1.Решениями Совета Петровск-Забайкальского муниципального округа создан муниципальный дорожный фонд муниципального </w:t>
      </w:r>
      <w:proofErr w:type="gramStart"/>
      <w:r w:rsidRPr="00B93DEF">
        <w:rPr>
          <w:rFonts w:ascii="Times New Roman" w:hAnsi="Times New Roman" w:cs="Times New Roman"/>
        </w:rPr>
        <w:t>округа  (</w:t>
      </w:r>
      <w:proofErr w:type="gramEnd"/>
      <w:r w:rsidRPr="00B93DEF">
        <w:rPr>
          <w:rFonts w:ascii="Times New Roman" w:hAnsi="Times New Roman" w:cs="Times New Roman"/>
        </w:rPr>
        <w:t>решение Совета Петровск-Забайкальского муниципального округа от 24 января 2025 года №81); утвержден Порядок формирования и использования бюджетных ассигнований муниципального дорожного фонда (решение Совета Петровск-Забайкальского муниципального округа от 24 января 2025 года № 82);</w:t>
      </w:r>
    </w:p>
    <w:p w:rsidR="00B93DEF" w:rsidRPr="00B93DEF" w:rsidRDefault="00B93DEF" w:rsidP="00B93D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B93DEF">
        <w:rPr>
          <w:rFonts w:ascii="Times New Roman" w:hAnsi="Times New Roman" w:cs="Times New Roman"/>
        </w:rPr>
        <w:t xml:space="preserve">остановлениями администрации утверждены: </w:t>
      </w:r>
    </w:p>
    <w:p w:rsidR="00B93DEF" w:rsidRPr="00B93DEF" w:rsidRDefault="00B93DEF" w:rsidP="00B93DEF">
      <w:pPr>
        <w:jc w:val="both"/>
        <w:rPr>
          <w:rFonts w:ascii="Times New Roman" w:hAnsi="Times New Roman" w:cs="Times New Roman"/>
        </w:rPr>
      </w:pPr>
      <w:r w:rsidRPr="00B93DEF">
        <w:rPr>
          <w:rFonts w:ascii="Times New Roman" w:hAnsi="Times New Roman" w:cs="Times New Roman"/>
        </w:rPr>
        <w:lastRenderedPageBreak/>
        <w:t xml:space="preserve">- Перечень автомобильных дорог общего </w:t>
      </w:r>
      <w:proofErr w:type="gramStart"/>
      <w:r w:rsidRPr="00B93DEF">
        <w:rPr>
          <w:rFonts w:ascii="Times New Roman" w:hAnsi="Times New Roman" w:cs="Times New Roman"/>
        </w:rPr>
        <w:t>пользования  местного</w:t>
      </w:r>
      <w:proofErr w:type="gramEnd"/>
      <w:r w:rsidRPr="00B93DEF">
        <w:rPr>
          <w:rFonts w:ascii="Times New Roman" w:hAnsi="Times New Roman" w:cs="Times New Roman"/>
        </w:rPr>
        <w:t xml:space="preserve"> значения Петровск-Забайкальского муниципального округа Забайкальского края и присвоению им идентификационных номеров (постановление от 21 мая 2025 года №697); </w:t>
      </w:r>
    </w:p>
    <w:p w:rsidR="00B93DEF" w:rsidRPr="00B93DEF" w:rsidRDefault="00B93DEF" w:rsidP="00B93DEF">
      <w:pPr>
        <w:jc w:val="both"/>
        <w:rPr>
          <w:rFonts w:ascii="Times New Roman" w:hAnsi="Times New Roman" w:cs="Times New Roman"/>
        </w:rPr>
      </w:pPr>
      <w:r w:rsidRPr="00B93DEF">
        <w:rPr>
          <w:rFonts w:ascii="Times New Roman" w:hAnsi="Times New Roman" w:cs="Times New Roman"/>
        </w:rPr>
        <w:t xml:space="preserve">- Порядок проведения оценки технического состояния автомобильных дорог общего пользования местного значения Петровск-Забайкальского муниципального округа (постановление от 23 апреля 2025 года №546); </w:t>
      </w:r>
    </w:p>
    <w:p w:rsidR="00B93DEF" w:rsidRPr="00B93DEF" w:rsidRDefault="00B93DEF" w:rsidP="00B93DEF">
      <w:pPr>
        <w:jc w:val="both"/>
        <w:rPr>
          <w:rFonts w:ascii="Times New Roman" w:hAnsi="Times New Roman" w:cs="Times New Roman"/>
        </w:rPr>
      </w:pPr>
      <w:r w:rsidRPr="00B93DEF">
        <w:rPr>
          <w:rFonts w:ascii="Times New Roman" w:hAnsi="Times New Roman" w:cs="Times New Roman"/>
        </w:rPr>
        <w:t xml:space="preserve">- Порядок организации и проведения работ по ремонту и содержанию автомобильных дорог общего </w:t>
      </w:r>
      <w:proofErr w:type="gramStart"/>
      <w:r w:rsidRPr="00B93DEF">
        <w:rPr>
          <w:rFonts w:ascii="Times New Roman" w:hAnsi="Times New Roman" w:cs="Times New Roman"/>
        </w:rPr>
        <w:t>пользования  местного</w:t>
      </w:r>
      <w:proofErr w:type="gramEnd"/>
      <w:r w:rsidRPr="00B93DEF">
        <w:rPr>
          <w:rFonts w:ascii="Times New Roman" w:hAnsi="Times New Roman" w:cs="Times New Roman"/>
        </w:rPr>
        <w:t xml:space="preserve"> значения Петровск-Забайкальского муниципального округа Забайкальского края (постановление от 03 февраля 2025 года №69);</w:t>
      </w:r>
    </w:p>
    <w:p w:rsidR="00B93DEF" w:rsidRPr="00B93DEF" w:rsidRDefault="00B93DEF" w:rsidP="00B93DEF">
      <w:pPr>
        <w:jc w:val="both"/>
        <w:rPr>
          <w:rFonts w:ascii="Times New Roman" w:hAnsi="Times New Roman" w:cs="Times New Roman"/>
        </w:rPr>
      </w:pPr>
      <w:r w:rsidRPr="00B93DEF">
        <w:rPr>
          <w:rFonts w:ascii="Times New Roman" w:hAnsi="Times New Roman" w:cs="Times New Roman"/>
        </w:rPr>
        <w:t>В нарушение п.1.11 ст.13 Федерального закона №257-ФЗ не разработаны и не утверждены:</w:t>
      </w:r>
    </w:p>
    <w:p w:rsidR="00B93DEF" w:rsidRPr="00B93DEF" w:rsidRDefault="00B93DEF" w:rsidP="00B93DEF">
      <w:pPr>
        <w:jc w:val="both"/>
        <w:rPr>
          <w:rFonts w:ascii="Times New Roman" w:hAnsi="Times New Roman" w:cs="Times New Roman"/>
        </w:rPr>
      </w:pPr>
      <w:r w:rsidRPr="00B93DEF">
        <w:rPr>
          <w:rFonts w:ascii="Times New Roman" w:hAnsi="Times New Roman" w:cs="Times New Roman"/>
        </w:rPr>
        <w:t>- Нормативы финансовых затрат на капитальный ремонт, ремонт и содержание автомобильных дорог общего пользования местного значения муниципального округа;</w:t>
      </w:r>
    </w:p>
    <w:p w:rsidR="00B93DEF" w:rsidRPr="00B93DEF" w:rsidRDefault="00B93DEF" w:rsidP="00B93DEF">
      <w:pPr>
        <w:jc w:val="both"/>
        <w:rPr>
          <w:rFonts w:ascii="Times New Roman" w:hAnsi="Times New Roman" w:cs="Times New Roman"/>
        </w:rPr>
      </w:pPr>
      <w:r w:rsidRPr="00B93DEF">
        <w:rPr>
          <w:rFonts w:ascii="Times New Roman" w:hAnsi="Times New Roman" w:cs="Times New Roman"/>
        </w:rPr>
        <w:t>- Правила расчета размера ассигнований бюджета муниципального района «Петровск-Забайкальский район» на капитальный ремонт, ремонт и содержание автомобильных дорог общего пользования местного значения муниципального округа.</w:t>
      </w:r>
    </w:p>
    <w:p w:rsidR="00B93DEF" w:rsidRPr="00B93DEF" w:rsidRDefault="00B93DEF" w:rsidP="00B93DEF">
      <w:pPr>
        <w:jc w:val="both"/>
        <w:rPr>
          <w:rFonts w:ascii="Times New Roman" w:hAnsi="Times New Roman" w:cs="Times New Roman"/>
        </w:rPr>
      </w:pPr>
      <w:r w:rsidRPr="00B93DEF">
        <w:rPr>
          <w:rFonts w:ascii="Times New Roman" w:hAnsi="Times New Roman" w:cs="Times New Roman"/>
        </w:rPr>
        <w:t>В нарушение п.1.2 ст.13 Федерального закона №257-ФЗ администрацией муниципального округа не разработаны основные направления инвестиционной политики в области развития автомобильных дорог местного значения.</w:t>
      </w:r>
    </w:p>
    <w:p w:rsidR="00B93DEF" w:rsidRPr="00B93DEF" w:rsidRDefault="00B93DEF" w:rsidP="00B93DEF">
      <w:pPr>
        <w:jc w:val="both"/>
        <w:rPr>
          <w:rFonts w:ascii="Times New Roman" w:hAnsi="Times New Roman" w:cs="Times New Roman"/>
        </w:rPr>
      </w:pPr>
      <w:r w:rsidRPr="00B93DEF">
        <w:rPr>
          <w:rFonts w:ascii="Times New Roman" w:hAnsi="Times New Roman" w:cs="Times New Roman"/>
        </w:rPr>
        <w:t xml:space="preserve">2. В Контрольно-счетный орган не представлены: </w:t>
      </w:r>
    </w:p>
    <w:p w:rsidR="00B93DEF" w:rsidRPr="00B93DEF" w:rsidRDefault="00B93DEF" w:rsidP="00B93DEF">
      <w:pPr>
        <w:jc w:val="both"/>
        <w:rPr>
          <w:rFonts w:ascii="Times New Roman" w:hAnsi="Times New Roman" w:cs="Times New Roman"/>
        </w:rPr>
      </w:pPr>
      <w:r w:rsidRPr="00B93DEF">
        <w:rPr>
          <w:rFonts w:ascii="Times New Roman" w:hAnsi="Times New Roman" w:cs="Times New Roman"/>
        </w:rPr>
        <w:t>•</w:t>
      </w:r>
      <w:r w:rsidRPr="00B93DEF">
        <w:rPr>
          <w:rFonts w:ascii="Times New Roman" w:hAnsi="Times New Roman" w:cs="Times New Roman"/>
        </w:rPr>
        <w:tab/>
        <w:t>результаты первичных и повторных обследований автомобильных дорог за 2022 - 2025 годы;</w:t>
      </w:r>
    </w:p>
    <w:p w:rsidR="00B93DEF" w:rsidRPr="00B93DEF" w:rsidRDefault="00B93DEF" w:rsidP="00B93DEF">
      <w:pPr>
        <w:jc w:val="both"/>
        <w:rPr>
          <w:rFonts w:ascii="Times New Roman" w:hAnsi="Times New Roman" w:cs="Times New Roman"/>
        </w:rPr>
      </w:pPr>
      <w:r w:rsidRPr="00B93DEF">
        <w:rPr>
          <w:rFonts w:ascii="Times New Roman" w:hAnsi="Times New Roman" w:cs="Times New Roman"/>
        </w:rPr>
        <w:t>•</w:t>
      </w:r>
      <w:r w:rsidRPr="00B93DEF">
        <w:rPr>
          <w:rFonts w:ascii="Times New Roman" w:hAnsi="Times New Roman" w:cs="Times New Roman"/>
        </w:rPr>
        <w:tab/>
        <w:t>реестр муниципального имущества;</w:t>
      </w:r>
    </w:p>
    <w:p w:rsidR="00B93DEF" w:rsidRPr="00B93DEF" w:rsidRDefault="00B93DEF" w:rsidP="00B93DEF">
      <w:pPr>
        <w:jc w:val="both"/>
        <w:rPr>
          <w:rFonts w:ascii="Times New Roman" w:hAnsi="Times New Roman" w:cs="Times New Roman"/>
        </w:rPr>
      </w:pPr>
      <w:r w:rsidRPr="00B93DEF">
        <w:rPr>
          <w:rFonts w:ascii="Times New Roman" w:hAnsi="Times New Roman" w:cs="Times New Roman"/>
        </w:rPr>
        <w:t>•</w:t>
      </w:r>
      <w:r w:rsidRPr="00B93DEF">
        <w:rPr>
          <w:rFonts w:ascii="Times New Roman" w:hAnsi="Times New Roman" w:cs="Times New Roman"/>
        </w:rPr>
        <w:tab/>
        <w:t>документы по паспортизации автомобильных дорог, документы по отражению на соответствующих счетах бухгалтерского учета автомобильных дорог, в том числе земельных участков, расположенных под автомобильными дорогами, а также автомобильных мостов.</w:t>
      </w:r>
    </w:p>
    <w:p w:rsidR="00B93DEF" w:rsidRPr="00B93DEF" w:rsidRDefault="00B93DEF" w:rsidP="00B93DEF">
      <w:pPr>
        <w:jc w:val="both"/>
        <w:rPr>
          <w:rFonts w:ascii="Times New Roman" w:hAnsi="Times New Roman" w:cs="Times New Roman"/>
        </w:rPr>
      </w:pPr>
      <w:r w:rsidRPr="00B93DEF">
        <w:rPr>
          <w:rFonts w:ascii="Times New Roman" w:hAnsi="Times New Roman" w:cs="Times New Roman"/>
        </w:rPr>
        <w:t>3.  В Контрольно-счетный орган представлена Программа дорожных работ на 2025 год, в которую включены 14 объектов, а также План по дорожной деятельности на 2025 год, в который включены 5 объектов. Из предоставленных данных не понятно, какие объекты фактически запланированы к ремонту; что свидетельствует о низком качестве планирования администрацией видов ремонтных работ, объёмов и очерёдности.</w:t>
      </w:r>
    </w:p>
    <w:p w:rsidR="00B93DEF" w:rsidRPr="00B93DEF" w:rsidRDefault="00B93DEF" w:rsidP="00B93DEF">
      <w:pPr>
        <w:jc w:val="both"/>
        <w:rPr>
          <w:rFonts w:ascii="Times New Roman" w:hAnsi="Times New Roman" w:cs="Times New Roman"/>
        </w:rPr>
      </w:pPr>
      <w:r w:rsidRPr="00B93DEF">
        <w:rPr>
          <w:rFonts w:ascii="Times New Roman" w:hAnsi="Times New Roman" w:cs="Times New Roman"/>
        </w:rPr>
        <w:t>4. Решением Совета не внесены изменения в бюджет муниципального района на 2024 год об уменьшении объемов бюджетных ассигнований на восстановление автомобильных дорог общего пользования при ликвидации последствий чрезвычайной ситуации в соответствии с дополнительным соглашением от 23 декабря 2024 года к соглашению №07-2024-49 от 18 октября 2024 года, согласно которому сумма бюджетных ассигнований стала составлять 17068,7 тыс. рублей вместо 19076,4 тыс. рублей.</w:t>
      </w:r>
    </w:p>
    <w:p w:rsidR="00B93DEF" w:rsidRPr="00B93DEF" w:rsidRDefault="00B93DEF" w:rsidP="00B93DEF">
      <w:pPr>
        <w:jc w:val="both"/>
        <w:rPr>
          <w:rFonts w:ascii="Times New Roman" w:hAnsi="Times New Roman" w:cs="Times New Roman"/>
        </w:rPr>
      </w:pPr>
      <w:r w:rsidRPr="00B93DEF">
        <w:rPr>
          <w:rFonts w:ascii="Times New Roman" w:hAnsi="Times New Roman" w:cs="Times New Roman"/>
        </w:rPr>
        <w:t xml:space="preserve">5.  В ходе проведения аудита закупок нарушений не выявлено - конкурсные процедуры, </w:t>
      </w:r>
      <w:proofErr w:type="gramStart"/>
      <w:r w:rsidRPr="00B93DEF">
        <w:rPr>
          <w:rFonts w:ascii="Times New Roman" w:hAnsi="Times New Roman" w:cs="Times New Roman"/>
        </w:rPr>
        <w:t>закупки  с</w:t>
      </w:r>
      <w:proofErr w:type="gramEnd"/>
      <w:r w:rsidRPr="00B93DEF">
        <w:rPr>
          <w:rFonts w:ascii="Times New Roman" w:hAnsi="Times New Roman" w:cs="Times New Roman"/>
        </w:rPr>
        <w:t xml:space="preserve"> единственным поставщиком при возникновении чрезвычайных обстоятельств проведены в соответствии с Федеральным законам  №44-ФЗ.</w:t>
      </w:r>
    </w:p>
    <w:p w:rsidR="00B93DEF" w:rsidRPr="00B93DEF" w:rsidRDefault="00B93DEF" w:rsidP="00B93DEF">
      <w:pPr>
        <w:jc w:val="both"/>
        <w:rPr>
          <w:rFonts w:ascii="Times New Roman" w:hAnsi="Times New Roman" w:cs="Times New Roman"/>
        </w:rPr>
      </w:pPr>
      <w:r w:rsidRPr="00B93DEF">
        <w:rPr>
          <w:rFonts w:ascii="Times New Roman" w:hAnsi="Times New Roman" w:cs="Times New Roman"/>
        </w:rPr>
        <w:t>6. В нарушение принципа открытости, прозрачности информации о контрактной системе в сфере закупок (ст.7 Федерального Закона № 44-ФЗ) в ЕИС администрацией сельского поселения «</w:t>
      </w:r>
      <w:proofErr w:type="spellStart"/>
      <w:r w:rsidRPr="00B93DEF">
        <w:rPr>
          <w:rFonts w:ascii="Times New Roman" w:hAnsi="Times New Roman" w:cs="Times New Roman"/>
        </w:rPr>
        <w:t>Балягинское</w:t>
      </w:r>
      <w:proofErr w:type="spellEnd"/>
      <w:r w:rsidRPr="00B93DEF">
        <w:rPr>
          <w:rFonts w:ascii="Times New Roman" w:hAnsi="Times New Roman" w:cs="Times New Roman"/>
        </w:rPr>
        <w:t>» не размещены документы об изменении условий контракта.</w:t>
      </w:r>
    </w:p>
    <w:p w:rsidR="00B93DEF" w:rsidRPr="00B93DEF" w:rsidRDefault="00B93DEF" w:rsidP="00B93DEF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B93DEF">
        <w:rPr>
          <w:rFonts w:ascii="Times New Roman" w:hAnsi="Times New Roman" w:cs="Times New Roman"/>
        </w:rPr>
        <w:t>7.  Выборочно произведен визуальный осмотр некоторых объектов, по результатам которого составлены акты осмотра:</w:t>
      </w:r>
    </w:p>
    <w:p w:rsidR="00B93DEF" w:rsidRPr="00B93DEF" w:rsidRDefault="00B93DEF" w:rsidP="00B93DEF">
      <w:pPr>
        <w:jc w:val="both"/>
        <w:rPr>
          <w:rFonts w:ascii="Times New Roman" w:hAnsi="Times New Roman" w:cs="Times New Roman"/>
        </w:rPr>
      </w:pPr>
      <w:r w:rsidRPr="00B93DEF">
        <w:rPr>
          <w:rFonts w:ascii="Times New Roman" w:hAnsi="Times New Roman" w:cs="Times New Roman"/>
        </w:rPr>
        <w:t xml:space="preserve">- визуальный осмотр показал, что  для восстановления дорожного полотна на автомобильной дороге ул. Заречная с. Лесоучасток </w:t>
      </w:r>
      <w:proofErr w:type="spellStart"/>
      <w:r w:rsidRPr="00B93DEF">
        <w:rPr>
          <w:rFonts w:ascii="Times New Roman" w:hAnsi="Times New Roman" w:cs="Times New Roman"/>
        </w:rPr>
        <w:t>Катангар</w:t>
      </w:r>
      <w:proofErr w:type="spellEnd"/>
      <w:r w:rsidRPr="00B93DEF">
        <w:rPr>
          <w:rFonts w:ascii="Times New Roman" w:hAnsi="Times New Roman" w:cs="Times New Roman"/>
        </w:rPr>
        <w:t xml:space="preserve"> были установлены четыре металлические гофрированные трубы, диаметром 1,5 м:, произведена подсыпка проезда на автомобильной дороге песчано-гравийной смесью и </w:t>
      </w:r>
      <w:r w:rsidRPr="00B93DEF">
        <w:rPr>
          <w:rFonts w:ascii="Times New Roman" w:hAnsi="Times New Roman" w:cs="Times New Roman"/>
        </w:rPr>
        <w:lastRenderedPageBreak/>
        <w:t xml:space="preserve">подъезда к нему; для восстановления дорожного полотна на автомобильной дороге ул. Речная с. </w:t>
      </w:r>
      <w:proofErr w:type="spellStart"/>
      <w:r w:rsidRPr="00B93DEF">
        <w:rPr>
          <w:rFonts w:ascii="Times New Roman" w:hAnsi="Times New Roman" w:cs="Times New Roman"/>
        </w:rPr>
        <w:t>Хохотуй</w:t>
      </w:r>
      <w:proofErr w:type="spellEnd"/>
      <w:r w:rsidRPr="00B93DEF">
        <w:rPr>
          <w:rFonts w:ascii="Times New Roman" w:hAnsi="Times New Roman" w:cs="Times New Roman"/>
        </w:rPr>
        <w:t xml:space="preserve"> были установлены три металлические гофрированные трубы, диаметром 1,5 м:, также произведена подсыпка проезда на автомобильной дороге песчано-гравийной смесью и подъезда к нему;</w:t>
      </w:r>
    </w:p>
    <w:p w:rsidR="00B93DEF" w:rsidRPr="00B93DEF" w:rsidRDefault="00B93DEF" w:rsidP="00B93DEF">
      <w:pPr>
        <w:jc w:val="both"/>
        <w:rPr>
          <w:rFonts w:ascii="Times New Roman" w:hAnsi="Times New Roman" w:cs="Times New Roman"/>
        </w:rPr>
      </w:pPr>
      <w:r w:rsidRPr="00B93DEF">
        <w:rPr>
          <w:rFonts w:ascii="Times New Roman" w:hAnsi="Times New Roman" w:cs="Times New Roman"/>
        </w:rPr>
        <w:t xml:space="preserve">-  по результатам визуального осмотра мостов, расположенных по ул. Короткая, ул. Междуречная, ул. Заречная с. </w:t>
      </w:r>
      <w:proofErr w:type="spellStart"/>
      <w:r w:rsidRPr="00B93DEF">
        <w:rPr>
          <w:rFonts w:ascii="Times New Roman" w:hAnsi="Times New Roman" w:cs="Times New Roman"/>
        </w:rPr>
        <w:t>Усть</w:t>
      </w:r>
      <w:proofErr w:type="spellEnd"/>
      <w:r w:rsidRPr="00B93DEF">
        <w:rPr>
          <w:rFonts w:ascii="Times New Roman" w:hAnsi="Times New Roman" w:cs="Times New Roman"/>
        </w:rPr>
        <w:t xml:space="preserve">-Обор установлено: сопряжения проезжей части мостов с </w:t>
      </w:r>
      <w:proofErr w:type="gramStart"/>
      <w:r w:rsidRPr="00B93DEF">
        <w:rPr>
          <w:rFonts w:ascii="Times New Roman" w:hAnsi="Times New Roman" w:cs="Times New Roman"/>
        </w:rPr>
        <w:t>насыпями  имеют</w:t>
      </w:r>
      <w:proofErr w:type="gramEnd"/>
      <w:r w:rsidRPr="00B93DEF">
        <w:rPr>
          <w:rFonts w:ascii="Times New Roman" w:hAnsi="Times New Roman" w:cs="Times New Roman"/>
        </w:rPr>
        <w:t xml:space="preserve"> дефекты с обеих сторон; на мосту, расположенного по ул. Заречная, установлены деформация (провисание) и трещины бетонной плиты;</w:t>
      </w:r>
    </w:p>
    <w:p w:rsidR="00B93DEF" w:rsidRPr="00B93DEF" w:rsidRDefault="00B93DEF" w:rsidP="00B93DEF">
      <w:pPr>
        <w:jc w:val="both"/>
        <w:rPr>
          <w:rFonts w:ascii="Times New Roman" w:hAnsi="Times New Roman" w:cs="Times New Roman"/>
        </w:rPr>
      </w:pPr>
      <w:r w:rsidRPr="00B93DEF">
        <w:rPr>
          <w:rFonts w:ascii="Times New Roman" w:hAnsi="Times New Roman" w:cs="Times New Roman"/>
        </w:rPr>
        <w:t xml:space="preserve">- визуальный осмотр автомобильной дороги с твердым покрытием ул. Почтовая </w:t>
      </w:r>
      <w:proofErr w:type="spellStart"/>
      <w:r w:rsidRPr="00B93DEF">
        <w:rPr>
          <w:rFonts w:ascii="Times New Roman" w:hAnsi="Times New Roman" w:cs="Times New Roman"/>
        </w:rPr>
        <w:t>с.Баляга</w:t>
      </w:r>
      <w:proofErr w:type="spellEnd"/>
      <w:r w:rsidRPr="00B93DEF">
        <w:rPr>
          <w:rFonts w:ascii="Times New Roman" w:hAnsi="Times New Roman" w:cs="Times New Roman"/>
        </w:rPr>
        <w:t xml:space="preserve"> показал, что установлены четыре трубы из гофрированного металла диаметром 1,5 м., укреплена обочина щебнем, устроена дамба;</w:t>
      </w:r>
    </w:p>
    <w:p w:rsidR="00B93DEF" w:rsidRPr="00B93DEF" w:rsidRDefault="00B93DEF" w:rsidP="00B93DEF">
      <w:pPr>
        <w:jc w:val="both"/>
        <w:rPr>
          <w:rFonts w:ascii="Times New Roman" w:hAnsi="Times New Roman" w:cs="Times New Roman"/>
        </w:rPr>
      </w:pPr>
      <w:r w:rsidRPr="00B93DEF">
        <w:rPr>
          <w:rFonts w:ascii="Times New Roman" w:hAnsi="Times New Roman" w:cs="Times New Roman"/>
        </w:rPr>
        <w:t xml:space="preserve">-  визуальный осмотр автомобильной дороги по ул. Строительная был произведен без организации вырезки дорожного покрытия, в результате установлено, </w:t>
      </w:r>
      <w:proofErr w:type="gramStart"/>
      <w:r w:rsidRPr="00B93DEF">
        <w:rPr>
          <w:rFonts w:ascii="Times New Roman" w:hAnsi="Times New Roman" w:cs="Times New Roman"/>
        </w:rPr>
        <w:t>что  устроена</w:t>
      </w:r>
      <w:proofErr w:type="gramEnd"/>
      <w:r w:rsidRPr="00B93DEF">
        <w:rPr>
          <w:rFonts w:ascii="Times New Roman" w:hAnsi="Times New Roman" w:cs="Times New Roman"/>
        </w:rPr>
        <w:t xml:space="preserve">  металлическая водопропускная труба диаметром 0,5 м длиною 9 </w:t>
      </w:r>
      <w:proofErr w:type="spellStart"/>
      <w:r w:rsidRPr="00B93DEF">
        <w:rPr>
          <w:rFonts w:ascii="Times New Roman" w:hAnsi="Times New Roman" w:cs="Times New Roman"/>
        </w:rPr>
        <w:t>м.п</w:t>
      </w:r>
      <w:proofErr w:type="spellEnd"/>
      <w:r w:rsidRPr="00B93DEF">
        <w:rPr>
          <w:rFonts w:ascii="Times New Roman" w:hAnsi="Times New Roman" w:cs="Times New Roman"/>
        </w:rPr>
        <w:t>. для беспрепятственного перезапуска поверхностных вод; расширена проезжая часть с устройством присыпных обочин из щебенистого грунта для обеспечения доступного подъезда к домам;</w:t>
      </w:r>
    </w:p>
    <w:p w:rsidR="000E3464" w:rsidRPr="000E3464" w:rsidRDefault="00B93DEF" w:rsidP="00B93DEF">
      <w:pPr>
        <w:jc w:val="both"/>
        <w:rPr>
          <w:rFonts w:ascii="Times New Roman" w:hAnsi="Times New Roman" w:cs="Times New Roman"/>
        </w:rPr>
      </w:pPr>
      <w:r w:rsidRPr="00B93DEF">
        <w:rPr>
          <w:rFonts w:ascii="Times New Roman" w:hAnsi="Times New Roman" w:cs="Times New Roman"/>
        </w:rPr>
        <w:t xml:space="preserve"> - по результатам визуального осмотра без организации вырезки дорожного покрытия автомобильной дороги «Подъезд к с. </w:t>
      </w:r>
      <w:proofErr w:type="spellStart"/>
      <w:r w:rsidRPr="00B93DEF">
        <w:rPr>
          <w:rFonts w:ascii="Times New Roman" w:hAnsi="Times New Roman" w:cs="Times New Roman"/>
        </w:rPr>
        <w:t>Малета</w:t>
      </w:r>
      <w:proofErr w:type="spellEnd"/>
      <w:r w:rsidRPr="00B93DEF">
        <w:rPr>
          <w:rFonts w:ascii="Times New Roman" w:hAnsi="Times New Roman" w:cs="Times New Roman"/>
        </w:rPr>
        <w:t>», который был осуществлен 07.08.2025 года, установлено, что обочина в некоторых местах имеет дефекты в виде углублений и впадин. На день окончания контрольного мероприятия со слов сотрудников администрации данные дефекты устранены, в Контрольно-счетный орган представлены фотографии, но повторно визуальный осмотр Контрольно-счетный орган не проводил.</w:t>
      </w:r>
    </w:p>
    <w:sectPr w:rsidR="000E3464" w:rsidRPr="000E3464" w:rsidSect="00BF692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25D30"/>
    <w:multiLevelType w:val="hybridMultilevel"/>
    <w:tmpl w:val="02A23F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A3A62"/>
    <w:multiLevelType w:val="hybridMultilevel"/>
    <w:tmpl w:val="52CA7D3E"/>
    <w:lvl w:ilvl="0" w:tplc="47C82EC8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2E"/>
    <w:rsid w:val="000E3464"/>
    <w:rsid w:val="00173ED6"/>
    <w:rsid w:val="0025452B"/>
    <w:rsid w:val="002824B4"/>
    <w:rsid w:val="0037070F"/>
    <w:rsid w:val="003C14D1"/>
    <w:rsid w:val="004F7929"/>
    <w:rsid w:val="00752F58"/>
    <w:rsid w:val="00951174"/>
    <w:rsid w:val="00A13CFF"/>
    <w:rsid w:val="00B93DEF"/>
    <w:rsid w:val="00B96BAF"/>
    <w:rsid w:val="00BA1204"/>
    <w:rsid w:val="00BB0F17"/>
    <w:rsid w:val="00BF692E"/>
    <w:rsid w:val="00CA37CF"/>
    <w:rsid w:val="00D0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9BFE0-88B0-4C73-808A-4B2E2BC6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2332</Words>
  <Characters>13294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2022-12-22T08:04:00Z</dcterms:created>
  <dcterms:modified xsi:type="dcterms:W3CDTF">2025-10-13T00:43:00Z</dcterms:modified>
</cp:coreProperties>
</file>