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0C" w:rsidRPr="00D11BFC" w:rsidRDefault="001D2F0C" w:rsidP="001D2F0C">
      <w:pPr>
        <w:jc w:val="center"/>
        <w:rPr>
          <w:b/>
          <w:sz w:val="36"/>
          <w:szCs w:val="36"/>
        </w:rPr>
      </w:pPr>
      <w:r w:rsidRPr="00D11BFC">
        <w:rPr>
          <w:b/>
          <w:sz w:val="36"/>
          <w:szCs w:val="36"/>
        </w:rPr>
        <w:t xml:space="preserve">АДМИНИСТРАЦИЯ </w:t>
      </w:r>
    </w:p>
    <w:p w:rsidR="001D2F0C" w:rsidRPr="00D11BFC" w:rsidRDefault="001D2F0C" w:rsidP="001D2F0C">
      <w:pPr>
        <w:jc w:val="center"/>
        <w:rPr>
          <w:b/>
          <w:sz w:val="36"/>
          <w:szCs w:val="36"/>
        </w:rPr>
      </w:pPr>
      <w:r w:rsidRPr="00D11BFC">
        <w:rPr>
          <w:b/>
          <w:sz w:val="36"/>
          <w:szCs w:val="36"/>
        </w:rPr>
        <w:t xml:space="preserve">ПЕТРОВСК-ЗАБАЙКАЛЬСКОГО </w:t>
      </w:r>
    </w:p>
    <w:p w:rsidR="003B083A" w:rsidRPr="00D11BFC" w:rsidRDefault="001D2F0C" w:rsidP="001D2F0C">
      <w:pPr>
        <w:jc w:val="center"/>
        <w:rPr>
          <w:b/>
          <w:sz w:val="36"/>
          <w:szCs w:val="36"/>
        </w:rPr>
      </w:pPr>
      <w:r w:rsidRPr="00D11BFC">
        <w:rPr>
          <w:b/>
          <w:sz w:val="36"/>
          <w:szCs w:val="36"/>
        </w:rPr>
        <w:t>МУНИЦИПАЛЬНОГО ОКРУГА</w:t>
      </w:r>
    </w:p>
    <w:p w:rsidR="001D2F0C" w:rsidRPr="00D86B8B" w:rsidRDefault="001D2F0C" w:rsidP="003B083A">
      <w:pPr>
        <w:rPr>
          <w:sz w:val="28"/>
          <w:szCs w:val="28"/>
        </w:rPr>
      </w:pPr>
    </w:p>
    <w:p w:rsidR="003B083A" w:rsidRPr="00D11BFC" w:rsidRDefault="003B083A" w:rsidP="003B083A">
      <w:pPr>
        <w:jc w:val="center"/>
        <w:rPr>
          <w:b/>
          <w:sz w:val="44"/>
          <w:szCs w:val="44"/>
        </w:rPr>
      </w:pPr>
      <w:r w:rsidRPr="00D11BFC">
        <w:rPr>
          <w:b/>
          <w:sz w:val="44"/>
          <w:szCs w:val="44"/>
        </w:rPr>
        <w:t>ПОСТАНОВЛЕНИЕ</w:t>
      </w:r>
    </w:p>
    <w:p w:rsidR="003B083A" w:rsidRPr="00D86B8B" w:rsidRDefault="003B083A" w:rsidP="003B083A">
      <w:pPr>
        <w:rPr>
          <w:sz w:val="28"/>
          <w:szCs w:val="28"/>
        </w:rPr>
      </w:pPr>
    </w:p>
    <w:p w:rsidR="003B083A" w:rsidRPr="00D11BFC" w:rsidRDefault="00D11BFC" w:rsidP="00D11BFC">
      <w:pPr>
        <w:jc w:val="both"/>
        <w:rPr>
          <w:sz w:val="24"/>
          <w:szCs w:val="24"/>
        </w:rPr>
      </w:pPr>
      <w:r w:rsidRPr="00D11BFC">
        <w:rPr>
          <w:sz w:val="24"/>
          <w:szCs w:val="24"/>
        </w:rPr>
        <w:t>27 ноября 2025 года</w:t>
      </w:r>
      <w:r w:rsidR="003B083A" w:rsidRPr="00D11BFC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3B083A" w:rsidRPr="00D11BFC">
        <w:rPr>
          <w:sz w:val="24"/>
          <w:szCs w:val="24"/>
        </w:rPr>
        <w:t xml:space="preserve">       </w:t>
      </w:r>
      <w:r w:rsidRPr="00D11BFC">
        <w:rPr>
          <w:sz w:val="24"/>
          <w:szCs w:val="24"/>
        </w:rPr>
        <w:t xml:space="preserve">  </w:t>
      </w:r>
      <w:r w:rsidR="003B083A" w:rsidRPr="00D11BFC">
        <w:rPr>
          <w:sz w:val="24"/>
          <w:szCs w:val="24"/>
        </w:rPr>
        <w:t xml:space="preserve">             №</w:t>
      </w:r>
      <w:r w:rsidRPr="00D11BFC">
        <w:rPr>
          <w:sz w:val="24"/>
          <w:szCs w:val="24"/>
        </w:rPr>
        <w:t xml:space="preserve"> 1837</w:t>
      </w:r>
    </w:p>
    <w:p w:rsidR="003B083A" w:rsidRPr="00D11BFC" w:rsidRDefault="003B083A" w:rsidP="00D11BFC">
      <w:pPr>
        <w:jc w:val="both"/>
        <w:rPr>
          <w:sz w:val="24"/>
          <w:szCs w:val="24"/>
        </w:rPr>
      </w:pPr>
    </w:p>
    <w:p w:rsidR="003B083A" w:rsidRPr="00D11BFC" w:rsidRDefault="003B083A" w:rsidP="00D11BFC">
      <w:pPr>
        <w:jc w:val="center"/>
        <w:rPr>
          <w:sz w:val="24"/>
          <w:szCs w:val="24"/>
        </w:rPr>
      </w:pPr>
      <w:r w:rsidRPr="00D11BFC">
        <w:rPr>
          <w:sz w:val="24"/>
          <w:szCs w:val="24"/>
        </w:rPr>
        <w:t>г. Петровск-Забайкальский</w:t>
      </w:r>
    </w:p>
    <w:p w:rsidR="003B083A" w:rsidRPr="00D11BFC" w:rsidRDefault="003B083A" w:rsidP="00D11BFC">
      <w:pPr>
        <w:shd w:val="clear" w:color="auto" w:fill="FFFFFF"/>
        <w:tabs>
          <w:tab w:val="right" w:pos="9356"/>
        </w:tabs>
        <w:ind w:left="142"/>
        <w:jc w:val="center"/>
        <w:rPr>
          <w:color w:val="000000"/>
          <w:sz w:val="24"/>
          <w:szCs w:val="24"/>
        </w:rPr>
      </w:pPr>
    </w:p>
    <w:p w:rsidR="003B083A" w:rsidRPr="00D11BFC" w:rsidRDefault="003B083A" w:rsidP="00D11BFC">
      <w:pPr>
        <w:shd w:val="clear" w:color="auto" w:fill="FFFFFF"/>
        <w:tabs>
          <w:tab w:val="right" w:pos="9356"/>
        </w:tabs>
        <w:ind w:firstLine="709"/>
        <w:jc w:val="center"/>
        <w:rPr>
          <w:b/>
          <w:bCs/>
          <w:sz w:val="24"/>
          <w:szCs w:val="24"/>
        </w:rPr>
      </w:pPr>
      <w:proofErr w:type="gramStart"/>
      <w:r w:rsidRPr="00D11BFC">
        <w:rPr>
          <w:b/>
          <w:bCs/>
          <w:color w:val="000000"/>
          <w:sz w:val="24"/>
          <w:szCs w:val="24"/>
        </w:rPr>
        <w:t>Об утверждении концепции организации</w:t>
      </w:r>
      <w:r w:rsidR="00D11BFC">
        <w:rPr>
          <w:b/>
          <w:bCs/>
          <w:color w:val="000000"/>
          <w:sz w:val="24"/>
          <w:szCs w:val="24"/>
        </w:rPr>
        <w:t xml:space="preserve"> </w:t>
      </w:r>
      <w:r w:rsidRPr="00D11BFC">
        <w:rPr>
          <w:b/>
          <w:bCs/>
          <w:color w:val="000000"/>
          <w:sz w:val="24"/>
          <w:szCs w:val="24"/>
        </w:rPr>
        <w:t>системы воспитания</w:t>
      </w:r>
      <w:r w:rsidR="00D11BFC">
        <w:rPr>
          <w:b/>
          <w:bCs/>
          <w:color w:val="000000"/>
          <w:sz w:val="24"/>
          <w:szCs w:val="24"/>
        </w:rPr>
        <w:t xml:space="preserve"> </w:t>
      </w:r>
      <w:r w:rsidRPr="00D11BFC">
        <w:rPr>
          <w:b/>
          <w:bCs/>
          <w:color w:val="000000"/>
          <w:sz w:val="24"/>
          <w:szCs w:val="24"/>
        </w:rPr>
        <w:t>обучающихся</w:t>
      </w:r>
      <w:r w:rsidR="00D11BFC">
        <w:rPr>
          <w:b/>
          <w:bCs/>
          <w:color w:val="000000"/>
          <w:sz w:val="24"/>
          <w:szCs w:val="24"/>
        </w:rPr>
        <w:t xml:space="preserve"> </w:t>
      </w:r>
      <w:r w:rsidRPr="00D11BFC">
        <w:rPr>
          <w:b/>
          <w:bCs/>
          <w:color w:val="000000"/>
          <w:sz w:val="24"/>
          <w:szCs w:val="24"/>
        </w:rPr>
        <w:t>в образовательных организациях Петровск-Забайкальского муниципального округа на 2025-2027 годы</w:t>
      </w:r>
      <w:proofErr w:type="gramEnd"/>
    </w:p>
    <w:p w:rsidR="003B083A" w:rsidRPr="00D11BFC" w:rsidRDefault="003B083A" w:rsidP="00D11BFC">
      <w:pPr>
        <w:shd w:val="clear" w:color="auto" w:fill="FFFFFF"/>
        <w:tabs>
          <w:tab w:val="right" w:pos="9356"/>
        </w:tabs>
        <w:ind w:firstLine="709"/>
        <w:jc w:val="both"/>
        <w:rPr>
          <w:color w:val="000000"/>
          <w:sz w:val="24"/>
          <w:szCs w:val="24"/>
        </w:rPr>
      </w:pPr>
    </w:p>
    <w:p w:rsidR="00306588" w:rsidRPr="00D11BFC" w:rsidRDefault="003B083A" w:rsidP="00D11BFC">
      <w:pPr>
        <w:shd w:val="clear" w:color="auto" w:fill="FFFFFF"/>
        <w:tabs>
          <w:tab w:val="left" w:pos="709"/>
          <w:tab w:val="right" w:pos="9356"/>
        </w:tabs>
        <w:jc w:val="both"/>
        <w:rPr>
          <w:color w:val="000000"/>
          <w:sz w:val="24"/>
          <w:szCs w:val="24"/>
        </w:rPr>
      </w:pPr>
      <w:r w:rsidRPr="00D11BFC">
        <w:rPr>
          <w:color w:val="000000"/>
          <w:sz w:val="24"/>
          <w:szCs w:val="24"/>
        </w:rPr>
        <w:tab/>
      </w:r>
      <w:r w:rsidR="00306588" w:rsidRPr="00D11BFC">
        <w:rPr>
          <w:color w:val="000000"/>
          <w:sz w:val="24"/>
          <w:szCs w:val="24"/>
        </w:rPr>
        <w:t>Во исполнение Стратегии развития воспитания в Российской Федерации</w:t>
      </w:r>
      <w:r w:rsidR="00D37743" w:rsidRPr="00D11BFC">
        <w:rPr>
          <w:color w:val="000000"/>
          <w:sz w:val="24"/>
          <w:szCs w:val="24"/>
        </w:rPr>
        <w:t xml:space="preserve"> на период до 2025 года</w:t>
      </w:r>
      <w:r w:rsidR="00306588" w:rsidRPr="00D11BFC">
        <w:rPr>
          <w:color w:val="000000"/>
          <w:sz w:val="24"/>
          <w:szCs w:val="24"/>
        </w:rPr>
        <w:t>,</w:t>
      </w:r>
      <w:r w:rsidR="00D11BFC">
        <w:rPr>
          <w:color w:val="000000"/>
          <w:sz w:val="24"/>
          <w:szCs w:val="24"/>
        </w:rPr>
        <w:t xml:space="preserve"> </w:t>
      </w:r>
      <w:r w:rsidR="00306588" w:rsidRPr="00D11BFC">
        <w:rPr>
          <w:color w:val="000000"/>
          <w:sz w:val="24"/>
          <w:szCs w:val="24"/>
        </w:rPr>
        <w:t>утвержденной распоряжением Правительства Российской Федерации</w:t>
      </w:r>
      <w:r w:rsidR="00D11BFC">
        <w:rPr>
          <w:color w:val="000000"/>
          <w:sz w:val="24"/>
          <w:szCs w:val="24"/>
        </w:rPr>
        <w:t xml:space="preserve"> </w:t>
      </w:r>
      <w:hyperlink r:id="rId4" w:tgtFrame="_blank" w:history="1">
        <w:r w:rsidR="00306588" w:rsidRPr="00D11BFC">
          <w:rPr>
            <w:rStyle w:val="10"/>
            <w:sz w:val="24"/>
            <w:szCs w:val="24"/>
          </w:rPr>
          <w:t>от 29 мая 2015</w:t>
        </w:r>
        <w:r w:rsidR="00D11BFC">
          <w:rPr>
            <w:rStyle w:val="10"/>
            <w:sz w:val="24"/>
            <w:szCs w:val="24"/>
          </w:rPr>
          <w:t xml:space="preserve"> </w:t>
        </w:r>
        <w:r w:rsidR="00306588" w:rsidRPr="00D11BFC">
          <w:rPr>
            <w:rStyle w:val="10"/>
            <w:sz w:val="24"/>
            <w:szCs w:val="24"/>
          </w:rPr>
          <w:t>года №</w:t>
        </w:r>
        <w:r w:rsidR="00D11BFC">
          <w:rPr>
            <w:rStyle w:val="10"/>
            <w:sz w:val="24"/>
            <w:szCs w:val="24"/>
          </w:rPr>
          <w:t xml:space="preserve"> </w:t>
        </w:r>
        <w:r w:rsidR="00306588" w:rsidRPr="00D11BFC">
          <w:rPr>
            <w:rStyle w:val="10"/>
            <w:sz w:val="24"/>
            <w:szCs w:val="24"/>
          </w:rPr>
          <w:t>996-р</w:t>
        </w:r>
      </w:hyperlink>
      <w:r w:rsidR="00306588" w:rsidRPr="00D11BFC">
        <w:rPr>
          <w:color w:val="000000" w:themeColor="text1"/>
          <w:sz w:val="24"/>
          <w:szCs w:val="24"/>
        </w:rPr>
        <w:t xml:space="preserve">, </w:t>
      </w:r>
      <w:r w:rsidR="001D2F0C" w:rsidRPr="00D11BFC">
        <w:rPr>
          <w:color w:val="000000" w:themeColor="text1"/>
          <w:sz w:val="24"/>
          <w:szCs w:val="24"/>
        </w:rPr>
        <w:t xml:space="preserve">руководствуясь статьей 8 Устава Петровск-Забайкальского муниципального округа, </w:t>
      </w:r>
      <w:r w:rsidR="00306588" w:rsidRPr="00D11BFC">
        <w:rPr>
          <w:color w:val="000000"/>
          <w:sz w:val="24"/>
          <w:szCs w:val="24"/>
        </w:rPr>
        <w:t xml:space="preserve">администрация Петровск-Забайкальского муниципального округа </w:t>
      </w:r>
      <w:r w:rsidR="00306588" w:rsidRPr="00D11BFC">
        <w:rPr>
          <w:b/>
          <w:color w:val="000000"/>
          <w:sz w:val="24"/>
          <w:szCs w:val="24"/>
        </w:rPr>
        <w:t xml:space="preserve">п </w:t>
      </w:r>
      <w:proofErr w:type="gramStart"/>
      <w:r w:rsidR="00306588" w:rsidRPr="00D11BFC">
        <w:rPr>
          <w:b/>
          <w:color w:val="000000"/>
          <w:sz w:val="24"/>
          <w:szCs w:val="24"/>
        </w:rPr>
        <w:t>о</w:t>
      </w:r>
      <w:proofErr w:type="gramEnd"/>
      <w:r w:rsidR="00306588" w:rsidRPr="00D11BFC">
        <w:rPr>
          <w:b/>
          <w:color w:val="000000"/>
          <w:sz w:val="24"/>
          <w:szCs w:val="24"/>
        </w:rPr>
        <w:t xml:space="preserve"> с т а н о в л я е т:</w:t>
      </w:r>
    </w:p>
    <w:p w:rsidR="00306588" w:rsidRPr="00D11BFC" w:rsidRDefault="00306588" w:rsidP="00D11BFC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1. Утвердить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концепцию развития системы воспитания в образовательных организациях Петровск-Забайкальского муниципального округа на 2025-2027</w:t>
      </w:r>
      <w:r w:rsidR="00D11BFC">
        <w:rPr>
          <w:color w:val="000000"/>
        </w:rPr>
        <w:t xml:space="preserve"> </w:t>
      </w:r>
      <w:r w:rsidR="00D37743" w:rsidRPr="00D11BFC">
        <w:rPr>
          <w:color w:val="000000"/>
        </w:rPr>
        <w:t>годы</w:t>
      </w:r>
      <w:r w:rsidR="00D11BFC">
        <w:rPr>
          <w:color w:val="000000"/>
        </w:rPr>
        <w:t xml:space="preserve"> </w:t>
      </w:r>
      <w:r w:rsidR="00D37743" w:rsidRPr="00D11BFC">
        <w:rPr>
          <w:color w:val="000000"/>
        </w:rPr>
        <w:t>(приложение</w:t>
      </w:r>
      <w:r w:rsidRPr="00D11BFC">
        <w:rPr>
          <w:color w:val="000000"/>
        </w:rPr>
        <w:t>).</w:t>
      </w:r>
    </w:p>
    <w:p w:rsidR="008E0D32" w:rsidRPr="00D11BFC" w:rsidRDefault="00306588" w:rsidP="00D11BFC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2.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Руководителям образовательных организаций обеспечить реализацию основных положений концепции.</w:t>
      </w:r>
    </w:p>
    <w:p w:rsidR="001D2F0C" w:rsidRPr="00D11BFC" w:rsidRDefault="00D37743" w:rsidP="00D11BFC">
      <w:pPr>
        <w:pStyle w:val="a6"/>
        <w:spacing w:before="0" w:beforeAutospacing="0" w:after="0" w:afterAutospacing="0"/>
        <w:ind w:firstLine="709"/>
        <w:jc w:val="both"/>
        <w:rPr>
          <w:bCs/>
          <w:iCs/>
        </w:rPr>
      </w:pPr>
      <w:r w:rsidRPr="00D11BFC">
        <w:rPr>
          <w:bCs/>
          <w:iCs/>
          <w:color w:val="000000"/>
        </w:rPr>
        <w:t>3</w:t>
      </w:r>
      <w:r w:rsidR="003B083A" w:rsidRPr="00D11BFC">
        <w:rPr>
          <w:bCs/>
          <w:iCs/>
          <w:color w:val="000000"/>
        </w:rPr>
        <w:t xml:space="preserve">. </w:t>
      </w:r>
      <w:proofErr w:type="gramStart"/>
      <w:r w:rsidR="001D2F0C" w:rsidRPr="00D11BFC">
        <w:rPr>
          <w:shd w:val="clear" w:color="auto" w:fill="FFFFFF"/>
        </w:rPr>
        <w:t xml:space="preserve">Настоящее постановление опубликовать в информационно-телекоммуникационной сети «Интернет» </w:t>
      </w:r>
      <w:r w:rsidR="001D2F0C" w:rsidRPr="00D11BFC">
        <w:rPr>
          <w:color w:val="2C2D2E"/>
          <w:shd w:val="clear" w:color="auto" w:fill="FFFFFF"/>
        </w:rPr>
        <w:t>(</w:t>
      </w:r>
      <w:hyperlink r:id="rId5" w:history="1">
        <w:r w:rsidR="001D2F0C" w:rsidRPr="00D11BFC">
          <w:rPr>
            <w:rStyle w:val="a7"/>
            <w:shd w:val="clear" w:color="auto" w:fill="FFFFFF"/>
          </w:rPr>
          <w:t>https://petrovskayanov.ru</w:t>
        </w:r>
      </w:hyperlink>
      <w:r w:rsidR="001D2F0C" w:rsidRPr="00D11BFC">
        <w:rPr>
          <w:color w:val="2C2D2E"/>
          <w:shd w:val="clear" w:color="auto" w:fill="FFFFFF"/>
        </w:rPr>
        <w:t xml:space="preserve">, </w:t>
      </w:r>
      <w:r w:rsidR="001D2F0C" w:rsidRPr="00D11BFC">
        <w:rPr>
          <w:shd w:val="clear" w:color="auto" w:fill="FFFFFF"/>
        </w:rPr>
        <w:t>регистрация в качестве сетевого издания:</w:t>
      </w:r>
      <w:proofErr w:type="gramEnd"/>
      <w:r w:rsidR="001D2F0C" w:rsidRPr="00D11BFC">
        <w:rPr>
          <w:shd w:val="clear" w:color="auto" w:fill="FFFFFF"/>
        </w:rPr>
        <w:t xml:space="preserve"> </w:t>
      </w:r>
      <w:proofErr w:type="gramStart"/>
      <w:r w:rsidR="001D2F0C" w:rsidRPr="00D11BFC">
        <w:rPr>
          <w:shd w:val="clear" w:color="auto" w:fill="FFFFFF"/>
        </w:rPr>
        <w:t>Эл № ФС77-88847 от 13.12.2024).</w:t>
      </w:r>
      <w:proofErr w:type="gramEnd"/>
    </w:p>
    <w:p w:rsidR="008E0D32" w:rsidRPr="00D11BFC" w:rsidRDefault="00D37743" w:rsidP="00D11BFC">
      <w:pPr>
        <w:pStyle w:val="a6"/>
        <w:spacing w:before="0" w:beforeAutospacing="0" w:after="0" w:afterAutospacing="0"/>
        <w:ind w:firstLine="709"/>
        <w:jc w:val="both"/>
        <w:rPr>
          <w:bCs/>
          <w:iCs/>
          <w:color w:val="000000"/>
        </w:rPr>
      </w:pPr>
      <w:r w:rsidRPr="00D11BFC">
        <w:rPr>
          <w:bCs/>
          <w:iCs/>
          <w:color w:val="000000"/>
        </w:rPr>
        <w:t>4</w:t>
      </w:r>
      <w:r w:rsidR="00C571EC" w:rsidRPr="00D11BFC">
        <w:rPr>
          <w:bCs/>
          <w:iCs/>
          <w:color w:val="000000"/>
        </w:rPr>
        <w:t xml:space="preserve">. </w:t>
      </w:r>
      <w:r w:rsidR="003B083A" w:rsidRPr="00D11BFC">
        <w:rPr>
          <w:bCs/>
          <w:iCs/>
          <w:color w:val="000000"/>
        </w:rPr>
        <w:t>Настоящее постановление вступает в силу</w:t>
      </w:r>
      <w:r w:rsidR="00C571EC" w:rsidRPr="00D11BFC">
        <w:rPr>
          <w:bCs/>
          <w:iCs/>
          <w:color w:val="000000"/>
        </w:rPr>
        <w:t xml:space="preserve"> на следующий день</w:t>
      </w:r>
      <w:r w:rsidR="003B083A" w:rsidRPr="00D11BFC">
        <w:rPr>
          <w:bCs/>
          <w:iCs/>
          <w:color w:val="000000"/>
        </w:rPr>
        <w:t xml:space="preserve"> после</w:t>
      </w:r>
      <w:r w:rsidR="00C571EC" w:rsidRPr="00D11BFC">
        <w:rPr>
          <w:bCs/>
          <w:iCs/>
          <w:color w:val="000000"/>
        </w:rPr>
        <w:t xml:space="preserve"> дня</w:t>
      </w:r>
      <w:r w:rsidR="003B083A" w:rsidRPr="00D11BFC">
        <w:rPr>
          <w:bCs/>
          <w:iCs/>
          <w:color w:val="000000"/>
        </w:rPr>
        <w:t xml:space="preserve"> </w:t>
      </w:r>
      <w:r w:rsidRPr="00D11BFC">
        <w:rPr>
          <w:bCs/>
          <w:iCs/>
          <w:color w:val="000000"/>
        </w:rPr>
        <w:t xml:space="preserve">его </w:t>
      </w:r>
      <w:r w:rsidR="003B083A" w:rsidRPr="00D11BFC">
        <w:rPr>
          <w:bCs/>
          <w:iCs/>
          <w:color w:val="000000"/>
        </w:rPr>
        <w:t>официального опубликования.</w:t>
      </w:r>
    </w:p>
    <w:p w:rsidR="003B083A" w:rsidRPr="00D11BFC" w:rsidRDefault="00D37743" w:rsidP="00D11BFC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bCs/>
          <w:iCs/>
          <w:color w:val="000000"/>
        </w:rPr>
        <w:t>5</w:t>
      </w:r>
      <w:r w:rsidR="003B083A" w:rsidRPr="00D11BFC">
        <w:rPr>
          <w:bCs/>
          <w:iCs/>
          <w:color w:val="000000"/>
        </w:rPr>
        <w:t>.</w:t>
      </w:r>
      <w:r w:rsidR="003B083A" w:rsidRPr="00D11BFC">
        <w:t xml:space="preserve"> </w:t>
      </w:r>
      <w:proofErr w:type="gramStart"/>
      <w:r w:rsidR="003B083A" w:rsidRPr="00D11BFC">
        <w:t>Контроль за</w:t>
      </w:r>
      <w:proofErr w:type="gramEnd"/>
      <w:r w:rsidR="003B083A" w:rsidRPr="00D11BFC">
        <w:t xml:space="preserve"> исполнением настоящего постановления возложить на </w:t>
      </w:r>
      <w:proofErr w:type="spellStart"/>
      <w:r w:rsidR="003B083A" w:rsidRPr="00D11BFC">
        <w:t>А.А.Садохину</w:t>
      </w:r>
      <w:proofErr w:type="spellEnd"/>
      <w:r w:rsidR="003B083A" w:rsidRPr="00D11BFC">
        <w:t>, заместителя главы Петровск-Забайкальского муниципального округа по социальным вопросам и работе с общественными объединениями</w:t>
      </w:r>
      <w:r w:rsidR="00D11BFC">
        <w:t>.</w:t>
      </w:r>
    </w:p>
    <w:p w:rsidR="003B083A" w:rsidRPr="00D11BFC" w:rsidRDefault="003B083A" w:rsidP="00D11BF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37743" w:rsidRPr="00D11BFC" w:rsidRDefault="00D37743" w:rsidP="00D11BF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37743" w:rsidRPr="00D11BFC" w:rsidRDefault="00D37743" w:rsidP="00D11BF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3B083A" w:rsidRPr="00D11BFC" w:rsidRDefault="003B083A" w:rsidP="00D11BFC">
      <w:pPr>
        <w:jc w:val="both"/>
        <w:rPr>
          <w:sz w:val="24"/>
          <w:szCs w:val="24"/>
        </w:rPr>
      </w:pPr>
      <w:r w:rsidRPr="00D11BFC">
        <w:rPr>
          <w:sz w:val="24"/>
          <w:szCs w:val="24"/>
        </w:rPr>
        <w:t xml:space="preserve">Глава Петровск-Забайкальского </w:t>
      </w:r>
    </w:p>
    <w:p w:rsidR="003B083A" w:rsidRPr="00D11BFC" w:rsidRDefault="003B083A" w:rsidP="00D11BFC">
      <w:pPr>
        <w:jc w:val="both"/>
        <w:rPr>
          <w:color w:val="000000"/>
          <w:sz w:val="24"/>
          <w:szCs w:val="24"/>
        </w:rPr>
        <w:sectPr w:rsidR="003B083A" w:rsidRPr="00D11BFC" w:rsidSect="00D11BFC">
          <w:pgSz w:w="11906" w:h="16838"/>
          <w:pgMar w:top="1134" w:right="849" w:bottom="1134" w:left="1701" w:header="709" w:footer="709" w:gutter="0"/>
          <w:cols w:space="708"/>
          <w:docGrid w:linePitch="381"/>
        </w:sectPr>
      </w:pPr>
      <w:proofErr w:type="gramStart"/>
      <w:r w:rsidRPr="00D11BFC">
        <w:rPr>
          <w:sz w:val="24"/>
          <w:szCs w:val="24"/>
        </w:rPr>
        <w:t>муниципального</w:t>
      </w:r>
      <w:proofErr w:type="gramEnd"/>
      <w:r w:rsidRPr="00D11BFC">
        <w:rPr>
          <w:sz w:val="24"/>
          <w:szCs w:val="24"/>
        </w:rPr>
        <w:t xml:space="preserve"> округа                                                                      Н.В.Горюнов</w:t>
      </w:r>
    </w:p>
    <w:p w:rsidR="003B083A" w:rsidRPr="00D11BFC" w:rsidRDefault="008E0D32" w:rsidP="00D11BFC">
      <w:pPr>
        <w:tabs>
          <w:tab w:val="left" w:pos="709"/>
        </w:tabs>
        <w:ind w:left="5670"/>
        <w:jc w:val="right"/>
        <w:rPr>
          <w:bCs/>
          <w:sz w:val="24"/>
          <w:szCs w:val="24"/>
        </w:rPr>
      </w:pPr>
      <w:r w:rsidRPr="00D11BFC">
        <w:rPr>
          <w:bCs/>
          <w:sz w:val="24"/>
          <w:szCs w:val="24"/>
        </w:rPr>
        <w:lastRenderedPageBreak/>
        <w:t>ПРИЛОЖЕНИЕ 1</w:t>
      </w:r>
    </w:p>
    <w:p w:rsidR="003B083A" w:rsidRPr="00D11BFC" w:rsidRDefault="008E0D32" w:rsidP="00D11BFC">
      <w:pPr>
        <w:tabs>
          <w:tab w:val="left" w:pos="709"/>
        </w:tabs>
        <w:ind w:left="5670"/>
        <w:jc w:val="right"/>
        <w:rPr>
          <w:bCs/>
          <w:sz w:val="24"/>
          <w:szCs w:val="24"/>
        </w:rPr>
      </w:pPr>
      <w:r w:rsidRPr="00D11BFC">
        <w:rPr>
          <w:bCs/>
          <w:sz w:val="24"/>
          <w:szCs w:val="24"/>
        </w:rPr>
        <w:t xml:space="preserve">к </w:t>
      </w:r>
      <w:r w:rsidR="003B083A" w:rsidRPr="00D11BFC">
        <w:rPr>
          <w:bCs/>
          <w:sz w:val="24"/>
          <w:szCs w:val="24"/>
        </w:rPr>
        <w:t>постановлени</w:t>
      </w:r>
      <w:r w:rsidRPr="00D11BFC">
        <w:rPr>
          <w:bCs/>
          <w:sz w:val="24"/>
          <w:szCs w:val="24"/>
        </w:rPr>
        <w:t>ю</w:t>
      </w:r>
      <w:r w:rsidR="003B083A" w:rsidRPr="00D11BFC">
        <w:rPr>
          <w:bCs/>
          <w:sz w:val="24"/>
          <w:szCs w:val="24"/>
        </w:rPr>
        <w:t xml:space="preserve"> администрации Петровск-Забайкальского </w:t>
      </w:r>
      <w:proofErr w:type="gramStart"/>
      <w:r w:rsidR="003B083A" w:rsidRPr="00D11BFC">
        <w:rPr>
          <w:bCs/>
          <w:sz w:val="24"/>
          <w:szCs w:val="24"/>
        </w:rPr>
        <w:t>муниципального</w:t>
      </w:r>
      <w:proofErr w:type="gramEnd"/>
      <w:r w:rsidR="003B083A" w:rsidRPr="00D11BFC">
        <w:rPr>
          <w:bCs/>
          <w:sz w:val="24"/>
          <w:szCs w:val="24"/>
        </w:rPr>
        <w:t xml:space="preserve"> округа</w:t>
      </w:r>
    </w:p>
    <w:p w:rsidR="003B083A" w:rsidRPr="00D11BFC" w:rsidRDefault="003B083A" w:rsidP="00D11BFC">
      <w:pPr>
        <w:tabs>
          <w:tab w:val="left" w:pos="709"/>
        </w:tabs>
        <w:ind w:left="5670"/>
        <w:jc w:val="right"/>
        <w:rPr>
          <w:b/>
          <w:sz w:val="24"/>
          <w:szCs w:val="24"/>
        </w:rPr>
      </w:pPr>
      <w:r w:rsidRPr="00D11BFC">
        <w:rPr>
          <w:bCs/>
          <w:sz w:val="24"/>
          <w:szCs w:val="24"/>
        </w:rPr>
        <w:t xml:space="preserve">от </w:t>
      </w:r>
      <w:r w:rsidR="00D11BFC">
        <w:rPr>
          <w:bCs/>
          <w:sz w:val="24"/>
          <w:szCs w:val="24"/>
        </w:rPr>
        <w:t xml:space="preserve">27.11.2025 г. </w:t>
      </w:r>
      <w:r w:rsidRPr="00D11BFC">
        <w:rPr>
          <w:bCs/>
          <w:sz w:val="24"/>
          <w:szCs w:val="24"/>
        </w:rPr>
        <w:t>№</w:t>
      </w:r>
      <w:r w:rsidR="00D11BFC">
        <w:rPr>
          <w:bCs/>
          <w:sz w:val="24"/>
          <w:szCs w:val="24"/>
        </w:rPr>
        <w:t xml:space="preserve"> 1837</w:t>
      </w:r>
    </w:p>
    <w:p w:rsidR="003B083A" w:rsidRPr="00D11BFC" w:rsidRDefault="003B083A" w:rsidP="00D11BFC">
      <w:pPr>
        <w:tabs>
          <w:tab w:val="left" w:pos="709"/>
        </w:tabs>
        <w:rPr>
          <w:b/>
          <w:sz w:val="24"/>
          <w:szCs w:val="24"/>
        </w:rPr>
      </w:pPr>
    </w:p>
    <w:p w:rsidR="00EE1D33" w:rsidRPr="00D11BFC" w:rsidRDefault="00EE1D33" w:rsidP="00D11BFC">
      <w:pPr>
        <w:widowControl/>
        <w:autoSpaceDE/>
        <w:autoSpaceDN/>
        <w:adjustRightInd/>
        <w:ind w:firstLine="567"/>
        <w:jc w:val="center"/>
        <w:rPr>
          <w:b/>
          <w:bCs/>
          <w:color w:val="000000"/>
          <w:sz w:val="24"/>
          <w:szCs w:val="24"/>
        </w:rPr>
      </w:pPr>
      <w:r w:rsidRPr="00D11BFC">
        <w:rPr>
          <w:b/>
          <w:bCs/>
          <w:color w:val="000000"/>
          <w:sz w:val="24"/>
          <w:szCs w:val="24"/>
        </w:rPr>
        <w:t>КОНЦЕПЦИЯ</w:t>
      </w:r>
    </w:p>
    <w:p w:rsidR="00EE1D33" w:rsidRPr="00D11BFC" w:rsidRDefault="00EE1D33" w:rsidP="00D11BFC">
      <w:pPr>
        <w:widowControl/>
        <w:autoSpaceDE/>
        <w:autoSpaceDN/>
        <w:adjustRightInd/>
        <w:ind w:firstLine="567"/>
        <w:jc w:val="center"/>
        <w:rPr>
          <w:b/>
          <w:bCs/>
          <w:color w:val="000000"/>
          <w:sz w:val="24"/>
          <w:szCs w:val="24"/>
        </w:rPr>
      </w:pPr>
      <w:r w:rsidRPr="00D11BFC">
        <w:rPr>
          <w:b/>
          <w:bCs/>
          <w:color w:val="000000"/>
          <w:sz w:val="24"/>
          <w:szCs w:val="24"/>
        </w:rPr>
        <w:t>развития системы воспитания в образовательных организациях Петровск-Забайкальского муниципального округа на 2025-2027 годы</w:t>
      </w:r>
    </w:p>
    <w:p w:rsidR="00EE1D33" w:rsidRPr="00D11BFC" w:rsidRDefault="00EE1D33" w:rsidP="00D11BFC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E1D33" w:rsidRPr="00D11BFC" w:rsidRDefault="00EE1D33" w:rsidP="00D11BFC">
      <w:pPr>
        <w:widowControl/>
        <w:autoSpaceDE/>
        <w:autoSpaceDN/>
        <w:adjustRightInd/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r w:rsidRPr="00D11BFC">
        <w:rPr>
          <w:b/>
          <w:bCs/>
          <w:color w:val="000000"/>
          <w:sz w:val="24"/>
          <w:szCs w:val="24"/>
        </w:rPr>
        <w:t>1. Общие положения</w:t>
      </w:r>
    </w:p>
    <w:p w:rsidR="00EE1D33" w:rsidRPr="00D11BFC" w:rsidRDefault="00EE1D33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Воспитание детей и молодежи рассматривается в настоящее время в качестве стратегического общенационального приоритета в контексте государственной политики Российской Федерации в сфере образования.</w:t>
      </w:r>
    </w:p>
    <w:p w:rsidR="00EE1D33" w:rsidRPr="00D11BFC" w:rsidRDefault="00EE1D33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В соответствии с Федеральным законом от 29 декабря 2012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№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273-ФЗ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«Об образовании в Российской Федерации» воспитание является неотъемлемой частью образования,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взаимосвязанной с обучением,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но осуществляемой и как самостоятельная деятельность,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направленная на развитие личности,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 xml:space="preserve">создание условий для самоопределения и </w:t>
      </w:r>
      <w:proofErr w:type="gramStart"/>
      <w:r w:rsidRPr="00D11BFC">
        <w:rPr>
          <w:color w:val="000000"/>
        </w:rPr>
        <w:t>самореализации</w:t>
      </w:r>
      <w:proofErr w:type="gramEnd"/>
      <w:r w:rsidRPr="00D11BFC">
        <w:rPr>
          <w:color w:val="000000"/>
        </w:rPr>
        <w:t xml:space="preserve"> обучающихся на основе социокультурных,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духовно-нравственных ценностей и принятых в обществе правил и норм поведения в интересах человека,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семьи,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общества и государства.</w:t>
      </w:r>
    </w:p>
    <w:p w:rsidR="00EE1D33" w:rsidRPr="00D11BFC" w:rsidRDefault="00EE1D33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В Стратегии развития воспитания в Россий</w:t>
      </w:r>
      <w:r w:rsidR="00D37743" w:rsidRPr="00D11BFC">
        <w:rPr>
          <w:color w:val="000000"/>
        </w:rPr>
        <w:t>ской Федерации на период до 2025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года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определены основные направления и механизмы развития институтов воспитания,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формирования общественно-государственной системы воспитания детей в России с учетом интересов подрастающего поколения,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актуальных потребностей общества и государства,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глобальных вызовов и условий развития страны в мировом контексте.</w:t>
      </w:r>
    </w:p>
    <w:p w:rsidR="00EE1D33" w:rsidRPr="00D11BFC" w:rsidRDefault="00EE1D33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Учитывая концептуальные положения основополагающих как федеральных,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так и краевых нормативных документов по вопросам воспитания подрастающего поколения,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разработана Концепция развития системы воспитания в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Петровск-Забайкальском муниципальном округе на 2025- 2027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гг. (далее - Концепция),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ориентированная на развитие социальных институтов воспитания,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обновление воспитательного процесса в системе общего и дополнительного образования.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</w:p>
    <w:p w:rsidR="0001576F" w:rsidRPr="00D11BFC" w:rsidRDefault="0001576F" w:rsidP="00D11BFC">
      <w:pPr>
        <w:pStyle w:val="2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D11BFC">
        <w:rPr>
          <w:color w:val="000000"/>
          <w:sz w:val="24"/>
          <w:szCs w:val="24"/>
        </w:rPr>
        <w:t>2. Характеристика текущего состояния н основные проблемы развития системы воспитания в Петровск-Забайкальском муниципальном округе</w:t>
      </w:r>
    </w:p>
    <w:p w:rsidR="0001576F" w:rsidRPr="00D11BFC" w:rsidRDefault="0001576F" w:rsidP="00D11BFC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 xml:space="preserve">В </w:t>
      </w:r>
      <w:r w:rsidR="00D37743" w:rsidRPr="00D11BFC">
        <w:rPr>
          <w:color w:val="000000"/>
        </w:rPr>
        <w:t xml:space="preserve">Петровск-Забайкальском </w:t>
      </w:r>
      <w:r w:rsidRPr="00D11BFC">
        <w:rPr>
          <w:color w:val="000000"/>
        </w:rPr>
        <w:t>муниципальном округе функционирует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43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образовательных учреждений,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в том числе: 20 учреждений дошкольного образования,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17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общеобразовательных учреждений,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5 учреждений дополнительного образования,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1 автономное загородное стационарное учреждение.</w:t>
      </w:r>
    </w:p>
    <w:p w:rsidR="0001576F" w:rsidRPr="00D11BFC" w:rsidRDefault="0001576F" w:rsidP="00D11BFC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Созданная муниципальная образовательная сеть обеспечивает общедоступное и бесплатное дошкольное,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начальное общее,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основное общее среднее общее и дополнительное образование независимо от пола,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расы,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национальности,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языка,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места жительства,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других обстоятельств.</w:t>
      </w:r>
    </w:p>
    <w:p w:rsidR="0001576F" w:rsidRPr="00D11BFC" w:rsidRDefault="0001576F" w:rsidP="00D11BFC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Количество обучающихся общеобразовате</w:t>
      </w:r>
      <w:r w:rsidR="00B31A38" w:rsidRPr="00D11BFC">
        <w:rPr>
          <w:color w:val="000000"/>
        </w:rPr>
        <w:t>льных учреждений составляет</w:t>
      </w:r>
      <w:r w:rsidR="00D11BFC">
        <w:rPr>
          <w:color w:val="000000"/>
        </w:rPr>
        <w:t xml:space="preserve"> </w:t>
      </w:r>
      <w:r w:rsidR="00BF450D" w:rsidRPr="00D11BFC">
        <w:rPr>
          <w:color w:val="000000"/>
        </w:rPr>
        <w:t>3635</w:t>
      </w:r>
      <w:r w:rsidRPr="00D11BFC">
        <w:rPr>
          <w:color w:val="000000"/>
        </w:rPr>
        <w:t xml:space="preserve"> чел</w:t>
      </w:r>
      <w:r w:rsidR="00BF450D" w:rsidRPr="00D11BFC">
        <w:rPr>
          <w:color w:val="000000"/>
        </w:rPr>
        <w:t xml:space="preserve">овек. </w:t>
      </w:r>
    </w:p>
    <w:p w:rsidR="0001576F" w:rsidRPr="00D11BFC" w:rsidRDefault="0001576F" w:rsidP="00D11BFC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Воспитательная деятельность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в общеобразовательных учреждениях направлена на развитие личности,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создание условий для самоопределения и социализации обучающегося на основе социокультурных,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духовно-нравственных ценностей и принятых в обществе правил и норм поведения в интересах человека,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семьи,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общества и государства. Приоритетными направлениями в работе являются: гражданско-патриотическое,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духовно-нравственное,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спортивно-оздоровительное,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художественно-эстетическое,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детское и молодежное движение.</w:t>
      </w:r>
    </w:p>
    <w:p w:rsidR="0001576F" w:rsidRPr="00D11BFC" w:rsidRDefault="0001576F" w:rsidP="00D11BFC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11BFC">
        <w:rPr>
          <w:color w:val="000000"/>
        </w:rPr>
        <w:lastRenderedPageBreak/>
        <w:t xml:space="preserve">С целью гражданско-патриотического воспитания в школах </w:t>
      </w:r>
      <w:r w:rsidR="00D37743" w:rsidRPr="00D11BFC">
        <w:rPr>
          <w:color w:val="000000"/>
        </w:rPr>
        <w:t>Петровск-Забайкальского муниципального округа</w:t>
      </w:r>
      <w:r w:rsidR="00BF450D" w:rsidRPr="00D11BFC">
        <w:rPr>
          <w:color w:val="000000"/>
        </w:rPr>
        <w:t xml:space="preserve"> организованы и работают</w:t>
      </w:r>
      <w:r w:rsidR="00D11BFC">
        <w:rPr>
          <w:color w:val="000000"/>
        </w:rPr>
        <w:t xml:space="preserve"> </w:t>
      </w:r>
      <w:r w:rsidR="00BF450D" w:rsidRPr="00D11BFC">
        <w:rPr>
          <w:color w:val="000000"/>
        </w:rPr>
        <w:t>20</w:t>
      </w:r>
      <w:r w:rsidR="00D11BFC">
        <w:rPr>
          <w:color w:val="000000"/>
        </w:rPr>
        <w:t xml:space="preserve"> </w:t>
      </w:r>
      <w:r w:rsidR="00BF450D" w:rsidRPr="00D11BFC">
        <w:rPr>
          <w:color w:val="000000"/>
        </w:rPr>
        <w:t>отрядов</w:t>
      </w:r>
      <w:r w:rsidRPr="00D11BFC">
        <w:rPr>
          <w:color w:val="000000"/>
        </w:rPr>
        <w:t xml:space="preserve"> юнармейцев.</w:t>
      </w:r>
      <w:proofErr w:type="gramEnd"/>
      <w:r w:rsidRPr="00D11BFC">
        <w:rPr>
          <w:color w:val="000000"/>
        </w:rPr>
        <w:t xml:space="preserve"> В 8 образовательных учреждениях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работают школьные музеи,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в которых наряду с уроками истории,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литературы,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географии,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проводятся внеклассные мероприятия: классные часы,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>уроки мужества,</w:t>
      </w:r>
      <w:r w:rsidR="00D11BFC">
        <w:rPr>
          <w:color w:val="000000"/>
        </w:rPr>
        <w:t xml:space="preserve"> </w:t>
      </w:r>
      <w:r w:rsidRPr="00D11BFC">
        <w:rPr>
          <w:color w:val="000000"/>
        </w:rPr>
        <w:t xml:space="preserve">литературные чтения. Охват программами духовно-нравственного развития и воспитания составляет 60% </w:t>
      </w:r>
      <w:proofErr w:type="gramStart"/>
      <w:r w:rsidRPr="00D11BFC">
        <w:rPr>
          <w:color w:val="000000"/>
        </w:rPr>
        <w:t>обучающихся</w:t>
      </w:r>
      <w:proofErr w:type="gramEnd"/>
      <w:r w:rsidRPr="00D11BFC">
        <w:rPr>
          <w:color w:val="000000"/>
        </w:rPr>
        <w:t>.</w:t>
      </w:r>
    </w:p>
    <w:p w:rsidR="0001576F" w:rsidRPr="00D11BFC" w:rsidRDefault="0001576F" w:rsidP="00D11BFC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 </w:t>
      </w:r>
    </w:p>
    <w:p w:rsidR="0001576F" w:rsidRPr="00D11BFC" w:rsidRDefault="0001576F" w:rsidP="00D11BFC">
      <w:pPr>
        <w:pStyle w:val="2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  <w:r w:rsidRPr="00D11BFC">
        <w:rPr>
          <w:color w:val="000000"/>
          <w:sz w:val="24"/>
          <w:szCs w:val="24"/>
        </w:rPr>
        <w:t>3. Нормативно-правовая основа Концепции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proofErr w:type="gramStart"/>
      <w:r w:rsidRPr="00D11BFC">
        <w:t xml:space="preserve">Концепция развития системы воспитания в образовательных организациях </w:t>
      </w:r>
      <w:r w:rsidR="005B62B6" w:rsidRPr="00D11BFC">
        <w:t xml:space="preserve">Петровск-Забайкальского </w:t>
      </w:r>
      <w:r w:rsidRPr="00D11BFC">
        <w:t xml:space="preserve">муниципального </w:t>
      </w:r>
      <w:r w:rsidR="005B62B6" w:rsidRPr="00D11BFC">
        <w:t xml:space="preserve">округа </w:t>
      </w:r>
      <w:r w:rsidRPr="00D11BFC">
        <w:t>разработана с учетом следующих нормативно-правовых документов как федерального,</w:t>
      </w:r>
      <w:r w:rsidR="00D11BFC">
        <w:t xml:space="preserve"> </w:t>
      </w:r>
      <w:r w:rsidRPr="00D11BFC">
        <w:t>так и краевого уровней:</w:t>
      </w:r>
      <w:proofErr w:type="gramEnd"/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Конвенция «О правах ребенка»;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hyperlink r:id="rId6" w:tgtFrame="_blank" w:history="1">
        <w:r w:rsidRPr="00D11BFC">
          <w:rPr>
            <w:rStyle w:val="10"/>
          </w:rPr>
          <w:t>Конституция Российской Федерации</w:t>
        </w:r>
      </w:hyperlink>
      <w:r w:rsidRPr="00D11BFC">
        <w:t>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Федеральный закон «Об образовании в Российской Федерации»</w:t>
      </w:r>
      <w:r w:rsidR="00D11BFC">
        <w:t xml:space="preserve"> </w:t>
      </w:r>
      <w:r w:rsidRPr="00D11BFC">
        <w:t>от 29 декабря 2012 г.</w:t>
      </w:r>
      <w:r w:rsidR="00D11BFC">
        <w:t xml:space="preserve"> </w:t>
      </w:r>
      <w:r w:rsidRPr="00D11BFC">
        <w:t>№</w:t>
      </w:r>
      <w:r w:rsidR="00D11BFC">
        <w:t xml:space="preserve"> </w:t>
      </w:r>
      <w:r w:rsidRPr="00D11BFC">
        <w:t>273-ФЗ;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-Федеральный закон «Об основах системы профилактики безнадзорности и правонарушений несовершеннолетних»</w:t>
      </w:r>
      <w:r w:rsidR="00D11BFC">
        <w:t xml:space="preserve"> </w:t>
      </w:r>
      <w:hyperlink r:id="rId7" w:tgtFrame="_blank" w:history="1">
        <w:r w:rsidRPr="00D11BFC">
          <w:rPr>
            <w:rStyle w:val="10"/>
          </w:rPr>
          <w:t>от 24 июня 1999 года № 120-ФЗ</w:t>
        </w:r>
      </w:hyperlink>
      <w:r w:rsidRPr="00D11BFC">
        <w:t>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-Федеральный закон «О благотворительной деятельности и добровольчестве (</w:t>
      </w:r>
      <w:proofErr w:type="spellStart"/>
      <w:r w:rsidRPr="00D11BFC">
        <w:t>волонтерстве</w:t>
      </w:r>
      <w:proofErr w:type="spellEnd"/>
      <w:r w:rsidRPr="00D11BFC">
        <w:t>)» от 11 августа 1995</w:t>
      </w:r>
      <w:r w:rsidR="00D11BFC">
        <w:t xml:space="preserve"> </w:t>
      </w:r>
      <w:r w:rsidRPr="00D11BFC">
        <w:t>года</w:t>
      </w:r>
      <w:r w:rsidR="00D11BFC">
        <w:t xml:space="preserve"> </w:t>
      </w:r>
      <w:r w:rsidRPr="00D11BFC">
        <w:t>№</w:t>
      </w:r>
      <w:r w:rsidR="00D11BFC">
        <w:t xml:space="preserve"> </w:t>
      </w:r>
      <w:r w:rsidRPr="00D11BFC">
        <w:t>135-ФЗ;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Национальный проект «Образование»,</w:t>
      </w:r>
      <w:r w:rsidR="00D11BFC">
        <w:t xml:space="preserve"> </w:t>
      </w:r>
      <w:r w:rsidRPr="00D11BFC">
        <w:t>утвержденный президиумом Совета при Президенте Российской Федерации по стратегическому развитию и национальным проектам (протокол от 24 декабря 2018 г.</w:t>
      </w:r>
      <w:r w:rsidR="00D11BFC">
        <w:t xml:space="preserve"> </w:t>
      </w:r>
      <w:r w:rsidRPr="00D11BFC">
        <w:t>№</w:t>
      </w:r>
      <w:r w:rsidR="00D11BFC">
        <w:t xml:space="preserve"> </w:t>
      </w:r>
      <w:r w:rsidRPr="00D11BFC">
        <w:t>16);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Указ Прези</w:t>
      </w:r>
      <w:r w:rsidR="00C571EC" w:rsidRPr="00D11BFC">
        <w:t>дента Российской Федерации от 07 мая 2024 г.</w:t>
      </w:r>
      <w:r w:rsidR="00D11BFC">
        <w:t xml:space="preserve"> </w:t>
      </w:r>
      <w:r w:rsidR="00C571EC" w:rsidRPr="00D11BFC">
        <w:t>№</w:t>
      </w:r>
      <w:r w:rsidR="00D11BFC">
        <w:t xml:space="preserve"> </w:t>
      </w:r>
      <w:r w:rsidR="00C571EC" w:rsidRPr="00D11BFC">
        <w:t>309</w:t>
      </w:r>
      <w:r w:rsidRPr="00D11BFC">
        <w:t xml:space="preserve"> «О национальных целях развития Российской Федерации на период до 2030</w:t>
      </w:r>
      <w:r w:rsidR="00D11BFC">
        <w:t xml:space="preserve"> </w:t>
      </w:r>
      <w:r w:rsidRPr="00D11BFC">
        <w:t>года</w:t>
      </w:r>
      <w:r w:rsidR="00C571EC" w:rsidRPr="00D11BFC">
        <w:t xml:space="preserve"> и на перспективу до 2036 года</w:t>
      </w:r>
      <w:r w:rsidRPr="00D11BFC">
        <w:t>»;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Указ Президента Российской Федерации от 29 мая 2017 г.</w:t>
      </w:r>
      <w:r w:rsidR="00D11BFC">
        <w:t xml:space="preserve"> </w:t>
      </w:r>
      <w:r w:rsidRPr="00D11BFC">
        <w:t>№</w:t>
      </w:r>
      <w:r w:rsidR="00D11BFC">
        <w:t xml:space="preserve"> </w:t>
      </w:r>
      <w:r w:rsidRPr="00D11BFC">
        <w:t>240 «Об объявлении в Российской Федерации Десятилетия детства»;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Указ Президента Российской Федерации от 29 октября 2015</w:t>
      </w:r>
      <w:r w:rsidR="00D11BFC">
        <w:t xml:space="preserve"> </w:t>
      </w:r>
      <w:r w:rsidRPr="00D11BFC">
        <w:t>года</w:t>
      </w:r>
      <w:r w:rsidR="00D11BFC">
        <w:t xml:space="preserve"> </w:t>
      </w:r>
      <w:r w:rsidRPr="00D11BFC">
        <w:t>№</w:t>
      </w:r>
      <w:r w:rsidR="00D11BFC">
        <w:t xml:space="preserve"> </w:t>
      </w:r>
      <w:r w:rsidRPr="00D11BFC">
        <w:t>536 «О создании Общероссийской общественно-государственной детско-юношеской организации «Российское движение школьников»;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Стратегии развития воспитания в Российской Федерации</w:t>
      </w:r>
      <w:r w:rsidR="00D11BFC">
        <w:t xml:space="preserve"> </w:t>
      </w:r>
      <w:r w:rsidRPr="00D11BFC">
        <w:t>на период до 2025</w:t>
      </w:r>
      <w:r w:rsidR="00D11BFC">
        <w:t xml:space="preserve"> </w:t>
      </w:r>
      <w:r w:rsidRPr="00D11BFC">
        <w:t>года,</w:t>
      </w:r>
      <w:r w:rsidR="00D11BFC">
        <w:t xml:space="preserve"> </w:t>
      </w:r>
      <w:r w:rsidRPr="00D11BFC">
        <w:t>утвержденная распоряжением Правительства РФ от 29.05.2015</w:t>
      </w:r>
      <w:r w:rsidR="00D11BFC">
        <w:t xml:space="preserve"> </w:t>
      </w:r>
      <w:r w:rsidRPr="00D11BFC">
        <w:t>№</w:t>
      </w:r>
      <w:r w:rsidR="00D11BFC">
        <w:t xml:space="preserve"> </w:t>
      </w:r>
      <w:r w:rsidRPr="00D11BFC">
        <w:t>996-р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58211C">
        <w:t xml:space="preserve"> </w:t>
      </w:r>
      <w:r w:rsidRPr="00D11BFC">
        <w:t>Государственная программа Российской Федерации «Развитие образования» (утверждена Постановлением Правительства Российской Федерации от 26.12.2017 г.</w:t>
      </w:r>
      <w:r w:rsidR="00D11BFC">
        <w:t xml:space="preserve"> </w:t>
      </w:r>
      <w:r w:rsidRPr="00D11BFC">
        <w:t>№</w:t>
      </w:r>
      <w:r w:rsidR="00D11BFC">
        <w:t xml:space="preserve"> </w:t>
      </w:r>
      <w:r w:rsidRPr="00D11BFC">
        <w:t>1642);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Концепция развития добровольчества (</w:t>
      </w:r>
      <w:proofErr w:type="spellStart"/>
      <w:r w:rsidRPr="00D11BFC">
        <w:t>волонтерства</w:t>
      </w:r>
      <w:proofErr w:type="spellEnd"/>
      <w:r w:rsidRPr="00D11BFC">
        <w:t>) в Российской Федерации до 2025</w:t>
      </w:r>
      <w:r w:rsidR="00D11BFC">
        <w:t xml:space="preserve"> </w:t>
      </w:r>
      <w:r w:rsidRPr="00D11BFC">
        <w:t>года,</w:t>
      </w:r>
      <w:r w:rsidR="00D11BFC">
        <w:t xml:space="preserve"> </w:t>
      </w:r>
      <w:r w:rsidRPr="00D11BFC">
        <w:t>утвержденная Распоряжением Правительства Российской Федерации от 27 декабря 2018</w:t>
      </w:r>
      <w:r w:rsidR="00D11BFC">
        <w:t xml:space="preserve"> </w:t>
      </w:r>
      <w:r w:rsidRPr="00D11BFC">
        <w:t>года</w:t>
      </w:r>
      <w:r w:rsidR="00D11BFC">
        <w:t xml:space="preserve"> </w:t>
      </w:r>
      <w:r w:rsidRPr="00D11BFC">
        <w:t>№</w:t>
      </w:r>
      <w:r w:rsidR="00D11BFC">
        <w:t xml:space="preserve"> </w:t>
      </w:r>
      <w:r w:rsidRPr="00D11BFC">
        <w:t>2950-р;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Концепция развития психологической службы в системе образования в Российской Федерации на период до 2025</w:t>
      </w:r>
      <w:r w:rsidR="00D11BFC">
        <w:t xml:space="preserve"> </w:t>
      </w:r>
      <w:r w:rsidRPr="00D11BFC">
        <w:t>года,</w:t>
      </w:r>
      <w:r w:rsidR="00D11BFC">
        <w:t xml:space="preserve"> </w:t>
      </w:r>
      <w:r w:rsidRPr="00D11BFC">
        <w:t>утвержденная Министерством образования и науки Российской Федерации 19 декабря 2017</w:t>
      </w:r>
      <w:r w:rsidR="00D11BFC">
        <w:t xml:space="preserve"> </w:t>
      </w:r>
      <w:r w:rsidRPr="00D11BFC">
        <w:t>года;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</w:pPr>
      <w:r w:rsidRPr="00D11BFC">
        <w:t>-</w:t>
      </w:r>
      <w:r w:rsidR="00D11BFC">
        <w:t xml:space="preserve"> </w:t>
      </w:r>
      <w:r w:rsidRPr="00D11BFC">
        <w:t>Целевая модель развития региональных систем дополнительного образования детей,</w:t>
      </w:r>
      <w:r w:rsidR="00D11BFC">
        <w:t xml:space="preserve"> </w:t>
      </w:r>
      <w:r w:rsidRPr="00D11BFC">
        <w:t>утвержденная приказом Министерства просвещения Российской Федераци</w:t>
      </w:r>
      <w:r w:rsidR="00D37743" w:rsidRPr="00D11BFC">
        <w:t>и от 3 сентября 2019</w:t>
      </w:r>
      <w:r w:rsidR="00D11BFC">
        <w:t xml:space="preserve"> </w:t>
      </w:r>
      <w:r w:rsidR="00D37743" w:rsidRPr="00D11BFC">
        <w:t>года</w:t>
      </w:r>
      <w:r w:rsidR="00D11BFC">
        <w:t xml:space="preserve"> </w:t>
      </w:r>
      <w:r w:rsidR="00D37743" w:rsidRPr="00D11BFC">
        <w:t>№</w:t>
      </w:r>
      <w:r w:rsidR="00D11BFC">
        <w:t xml:space="preserve"> </w:t>
      </w:r>
      <w:r w:rsidR="00D37743" w:rsidRPr="00D11BFC">
        <w:t>467.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 </w:t>
      </w:r>
    </w:p>
    <w:p w:rsidR="0001576F" w:rsidRPr="00D11BFC" w:rsidRDefault="0001576F" w:rsidP="00D11BFC">
      <w:pPr>
        <w:pStyle w:val="2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  <w:r w:rsidRPr="00D11BFC">
        <w:rPr>
          <w:rStyle w:val="50"/>
          <w:color w:val="000000"/>
          <w:sz w:val="24"/>
          <w:szCs w:val="24"/>
        </w:rPr>
        <w:t>4.</w:t>
      </w:r>
      <w:r w:rsidR="00D11BFC">
        <w:rPr>
          <w:color w:val="000000"/>
          <w:sz w:val="24"/>
          <w:szCs w:val="24"/>
        </w:rPr>
        <w:t xml:space="preserve"> </w:t>
      </w:r>
      <w:r w:rsidRPr="00D11BFC">
        <w:rPr>
          <w:color w:val="000000"/>
          <w:sz w:val="24"/>
          <w:szCs w:val="24"/>
        </w:rPr>
        <w:t>Цели,</w:t>
      </w:r>
      <w:r w:rsidR="00D11BFC">
        <w:rPr>
          <w:color w:val="000000"/>
          <w:sz w:val="24"/>
          <w:szCs w:val="24"/>
        </w:rPr>
        <w:t xml:space="preserve"> </w:t>
      </w:r>
      <w:r w:rsidRPr="00D11BFC">
        <w:rPr>
          <w:color w:val="000000"/>
          <w:sz w:val="24"/>
          <w:szCs w:val="24"/>
        </w:rPr>
        <w:t>задачи,</w:t>
      </w:r>
      <w:r w:rsidR="00D11BFC">
        <w:rPr>
          <w:color w:val="000000"/>
          <w:sz w:val="24"/>
          <w:szCs w:val="24"/>
        </w:rPr>
        <w:t xml:space="preserve"> </w:t>
      </w:r>
      <w:r w:rsidRPr="00D11BFC">
        <w:rPr>
          <w:color w:val="000000"/>
          <w:sz w:val="24"/>
          <w:szCs w:val="24"/>
        </w:rPr>
        <w:t>основные направления развития системы</w:t>
      </w:r>
      <w:r w:rsidR="00D11BFC">
        <w:rPr>
          <w:color w:val="000000"/>
          <w:sz w:val="24"/>
          <w:szCs w:val="24"/>
        </w:rPr>
        <w:t xml:space="preserve"> </w:t>
      </w:r>
      <w:r w:rsidRPr="00D11BFC">
        <w:rPr>
          <w:color w:val="000000"/>
          <w:sz w:val="24"/>
          <w:szCs w:val="24"/>
        </w:rPr>
        <w:t xml:space="preserve">организации воспитания в </w:t>
      </w:r>
      <w:r w:rsidR="005B62B6" w:rsidRPr="00D11BFC">
        <w:rPr>
          <w:color w:val="000000"/>
          <w:sz w:val="24"/>
          <w:szCs w:val="24"/>
        </w:rPr>
        <w:t xml:space="preserve">Петровск-Забайкальском </w:t>
      </w:r>
      <w:r w:rsidRPr="00D11BFC">
        <w:rPr>
          <w:color w:val="000000"/>
          <w:sz w:val="24"/>
          <w:szCs w:val="24"/>
        </w:rPr>
        <w:t xml:space="preserve">муниципальном </w:t>
      </w:r>
      <w:r w:rsidR="005B62B6" w:rsidRPr="00D11BFC">
        <w:rPr>
          <w:color w:val="000000"/>
          <w:sz w:val="24"/>
          <w:szCs w:val="24"/>
        </w:rPr>
        <w:t xml:space="preserve">округе 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Стратегия развития воспитания в Российс</w:t>
      </w:r>
      <w:r w:rsidR="00FE34DE" w:rsidRPr="00D11BFC">
        <w:rPr>
          <w:color w:val="000000"/>
        </w:rPr>
        <w:t xml:space="preserve">кой Федерации на период до 2027 </w:t>
      </w:r>
      <w:r w:rsidRPr="00D11BFC">
        <w:rPr>
          <w:color w:val="000000"/>
        </w:rPr>
        <w:t>года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включает в себя два направления: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развитие социальных институтов воспитания;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обновление воспитательного процесса с учетом современных достижений науки и на основе отечественных традиций.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lastRenderedPageBreak/>
        <w:t>Развитие социальных институтов воспитания предполагает: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поддержку семейного воспитания;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развитие воспитания в системе образования;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расширение воспитательных возможностей информационных ресурсов;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поддержку общественных объединений в сфере воспитания.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Обновление воспитательного процесса с учетом современных достижений науки и на основе отечественных традиций включает: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гражданское воспитание;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патриотическое воспитание и формирование российской идентичности;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духовное и нравственное воспитание детей на основе российских традиционных ценностей;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приобщение детей к культурному наследию;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популяризация научных знаний среди детей;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физическое воспитание и формирование культуры здоровья;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трудовое воспитание и профессиональное самоопределение;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 экологическое воспитание.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11BFC">
        <w:rPr>
          <w:color w:val="000000"/>
        </w:rPr>
        <w:t>Гражданское воспитание включает создание условий для воспитания у детей активной гражданской позиции,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гражданской ответственности,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основанной на традиционных культурных,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духовных и нравственных ценностях российского общества,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развитие правовой и политической культуры детей,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расширение конструктивного участия в принятии решений,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затрагивающих их права и интересы,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в различных формах самоорганизации,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самоуправления,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общественно значимой деятельности,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разработку и реализацию программ воспитания,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способствующих правовой,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социальной</w:t>
      </w:r>
      <w:proofErr w:type="gramEnd"/>
      <w:r w:rsidRPr="00D11BFC">
        <w:rPr>
          <w:color w:val="000000"/>
        </w:rPr>
        <w:t xml:space="preserve"> и культурной адаптации детей,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детей из семей мигрантов,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и др.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11BFC">
        <w:rPr>
          <w:color w:val="000000"/>
        </w:rPr>
        <w:t>Патриотическое воспитание и формирование российской идентичности предусматривает создание системы комплексного методического сопровождения деятельности педагогов и других работников,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участвующих в воспитании подрастающего поколения,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по формированию у детей российской гражданской идентичности,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патриотизма,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чувства гордости за свою Родину,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готовности к защите интересов Отечества,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ответственности за будущее России на основе развития программ патриотического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воспитания детей,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военно-патриотического воспитания,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повышение качества преподавания гуманитарных</w:t>
      </w:r>
      <w:proofErr w:type="gramEnd"/>
      <w:r w:rsidRPr="00D11BFC">
        <w:rPr>
          <w:color w:val="000000"/>
        </w:rPr>
        <w:t xml:space="preserve"> </w:t>
      </w:r>
      <w:proofErr w:type="gramStart"/>
      <w:r w:rsidRPr="00D11BFC">
        <w:rPr>
          <w:color w:val="000000"/>
        </w:rPr>
        <w:t>учебных предметов,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обеспечивающего ориентацию обучающихся в современных общественно-политических процессах,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происходящих в России и мире,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а также осознанную выработку собственной позиции по отношению к ним на основе знания и осмысления истории,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духовных ценностей и достижений нашей страны и т. п.</w:t>
      </w:r>
      <w:proofErr w:type="gramEnd"/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11BFC">
        <w:rPr>
          <w:color w:val="000000"/>
        </w:rPr>
        <w:t>Духовное и нравственное воспитание детей на основе российских традиционных ценностей осуществляется за счет развития у детей нравственных чувств (чести,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долга,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справедливости,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милосердия и дружелюбия),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формирования выраженной в поведении нравственной позиции,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способности к сознательному выбору добра,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развития сопереживания и формирования позитивного отношения к людям,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к лицам с ограниченными возможностями здоровья и инвалидам,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расширения сотрудничества между</w:t>
      </w:r>
      <w:proofErr w:type="gramEnd"/>
      <w:r w:rsidRPr="00D11BFC">
        <w:rPr>
          <w:color w:val="000000"/>
        </w:rPr>
        <w:t xml:space="preserve"> государством и обществом,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общественными организациями и институтами в сфере духовно-нравственного воспитания детей и т. п.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11BFC">
        <w:rPr>
          <w:color w:val="000000"/>
        </w:rPr>
        <w:t>Приобщение детей к культурному наследию предполагает эффективное использование уникального российского культурного наследия,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литературного,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музыкального,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художественного,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театрального и кинематографического,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создание равных для всех детей возможностей доступа к культурным ценностям,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поддержку мер по созданию и распространению произведений искусства и культуры,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проведению культурных мероприятий,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направленных на популяризацию российских культурных,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нравственных и семейных ценностей,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повышение роли библиотек,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библиотек</w:t>
      </w:r>
      <w:proofErr w:type="gramEnd"/>
      <w:r w:rsidRPr="00D11BFC">
        <w:rPr>
          <w:color w:val="000000"/>
        </w:rPr>
        <w:t xml:space="preserve"> в системе образования,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 xml:space="preserve">в приобщении к сокровищнице мировой и </w:t>
      </w:r>
      <w:r w:rsidRPr="00D11BFC">
        <w:rPr>
          <w:color w:val="000000"/>
        </w:rPr>
        <w:lastRenderedPageBreak/>
        <w:t>отечественной культуры,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с использованием информационных технологий и т.п.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Популяризация научных знаний среди детей подразумевает содействие повышению привлекательности науки для подрастающего поколения,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поддержку научно-технического творчества детей,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создание условий для получения детьми достоверной информации о передовых достижениях и открытиях мировой и отечественной науки,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повышения заинтересованности подрастающего поколения в научных познаниях об устройстве мира и общества.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11BFC">
        <w:rPr>
          <w:color w:val="000000"/>
        </w:rPr>
        <w:t>Физическое воспитание и формирование культуры здоровья включает формирование у подрастающего поколения ответственного отношения к своему здоровью и потребности в здоровом образе жизни, формирование в детской и семейной среде системы мотивации к активному и здоровому образу жизни,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занятиям физической культурой и спортом,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развитие культуры здорового питания,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создание для детей,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детей с ограниченными возможностями здоровья,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условий для регулярных занятий</w:t>
      </w:r>
      <w:proofErr w:type="gramEnd"/>
      <w:r w:rsidRPr="00D11BFC">
        <w:rPr>
          <w:color w:val="000000"/>
        </w:rPr>
        <w:t xml:space="preserve"> </w:t>
      </w:r>
      <w:proofErr w:type="gramStart"/>
      <w:r w:rsidRPr="00D11BFC">
        <w:rPr>
          <w:color w:val="000000"/>
        </w:rPr>
        <w:t>физической культурой и спортом,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развивающего отдыха и оздоровления,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том числе на основе развития спортивной инфраструктуры и повышения эффективности ее использования,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предоставление обучающимся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использование потенциала спортивной деятельности для профилактики асоциального поведения и др.</w:t>
      </w:r>
      <w:proofErr w:type="gramEnd"/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11BFC">
        <w:rPr>
          <w:color w:val="000000"/>
        </w:rPr>
        <w:t>Трудовое воспитание и профессиональное самоопределение реализуется посредством воспитания у детей уважения к труду и людям труда,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трудовым достижениям,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формирования у детей умений и навыков самообслуживания,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потребности трудиться,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добросовестного,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ответственного и творческого отношения к разным видам трудовой деятельности,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включая обучение и выполнение домашних обязанностей,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развития навыков совместной работы,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умения работать самостоятельно,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мобилизуя необходимые ресурсы,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правильно оценивая смысл и последствия своих действий</w:t>
      </w:r>
      <w:proofErr w:type="gramEnd"/>
      <w:r w:rsidRPr="00D11BFC">
        <w:rPr>
          <w:color w:val="000000"/>
        </w:rPr>
        <w:t>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и др.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Экологическое воспитание включает развитие у детей и их родителей экологической культуры,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бережного отношения к родной земле,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природным богатствам России и мира,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воспитание чувства ответственности за состояние природных ресурсов,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умений и навыков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разумного природопользования,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нетерпимого отношения к действиям,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приносящим вред экологии.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Еще одним из эффективных способов,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направленных на достижение педагогических целей и формирование социальной активности обучающихся,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 xml:space="preserve">является волонтерская деятельность. Добровольческая (волонтерская) деятельность в образовании может </w:t>
      </w:r>
      <w:proofErr w:type="gramStart"/>
      <w:r w:rsidRPr="00D11BFC">
        <w:rPr>
          <w:color w:val="000000"/>
        </w:rPr>
        <w:t>реализовываться</w:t>
      </w:r>
      <w:proofErr w:type="gramEnd"/>
      <w:r w:rsidRPr="00D11BFC">
        <w:rPr>
          <w:color w:val="000000"/>
        </w:rPr>
        <w:t xml:space="preserve"> в том числе через осуществление просветительской и консультативной деятельности,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наставничества,</w:t>
      </w:r>
      <w:r w:rsidR="0058211C">
        <w:rPr>
          <w:color w:val="000000"/>
        </w:rPr>
        <w:t xml:space="preserve"> </w:t>
      </w:r>
      <w:proofErr w:type="spellStart"/>
      <w:r w:rsidRPr="00D11BFC">
        <w:rPr>
          <w:color w:val="000000"/>
        </w:rPr>
        <w:t>тьюторства</w:t>
      </w:r>
      <w:proofErr w:type="spellEnd"/>
      <w:r w:rsidRPr="00D11BFC">
        <w:rPr>
          <w:color w:val="000000"/>
        </w:rPr>
        <w:t>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формате «обучение через добровольчество (</w:t>
      </w:r>
      <w:proofErr w:type="spellStart"/>
      <w:r w:rsidRPr="00D11BFC">
        <w:rPr>
          <w:color w:val="000000"/>
        </w:rPr>
        <w:t>волонтерство</w:t>
      </w:r>
      <w:proofErr w:type="spellEnd"/>
      <w:r w:rsidRPr="00D11BFC">
        <w:rPr>
          <w:color w:val="000000"/>
        </w:rPr>
        <w:t>)»,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предполагающем участие преподавателей и обучающихся в добровольческих (волонтерских) проектах и программах образовательных организаций всех уровней образования,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реализацию совместных благотворительных программ образовательных организаций,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социально ориентированных некоммерческих организаций и коммерческих организаций с использованием их профессиональных компетенций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11BFC">
        <w:rPr>
          <w:color w:val="000000"/>
        </w:rPr>
        <w:t>Таким образом,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 учетом вышеуказанных положений и социально-экономических,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национальных,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культурно-исторических и других условий на муниципальном уровне должна выстраиваться система организации воспитания обучающихся,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содержащая конкретные цели и задачи по направлению.</w:t>
      </w:r>
      <w:proofErr w:type="gramEnd"/>
      <w:r w:rsidRPr="00D11BFC">
        <w:rPr>
          <w:color w:val="000000"/>
        </w:rPr>
        <w:t xml:space="preserve"> Показателями по направлению здесь могут выступать </w:t>
      </w:r>
      <w:proofErr w:type="gramStart"/>
      <w:r w:rsidRPr="00D11BFC">
        <w:rPr>
          <w:color w:val="000000"/>
        </w:rPr>
        <w:t>такие</w:t>
      </w:r>
      <w:proofErr w:type="gramEnd"/>
      <w:r w:rsidRPr="00D11BFC">
        <w:rPr>
          <w:color w:val="000000"/>
        </w:rPr>
        <w:t>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как: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доля образовательных организаций,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охваченных мероприятиями по гражданскому,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патриотическому и т. д. воспитанию;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доля образовательных организаций,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которых осуществляется комплексное методическое сопровождение деятельности педагогов по вопросам воспитания;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lastRenderedPageBreak/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 xml:space="preserve">доля </w:t>
      </w:r>
      <w:proofErr w:type="gramStart"/>
      <w:r w:rsidRPr="00D11BFC">
        <w:rPr>
          <w:color w:val="000000"/>
        </w:rPr>
        <w:t>обучающихся</w:t>
      </w:r>
      <w:proofErr w:type="gramEnd"/>
      <w:r w:rsidRPr="00D11BFC">
        <w:rPr>
          <w:color w:val="000000"/>
        </w:rPr>
        <w:t>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охваченных мероприятиями по направлениям воспитания,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от общего количества обучающихся (по уровням образования);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доля обучающихся,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вовлеченных в деятельность общественных объединений на базе образовательных организаций общего образования;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количество образовательных организаций общего образования,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которых созданы и функционируют волонтерские центры;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доля обучающихся (по уровням образования),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принявших участие в индивидуальной профилактической работе (безнадзорность и правонарушения несовершеннолетних обучающихся),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от общего количества обучающихся (по уровням образования);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количество обуч</w:t>
      </w:r>
      <w:r w:rsidR="00B229A2" w:rsidRPr="00D11BFC">
        <w:rPr>
          <w:color w:val="000000"/>
        </w:rPr>
        <w:t>ающихся,</w:t>
      </w:r>
      <w:r w:rsidR="0058211C">
        <w:rPr>
          <w:color w:val="000000"/>
        </w:rPr>
        <w:t xml:space="preserve"> </w:t>
      </w:r>
      <w:r w:rsidR="00B229A2" w:rsidRPr="00D11BFC">
        <w:rPr>
          <w:color w:val="000000"/>
        </w:rPr>
        <w:t>н</w:t>
      </w:r>
      <w:r w:rsidR="00D37743" w:rsidRPr="00D11BFC">
        <w:rPr>
          <w:color w:val="000000"/>
        </w:rPr>
        <w:t>аходящихся на учете Комиссии по делам несовершеннолетних и защите их прав</w:t>
      </w:r>
      <w:bookmarkStart w:id="0" w:name="_GoBack"/>
      <w:bookmarkEnd w:id="0"/>
      <w:r w:rsidR="00B229A2" w:rsidRPr="00D11BFC">
        <w:rPr>
          <w:color w:val="000000"/>
        </w:rPr>
        <w:t xml:space="preserve"> Петровск-Забайкальского </w:t>
      </w:r>
      <w:proofErr w:type="gramStart"/>
      <w:r w:rsidR="00B229A2" w:rsidRPr="00D11BFC">
        <w:rPr>
          <w:color w:val="000000"/>
        </w:rPr>
        <w:t>муниципального</w:t>
      </w:r>
      <w:proofErr w:type="gramEnd"/>
      <w:r w:rsidR="00B229A2" w:rsidRPr="00D11BFC">
        <w:rPr>
          <w:color w:val="000000"/>
        </w:rPr>
        <w:t xml:space="preserve"> округа</w:t>
      </w:r>
      <w:r w:rsidR="0058211C">
        <w:rPr>
          <w:color w:val="000000"/>
        </w:rPr>
        <w:t xml:space="preserve"> </w:t>
      </w:r>
      <w:r w:rsidR="00052703" w:rsidRPr="00D11BFC">
        <w:rPr>
          <w:color w:val="000000"/>
        </w:rPr>
        <w:t>0</w:t>
      </w:r>
      <w:r w:rsidRPr="00D11BFC">
        <w:rPr>
          <w:color w:val="000000"/>
        </w:rPr>
        <w:t xml:space="preserve"> (на конец учебного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года);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 xml:space="preserve">количество </w:t>
      </w:r>
      <w:proofErr w:type="gramStart"/>
      <w:r w:rsidRPr="00D11BFC">
        <w:rPr>
          <w:color w:val="000000"/>
        </w:rPr>
        <w:t>обучающихся</w:t>
      </w:r>
      <w:proofErr w:type="gramEnd"/>
      <w:r w:rsidRPr="00D11BFC">
        <w:rPr>
          <w:color w:val="000000"/>
        </w:rPr>
        <w:t>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 xml:space="preserve">находящихся на </w:t>
      </w:r>
      <w:proofErr w:type="spellStart"/>
      <w:r w:rsidRPr="00D11BFC">
        <w:rPr>
          <w:color w:val="000000"/>
        </w:rPr>
        <w:t>внутришкольном</w:t>
      </w:r>
      <w:proofErr w:type="spellEnd"/>
      <w:r w:rsidRPr="00D11BFC">
        <w:rPr>
          <w:color w:val="000000"/>
        </w:rPr>
        <w:t xml:space="preserve"> учете;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количество обучающихся образовательных учреждений,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снятых с учета в текущем календарном году (% выбывших из них);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охват детей с неродным русским языком мероприятиями по социальной и культурной адаптации;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доля педагогов,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прошедших подготовку по приоритетным направлениям воспитания и социализации обучающихся,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от общего количества педагогов;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доля педагогических работников,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отношении которых проводилась оценка эффективности деятельности по классному руководству;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доля педагогических работников,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осуществляющих деятельность по классному руководству,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получивших поощрение;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и т. п.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 </w:t>
      </w:r>
    </w:p>
    <w:p w:rsidR="0001576F" w:rsidRPr="00D11BFC" w:rsidRDefault="0001576F" w:rsidP="00D11BFC">
      <w:pPr>
        <w:pStyle w:val="2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  <w:r w:rsidRPr="00D11BFC">
        <w:rPr>
          <w:color w:val="000000"/>
          <w:sz w:val="24"/>
          <w:szCs w:val="24"/>
        </w:rPr>
        <w:t>5. Методы сбора и обработки информации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Создание системы организации и проведения мониторинга и экспертизы эффективности комплекса мер по реализации мероприятий Концепции направлено на комплексную оценку качественных и количественных показателей эффективности воспитания и социализации обучающихся.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Сбор и обработка информации в рамках мониторинга осуществляется с использованием следующих информационных систем:</w:t>
      </w:r>
    </w:p>
    <w:p w:rsidR="0001576F" w:rsidRPr="00D11BFC" w:rsidRDefault="00B55166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-</w:t>
      </w:r>
      <w:r w:rsidR="0058211C">
        <w:rPr>
          <w:color w:val="000000"/>
        </w:rPr>
        <w:t xml:space="preserve"> </w:t>
      </w:r>
      <w:proofErr w:type="spellStart"/>
      <w:r w:rsidRPr="00D11BFC">
        <w:rPr>
          <w:color w:val="000000"/>
          <w:lang w:val="en-US"/>
        </w:rPr>
        <w:t>Yandex</w:t>
      </w:r>
      <w:proofErr w:type="spellEnd"/>
      <w:r w:rsidRPr="00D11BFC">
        <w:rPr>
          <w:color w:val="000000"/>
        </w:rPr>
        <w:t>-формы и</w:t>
      </w:r>
      <w:r w:rsidR="0058211C">
        <w:rPr>
          <w:color w:val="000000"/>
        </w:rPr>
        <w:t xml:space="preserve"> </w:t>
      </w:r>
      <w:proofErr w:type="spellStart"/>
      <w:r w:rsidRPr="00D11BFC">
        <w:rPr>
          <w:color w:val="000000"/>
          <w:lang w:val="en-US"/>
        </w:rPr>
        <w:t>yandex</w:t>
      </w:r>
      <w:proofErr w:type="spellEnd"/>
      <w:r w:rsidR="0001576F" w:rsidRPr="00D11BFC">
        <w:rPr>
          <w:color w:val="000000"/>
        </w:rPr>
        <w:t>-таблицы для массовых опросов.</w:t>
      </w:r>
    </w:p>
    <w:p w:rsidR="0001576F" w:rsidRPr="00D11BFC" w:rsidRDefault="0001576F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  <w:r w:rsidRPr="00D11BFC">
        <w:rPr>
          <w:color w:val="000000"/>
        </w:rPr>
        <w:t>Результат мониторинга способствует дальнейшему проведению анализа и направлению адресных рекомендаций,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принятию мер и управленческих решений по вопросам: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развитие социальных институтов воспитания,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обновление воспитательного процесса в системе общего и дополнительного образования,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в сферах физической культуры и спорта,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культуры на основе оптимального сочетания отечественных традиций,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современного опыта,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достижений научных школ,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культурно-исторического,</w:t>
      </w:r>
      <w:r w:rsidR="0058211C">
        <w:rPr>
          <w:color w:val="000000"/>
        </w:rPr>
        <w:t xml:space="preserve"> </w:t>
      </w:r>
      <w:r w:rsidRPr="00D11BFC">
        <w:rPr>
          <w:color w:val="000000"/>
        </w:rPr>
        <w:t>системн</w:t>
      </w:r>
      <w:proofErr w:type="gramStart"/>
      <w:r w:rsidRPr="00D11BFC">
        <w:rPr>
          <w:color w:val="000000"/>
        </w:rPr>
        <w:t>о-</w:t>
      </w:r>
      <w:proofErr w:type="gramEnd"/>
      <w:r w:rsidR="0058211C">
        <w:rPr>
          <w:color w:val="000000"/>
        </w:rPr>
        <w:t xml:space="preserve"> </w:t>
      </w:r>
      <w:proofErr w:type="spellStart"/>
      <w:r w:rsidRPr="00D11BFC">
        <w:rPr>
          <w:color w:val="000000"/>
        </w:rPr>
        <w:t>деятельностного</w:t>
      </w:r>
      <w:proofErr w:type="spellEnd"/>
      <w:r w:rsidRPr="00D11BFC">
        <w:rPr>
          <w:color w:val="000000"/>
        </w:rPr>
        <w:t xml:space="preserve"> подхода к социальной ситуации развития ребенка.</w:t>
      </w:r>
    </w:p>
    <w:p w:rsidR="00EE1D33" w:rsidRPr="00D11BFC" w:rsidRDefault="00EE1D33" w:rsidP="00D11BFC">
      <w:pPr>
        <w:pStyle w:val="12"/>
        <w:spacing w:before="0" w:beforeAutospacing="0" w:after="0" w:afterAutospacing="0"/>
        <w:ind w:firstLine="709"/>
        <w:jc w:val="both"/>
        <w:rPr>
          <w:color w:val="000000"/>
        </w:rPr>
      </w:pPr>
    </w:p>
    <w:p w:rsidR="00EE1D33" w:rsidRPr="00D11BFC" w:rsidRDefault="00EE1D33" w:rsidP="00D11BFC">
      <w:pPr>
        <w:widowControl/>
        <w:autoSpaceDE/>
        <w:autoSpaceDN/>
        <w:adjustRightInd/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</w:p>
    <w:p w:rsidR="007A5A76" w:rsidRPr="00D11BFC" w:rsidRDefault="007A5A76" w:rsidP="00D11BFC">
      <w:pPr>
        <w:rPr>
          <w:sz w:val="24"/>
          <w:szCs w:val="24"/>
        </w:rPr>
      </w:pPr>
    </w:p>
    <w:sectPr w:rsidR="007A5A76" w:rsidRPr="00D11BFC" w:rsidSect="00F4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1BB"/>
    <w:rsid w:val="0001576F"/>
    <w:rsid w:val="00052703"/>
    <w:rsid w:val="000B52CC"/>
    <w:rsid w:val="001D2F0C"/>
    <w:rsid w:val="00306588"/>
    <w:rsid w:val="003131BB"/>
    <w:rsid w:val="003B083A"/>
    <w:rsid w:val="003E31F6"/>
    <w:rsid w:val="0058211C"/>
    <w:rsid w:val="005B62B6"/>
    <w:rsid w:val="007A5A76"/>
    <w:rsid w:val="008E0D32"/>
    <w:rsid w:val="00B229A2"/>
    <w:rsid w:val="00B31A38"/>
    <w:rsid w:val="00B55166"/>
    <w:rsid w:val="00BF450D"/>
    <w:rsid w:val="00C571EC"/>
    <w:rsid w:val="00D11BFC"/>
    <w:rsid w:val="00D37743"/>
    <w:rsid w:val="00EE1D33"/>
    <w:rsid w:val="00F46553"/>
    <w:rsid w:val="00FE3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E1D3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B083A"/>
    <w:pPr>
      <w:ind w:left="720"/>
      <w:contextualSpacing/>
    </w:pPr>
  </w:style>
  <w:style w:type="character" w:customStyle="1" w:styleId="a5">
    <w:name w:val="Основной текст_"/>
    <w:link w:val="1"/>
    <w:rsid w:val="003B08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3B083A"/>
    <w:pPr>
      <w:widowControl/>
      <w:shd w:val="clear" w:color="auto" w:fill="FFFFFF"/>
      <w:autoSpaceDE/>
      <w:autoSpaceDN/>
      <w:adjustRightInd/>
      <w:spacing w:before="300" w:line="322" w:lineRule="exact"/>
      <w:jc w:val="both"/>
    </w:pPr>
    <w:rPr>
      <w:sz w:val="26"/>
      <w:szCs w:val="26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B0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065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Гиперссылка1"/>
    <w:basedOn w:val="a0"/>
    <w:rsid w:val="00306588"/>
  </w:style>
  <w:style w:type="paragraph" w:customStyle="1" w:styleId="listparagraph">
    <w:name w:val="listparagraph"/>
    <w:basedOn w:val="a"/>
    <w:rsid w:val="003065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1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EE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EE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rsid w:val="00EE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51"/>
    <w:basedOn w:val="a"/>
    <w:rsid w:val="000157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0157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50"/>
    <w:basedOn w:val="a0"/>
    <w:rsid w:val="0001576F"/>
  </w:style>
  <w:style w:type="character" w:customStyle="1" w:styleId="a00">
    <w:name w:val="a0"/>
    <w:basedOn w:val="a0"/>
    <w:rsid w:val="0001576F"/>
  </w:style>
  <w:style w:type="character" w:styleId="a7">
    <w:name w:val="Hyperlink"/>
    <w:basedOn w:val="a0"/>
    <w:uiPriority w:val="99"/>
    <w:semiHidden/>
    <w:unhideWhenUsed/>
    <w:rsid w:val="001D2F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27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7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E1D3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B083A"/>
    <w:pPr>
      <w:ind w:left="720"/>
      <w:contextualSpacing/>
    </w:pPr>
  </w:style>
  <w:style w:type="character" w:customStyle="1" w:styleId="a5">
    <w:name w:val="Основной текст_"/>
    <w:link w:val="1"/>
    <w:rsid w:val="003B08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3B083A"/>
    <w:pPr>
      <w:widowControl/>
      <w:shd w:val="clear" w:color="auto" w:fill="FFFFFF"/>
      <w:autoSpaceDE/>
      <w:autoSpaceDN/>
      <w:adjustRightInd/>
      <w:spacing w:before="300" w:line="322" w:lineRule="exact"/>
      <w:jc w:val="both"/>
    </w:pPr>
    <w:rPr>
      <w:sz w:val="26"/>
      <w:szCs w:val="26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B0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065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Гиперссылка1"/>
    <w:basedOn w:val="a0"/>
    <w:rsid w:val="00306588"/>
  </w:style>
  <w:style w:type="paragraph" w:customStyle="1" w:styleId="listparagraph">
    <w:name w:val="listparagraph"/>
    <w:basedOn w:val="a"/>
    <w:rsid w:val="003065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1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EE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EE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rsid w:val="00EE1D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51"/>
    <w:basedOn w:val="a"/>
    <w:rsid w:val="000157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0157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50"/>
    <w:basedOn w:val="a0"/>
    <w:rsid w:val="0001576F"/>
  </w:style>
  <w:style w:type="character" w:customStyle="1" w:styleId="a00">
    <w:name w:val="a0"/>
    <w:basedOn w:val="a0"/>
    <w:rsid w:val="0001576F"/>
  </w:style>
  <w:style w:type="character" w:styleId="a7">
    <w:name w:val="Hyperlink"/>
    <w:basedOn w:val="a0"/>
    <w:uiPriority w:val="99"/>
    <w:semiHidden/>
    <w:unhideWhenUsed/>
    <w:rsid w:val="001D2F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27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7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37C7C37-EF1F-4547-967E-3A56364F3F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5D4560C-D530-4955-BF7E-F734337AE80B" TargetMode="External"/><Relationship Id="rId5" Type="http://schemas.openxmlformats.org/officeDocument/2006/relationships/hyperlink" Target="https://petrovskayanov.ru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pravo-search.minjust.ru/bigs/showDocument.html?id=C4122F50-C5B6-4778-B624-F0BEA1B5C5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2025-10-29T06:16:00Z</cp:lastPrinted>
  <dcterms:created xsi:type="dcterms:W3CDTF">2025-12-04T06:08:00Z</dcterms:created>
  <dcterms:modified xsi:type="dcterms:W3CDTF">2025-12-04T06:08:00Z</dcterms:modified>
</cp:coreProperties>
</file>