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 xml:space="preserve">Житель Шилкинского района осужден за управление автомобилем в состоянии опьянения </w:t>
      </w:r>
    </w:p>
    <w:p w14:paraId="02000000"/>
    <w:p w14:paraId="03000000">
      <w:pPr>
        <w:widowControl w:val="1"/>
        <w:ind w:firstLine="708"/>
      </w:pPr>
      <w:r>
        <w:t xml:space="preserve">Петровск-Забайкальская межрайонная прокуратура поддержала в суде государственное обвинение в отношении жителя </w:t>
      </w:r>
      <w:r>
        <w:t>Шилкинского района.</w:t>
      </w:r>
      <w:r>
        <w:t xml:space="preserve"> </w:t>
      </w:r>
    </w:p>
    <w:p w14:paraId="04000000">
      <w:pPr>
        <w:widowControl w:val="1"/>
        <w:ind w:firstLine="708"/>
      </w:pPr>
      <w:r>
        <w:t xml:space="preserve">Петровск-Забайкальским городским судом он признан виновным по ч. 1 ст. 264.1 УК РФ </w:t>
      </w:r>
      <w:r>
        <w:rPr>
          <w:color w:val="000000"/>
          <w:u w:val="none"/>
        </w:rPr>
        <w:t>(у</w:t>
      </w:r>
      <w:r>
        <w:rPr>
          <w:b w:val="0"/>
          <w:strike w:val="0"/>
          <w:color w:val="000000"/>
          <w:u w:color="000000" w:val="none"/>
        </w:rPr>
        <w:t>правление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автомобилем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лицом</w:t>
      </w:r>
      <w:r>
        <w:rPr>
          <w:b w:val="0"/>
          <w:color w:val="000000"/>
          <w:u w:val="none"/>
        </w:rPr>
        <w:t>, находящимся в состоянии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опьянения</w:t>
      </w:r>
      <w:r>
        <w:rPr>
          <w:b w:val="0"/>
          <w:color w:val="000000"/>
          <w:u w:val="none"/>
        </w:rPr>
        <w:t>,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подвергнутым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административному наказанию за невыполнение законного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требования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уполномоченного должностного лица о прохождении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медицинского освидетельствования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 xml:space="preserve">на состояние опьянения) </w:t>
      </w:r>
      <w:r>
        <w:t>с назначением наказания в виде 240 часов обязательных работ и лишения права управления транспортом на 2 года</w:t>
      </w:r>
      <w:r>
        <w:t>.</w:t>
      </w:r>
      <w:r>
        <w:t xml:space="preserve"> </w:t>
      </w:r>
    </w:p>
    <w:p w14:paraId="05000000">
      <w:pPr>
        <w:widowControl w:val="1"/>
        <w:ind w:firstLine="708"/>
      </w:pPr>
      <w:r>
        <w:t>Ранее он уже был привлечен к административной ответственности за аналогичное деяние.</w:t>
      </w:r>
    </w:p>
    <w:p w14:paraId="06000000">
      <w:pPr>
        <w:widowControl w:val="1"/>
        <w:ind w:firstLine="708"/>
        <w:rPr>
          <w:b w:val="0"/>
          <w:color w:val="000000"/>
          <w:u w:val="none"/>
        </w:rPr>
      </w:pPr>
      <w:r>
        <w:t>Суд установил, что</w:t>
      </w:r>
      <w:r>
        <w:t xml:space="preserve"> водитель передвигался за рулем своего автомобиля по федеральной автомобильной дороге Р-258 «Байкал» на территории Петровск-Забайкальского района с признаками опьянения, пока не был остановлен и отстранен от управления сотрудниками полиции. На требование пройти </w:t>
      </w:r>
      <w:r>
        <w:rPr>
          <w:b w:val="0"/>
          <w:strike w:val="0"/>
          <w:color w:val="000000"/>
          <w:u w:color="000000" w:val="none"/>
        </w:rPr>
        <w:t>медицинское освидетельствование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на состояние опьянения водитель отказался.</w:t>
      </w:r>
    </w:p>
    <w:p w14:paraId="07000000">
      <w:pPr>
        <w:widowControl w:val="1"/>
        <w:ind w:firstLine="708"/>
        <w:rPr>
          <w:b w:val="0"/>
          <w:color w:val="000000"/>
          <w:u w:val="none"/>
        </w:rPr>
      </w:pPr>
      <w:r>
        <w:rPr>
          <w:b w:val="0"/>
          <w:color w:val="000000"/>
          <w:u w:val="none"/>
        </w:rPr>
        <w:t xml:space="preserve">В соответствии с уголовным законодательством </w:t>
      </w:r>
      <w:r>
        <w:rPr>
          <w:b w:val="0"/>
          <w:color w:val="000000"/>
          <w:u w:val="none"/>
        </w:rPr>
        <w:t>лицом, находящимся в состоянии опьянения, признается лицо,</w:t>
      </w:r>
      <w:r>
        <w:rPr>
          <w:b w:val="0"/>
          <w:color w:val="000000"/>
          <w:u w:val="none"/>
        </w:rPr>
        <w:t xml:space="preserve"> не выполнившее законного требования уполномоченного должностного лица о прохождении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медицинского освидетельствования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на состояние опьянения</w:t>
      </w:r>
      <w:r>
        <w:rPr>
          <w:b w:val="0"/>
          <w:color w:val="000000"/>
          <w:u w:val="none"/>
        </w:rPr>
        <w:t>.</w:t>
      </w:r>
    </w:p>
    <w:p w14:paraId="08000000">
      <w:pPr>
        <w:widowControl w:val="1"/>
        <w:ind w:firstLine="708"/>
      </w:pPr>
      <w:r>
        <w:t>Приговор не вступил в законную силу.</w:t>
      </w:r>
    </w:p>
    <w:p w14:paraId="09000000">
      <w:pPr>
        <w:widowControl w:val="1"/>
        <w:ind w:firstLine="708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before="40"/>
      <w:ind/>
      <w:outlineLvl w:val="6"/>
    </w:pPr>
    <w:rPr>
      <w:rFonts w:asciiTheme="minorAscii" w:hAnsiTheme="minorHAnsi"/>
      <w:color w:themeColor="text1" w:themeTint="A6" w:val="595959"/>
    </w:rPr>
  </w:style>
  <w:style w:styleId="Style_4_ch" w:type="character">
    <w:name w:val="heading 7"/>
    <w:basedOn w:val="Style_1_ch"/>
    <w:link w:val="Style_4"/>
    <w:rPr>
      <w:rFonts w:asciiTheme="minorAscii" w:hAnsiTheme="minorHAnsi"/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rFonts w:asciiTheme="minorAscii" w:hAnsiTheme="minorHAnsi"/>
      <w:color w:themeColor="accent1" w:themeShade="BF" w:val="104861"/>
    </w:rPr>
  </w:style>
  <w:style w:styleId="Style_8_ch" w:type="character">
    <w:name w:val="heading 3"/>
    <w:basedOn w:val="Style_1_ch"/>
    <w:link w:val="Style_8"/>
    <w:rPr>
      <w:rFonts w:asciiTheme="minorAscii" w:hAnsiTheme="minorHAnsi"/>
      <w:color w:themeColor="accent1" w:themeShade="BF" w:val="104861"/>
    </w:rPr>
  </w:style>
  <w:style w:styleId="Style_9" w:type="paragraph">
    <w:name w:val="Intense Reference"/>
    <w:basedOn w:val="Style_10"/>
    <w:link w:val="Style_9_ch"/>
    <w:rPr>
      <w:b w:val="1"/>
      <w:smallCaps w:val="1"/>
      <w:color w:themeColor="accent1" w:themeShade="BF" w:val="104861"/>
      <w:spacing w:val="5"/>
    </w:rPr>
  </w:style>
  <w:style w:styleId="Style_9_ch" w:type="character">
    <w:name w:val="Intense Reference"/>
    <w:basedOn w:val="Style_10_ch"/>
    <w:link w:val="Style_9"/>
    <w:rPr>
      <w:b w:val="1"/>
      <w:smallCaps w:val="1"/>
      <w:color w:themeColor="accent1" w:themeShade="BF" w:val="104861"/>
      <w:spacing w:val="5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ind/>
      <w:outlineLvl w:val="8"/>
    </w:pPr>
    <w:rPr>
      <w:rFonts w:asciiTheme="minorAscii" w:hAnsiTheme="minorHAnsi"/>
      <w:color w:themeColor="text1" w:themeTint="D8" w:val="272727"/>
    </w:rPr>
  </w:style>
  <w:style w:styleId="Style_11_ch" w:type="character">
    <w:name w:val="heading 9"/>
    <w:basedOn w:val="Style_1_ch"/>
    <w:link w:val="Style_11"/>
    <w:rPr>
      <w:rFonts w:asciiTheme="minorAscii" w:hAnsiTheme="minorHAnsi"/>
      <w:color w:themeColor="text1" w:themeTint="D8" w:val="272727"/>
    </w:rPr>
  </w:style>
  <w:style w:styleId="Style_12" w:type="paragraph">
    <w:name w:val="Quote"/>
    <w:basedOn w:val="Style_1"/>
    <w:next w:val="Style_1"/>
    <w:link w:val="Style_12_ch"/>
    <w:pPr>
      <w:widowControl w:val="1"/>
      <w:spacing w:after="160" w:before="160"/>
      <w:ind/>
      <w:jc w:val="center"/>
    </w:pPr>
    <w:rPr>
      <w:i w:val="1"/>
      <w:color w:themeColor="text1" w:themeTint="BF" w:val="404040"/>
    </w:rPr>
  </w:style>
  <w:style w:styleId="Style_12_ch" w:type="character">
    <w:name w:val="Quote"/>
    <w:basedOn w:val="Style_1_ch"/>
    <w:link w:val="Style_12"/>
    <w:rPr>
      <w:i w:val="1"/>
      <w:color w:themeColor="text1" w:themeTint="BF" w:val="404040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Intense Emphasis"/>
    <w:basedOn w:val="Style_10"/>
    <w:link w:val="Style_14_ch"/>
    <w:rPr>
      <w:i w:val="1"/>
      <w:color w:themeColor="accent1" w:themeShade="BF" w:val="104861"/>
    </w:rPr>
  </w:style>
  <w:style w:styleId="Style_14_ch" w:type="character">
    <w:name w:val="Intense Emphasis"/>
    <w:basedOn w:val="Style_10_ch"/>
    <w:link w:val="Style_14"/>
    <w:rPr>
      <w:i w:val="1"/>
      <w:color w:themeColor="accent1" w:themeShade="BF" w:val="104861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rFonts w:asciiTheme="minorAscii" w:hAnsiTheme="minorHAnsi"/>
      <w:color w:themeColor="accent1" w:themeShade="BF" w:val="104861"/>
    </w:rPr>
  </w:style>
  <w:style w:styleId="Style_15_ch" w:type="character">
    <w:name w:val="heading 5"/>
    <w:basedOn w:val="Style_1_ch"/>
    <w:link w:val="Style_15"/>
    <w:rPr>
      <w:rFonts w:asciiTheme="minorAscii" w:hAnsiTheme="minorHAnsi"/>
      <w:color w:themeColor="accent1" w:themeShade="BF" w:val="104861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104861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ind/>
      <w:outlineLvl w:val="7"/>
    </w:pPr>
    <w:rPr>
      <w:rFonts w:asciiTheme="minorAscii" w:hAnsiTheme="minorHAnsi"/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rFonts w:asciiTheme="minorAscii" w:hAnsiTheme="minorHAnsi"/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List Paragraph"/>
    <w:basedOn w:val="Style_1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1_ch"/>
    <w:link w:val="Style_23"/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Intense Quote"/>
    <w:basedOn w:val="Style_1"/>
    <w:next w:val="Style_1"/>
    <w:link w:val="Style_26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104861"/>
    </w:rPr>
  </w:style>
  <w:style w:styleId="Style_26_ch" w:type="character">
    <w:name w:val="Intense Quote"/>
    <w:basedOn w:val="Style_1_ch"/>
    <w:link w:val="Style_26"/>
    <w:rPr>
      <w:i w:val="1"/>
      <w:color w:themeColor="accent1" w:themeShade="BF" w:val="104861"/>
    </w:rPr>
  </w:style>
  <w:style w:styleId="Style_27" w:type="paragraph">
    <w:name w:val="Subtitle"/>
    <w:basedOn w:val="Style_1"/>
    <w:next w:val="Style_1"/>
    <w:link w:val="Style_27_ch"/>
    <w:uiPriority w:val="11"/>
    <w:qFormat/>
    <w:pPr>
      <w:widowControl w:val="1"/>
      <w:numPr>
        <w:ilvl w:val="1"/>
      </w:numPr>
      <w:spacing w:after="160"/>
      <w:ind/>
    </w:pPr>
    <w:rPr>
      <w:rFonts w:asciiTheme="minorAscii" w:hAnsiTheme="minorHAnsi"/>
      <w:color w:themeColor="text1" w:themeTint="A6" w:val="595959"/>
      <w:spacing w:val="15"/>
    </w:rPr>
  </w:style>
  <w:style w:styleId="Style_27_ch" w:type="character">
    <w:name w:val="Subtitle"/>
    <w:basedOn w:val="Style_1_ch"/>
    <w:link w:val="Style_27"/>
    <w:rPr>
      <w:rFonts w:asciiTheme="minorAscii" w:hAnsiTheme="minorHAnsi"/>
      <w:color w:themeColor="text1" w:themeTint="A6" w:val="595959"/>
      <w:spacing w:val="15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rFonts w:asciiTheme="minorAscii" w:hAnsiTheme="minorHAnsi"/>
      <w:i w:val="1"/>
      <w:color w:themeColor="accent1" w:themeShade="BF" w:val="104861"/>
    </w:rPr>
  </w:style>
  <w:style w:styleId="Style_29_ch" w:type="character">
    <w:name w:val="heading 4"/>
    <w:basedOn w:val="Style_1_ch"/>
    <w:link w:val="Style_29"/>
    <w:rPr>
      <w:rFonts w:asciiTheme="minorAscii" w:hAnsiTheme="minorHAnsi"/>
      <w:i w:val="1"/>
      <w:color w:themeColor="accent1" w:themeShade="BF" w:val="104861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104861"/>
      <w:sz w:val="3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before="40"/>
      <w:ind/>
      <w:outlineLvl w:val="5"/>
    </w:pPr>
    <w:rPr>
      <w:rFonts w:asciiTheme="minorAscii" w:hAnsiTheme="minorHAnsi"/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rFonts w:asciiTheme="minorAscii" w:hAnsiTheme="minorHAnsi"/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2025-12-14T05:58:02Z</dcterms:created>
  <dcterms:modified xsi:type="dcterms:W3CDTF">2025-12-14T05:58:02Z</dcterms:modified>
</cp:coreProperties>
</file>