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2148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Петровск-Забайкальская межрайонная прокуратура направила в суд уголовное дело об убийстве и покушении на убийство в г. Петровск-Забайкальский.</w:t>
      </w:r>
    </w:p>
    <w:p w14:paraId="02000000">
      <w:pPr>
        <w:widowControl w:val="1"/>
        <w:tabs>
          <w:tab w:leader="none" w:pos="2148" w:val="left"/>
        </w:tabs>
        <w:ind w:firstLine="709"/>
        <w:rPr>
          <w:rFonts w:ascii="Times New Roman" w:hAnsi="Times New Roman"/>
        </w:rPr>
      </w:pPr>
    </w:p>
    <w:p w14:paraId="03000000">
      <w:pPr>
        <w:widowControl w:val="1"/>
        <w:ind w:firstLine="709" w:right="-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Петровск-Забайкальская межрайонная прокуратура </w:t>
      </w:r>
      <w:r>
        <w:rPr>
          <w:rFonts w:ascii="Times New Roman" w:hAnsi="Times New Roman"/>
          <w:sz w:val="28"/>
        </w:rPr>
        <w:t>утверд</w:t>
      </w:r>
      <w:r>
        <w:rPr>
          <w:rFonts w:ascii="Times New Roman" w:hAnsi="Times New Roman"/>
          <w:sz w:val="28"/>
        </w:rPr>
        <w:t xml:space="preserve">ила </w:t>
      </w:r>
      <w:r>
        <w:rPr>
          <w:rFonts w:ascii="Times New Roman" w:hAnsi="Times New Roman"/>
          <w:sz w:val="28"/>
        </w:rPr>
        <w:t xml:space="preserve">обвинительное заключение </w:t>
      </w:r>
      <w:r>
        <w:rPr>
          <w:rFonts w:ascii="Times New Roman" w:hAnsi="Times New Roman"/>
          <w:sz w:val="28"/>
        </w:rPr>
        <w:t xml:space="preserve">по уголовному делу </w:t>
      </w:r>
      <w:r>
        <w:rPr>
          <w:rFonts w:ascii="Times New Roman" w:hAnsi="Times New Roman"/>
          <w:sz w:val="28"/>
        </w:rPr>
        <w:t>в отношении 37</w:t>
      </w:r>
      <w:r>
        <w:rPr>
          <w:rFonts w:ascii="Times New Roman" w:hAnsi="Times New Roman"/>
          <w:sz w:val="28"/>
        </w:rPr>
        <w:t>-летнего жителя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Петровск-Забайкальский</w:t>
      </w:r>
      <w:r>
        <w:rPr>
          <w:rFonts w:ascii="Times New Roman" w:hAnsi="Times New Roman"/>
          <w:sz w:val="28"/>
        </w:rPr>
        <w:t>. Он обвиняется в совершении преступлений, предусмотренных</w:t>
      </w:r>
      <w:r>
        <w:rPr>
          <w:rFonts w:ascii="Times New Roman" w:hAnsi="Times New Roman"/>
          <w:sz w:val="28"/>
        </w:rPr>
        <w:t xml:space="preserve"> ч. 1 ст. 105 (убийство) и ч. 3 ст. 30 </w:t>
      </w:r>
      <w:r>
        <w:rPr>
          <w:rFonts w:ascii="Times New Roman" w:hAnsi="Times New Roman"/>
          <w:sz w:val="28"/>
        </w:rPr>
        <w:t xml:space="preserve">п. «а,к» ч. 2 ст. 105 </w:t>
      </w:r>
      <w:r>
        <w:rPr>
          <w:rFonts w:ascii="Times New Roman" w:hAnsi="Times New Roman"/>
          <w:sz w:val="28"/>
        </w:rPr>
        <w:t>УК РФ</w:t>
      </w:r>
      <w:r>
        <w:rPr>
          <w:rFonts w:ascii="Times New Roman" w:hAnsi="Times New Roman"/>
          <w:sz w:val="28"/>
        </w:rPr>
        <w:t xml:space="preserve"> (покушении на убийство двух и более лиц)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 версии следствия, в июле 2025 года в г. Петровск-Забайкальский обвиняемый, находясь в состоянии опьянения, используя в качестве оружия нож, из неприязненных отношений убил женщину, а также совершил покушение на убийство еще трех человек.</w:t>
      </w:r>
    </w:p>
    <w:p w14:paraId="05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Следствием собраны доказательства совершения им данных преступлений.</w:t>
      </w:r>
    </w:p>
    <w:p w14:paraId="06000000">
      <w:pPr>
        <w:widowControl w:val="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Уголовное</w:t>
      </w:r>
      <w:r>
        <w:rPr>
          <w:rFonts w:ascii="Times New Roman" w:hAnsi="Times New Roman"/>
        </w:rPr>
        <w:t xml:space="preserve"> дело </w:t>
      </w:r>
      <w:r>
        <w:rPr>
          <w:rFonts w:ascii="Times New Roman" w:hAnsi="Times New Roman"/>
        </w:rPr>
        <w:t>направлено для рассмотрения по существу в Петровск-Забайкальский городской суд.</w:t>
      </w:r>
    </w:p>
    <w:p w14:paraId="07000000">
      <w:pPr>
        <w:widowControl w:val="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уголовным законом за преступление, предусмотренное частью 1 статьи 105 УК РФ, может быть назначено </w:t>
      </w:r>
      <w:r>
        <w:rPr>
          <w:rFonts w:ascii="Times New Roman" w:hAnsi="Times New Roman"/>
        </w:rPr>
        <w:t>максимальное наказание в виде 15 лет лишения свободы. Часть</w:t>
      </w:r>
      <w:r>
        <w:rPr>
          <w:rFonts w:ascii="Times New Roman" w:hAnsi="Times New Roman"/>
        </w:rPr>
        <w:t xml:space="preserve"> 2 статьи 105 УК РФ предусматривает максимальное наказание в виде </w:t>
      </w:r>
      <w:r>
        <w:rPr>
          <w:rFonts w:ascii="Times New Roman" w:hAnsi="Times New Roman"/>
        </w:rPr>
        <w:t>пожизненного лишения свободы.</w:t>
      </w:r>
    </w:p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2025-12-14T06:01:28Z</dcterms:created>
  <dcterms:modified xsi:type="dcterms:W3CDTF">2025-12-15T01:30:55Z</dcterms:modified>
</cp:coreProperties>
</file>