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 требованию Петровск-Забайкальской межрайонной прокуратуры</w:t>
      </w:r>
      <w:r>
        <w:rPr>
          <w:rFonts w:ascii="Times New Roman" w:hAnsi="Times New Roman"/>
          <w:b w:val="1"/>
          <w:sz w:val="28"/>
        </w:rPr>
        <w:t xml:space="preserve"> Петровск-Забайкальский отдел ГКУ «КЦСЗН» Забайкальского края</w:t>
      </w:r>
      <w:r>
        <w:rPr>
          <w:rFonts w:ascii="Times New Roman" w:hAnsi="Times New Roman"/>
          <w:b w:val="1"/>
          <w:color w:val="000000"/>
          <w:sz w:val="28"/>
        </w:rPr>
        <w:t xml:space="preserve"> произвел перерасчет </w:t>
      </w:r>
      <w:r>
        <w:rPr>
          <w:rStyle w:val="Style_2_ch"/>
          <w:rFonts w:ascii="Times New Roman" w:hAnsi="Times New Roman"/>
          <w:b w:val="1"/>
          <w:color w:val="000000"/>
          <w:sz w:val="28"/>
        </w:rPr>
        <w:t>ежемесячной компенсации расходов на оплату коммунальных услуг</w:t>
      </w:r>
      <w:r>
        <w:rPr>
          <w:rFonts w:ascii="Times New Roman" w:hAnsi="Times New Roman"/>
          <w:b w:val="1"/>
          <w:color w:val="000000"/>
          <w:sz w:val="28"/>
        </w:rPr>
        <w:t xml:space="preserve"> пенсионерки из п. Новопавловка.</w:t>
      </w:r>
    </w:p>
    <w:p w14:paraId="0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ходе проверки, проведенной Петровск-Забайкальской межрайонной прокуратурой, установлено, что женщина состоит на учете </w:t>
      </w:r>
      <w:r>
        <w:rPr>
          <w:rFonts w:ascii="Times New Roman" w:hAnsi="Times New Roman"/>
          <w:color w:val="000000"/>
          <w:sz w:val="28"/>
        </w:rPr>
        <w:t xml:space="preserve">в Петровск-Забайкальском отделе ГКУ «КЦСЗН» Забайкальского края по льготной категории «Ветеран труда» с 13.12.2019. </w:t>
      </w:r>
      <w:r>
        <w:rPr>
          <w:rFonts w:ascii="Times New Roman" w:hAnsi="Times New Roman"/>
          <w:color w:val="000000"/>
          <w:sz w:val="28"/>
        </w:rPr>
        <w:t>При определении размера е</w:t>
      </w:r>
      <w:r>
        <w:rPr>
          <w:rStyle w:val="Style_2_ch"/>
          <w:rFonts w:ascii="Times New Roman" w:hAnsi="Times New Roman"/>
          <w:color w:val="000000"/>
          <w:sz w:val="28"/>
        </w:rPr>
        <w:t>жемесячной компенсации расходов на оплату коммунальных услуг</w:t>
      </w:r>
      <w:r>
        <w:rPr>
          <w:rFonts w:ascii="Times New Roman" w:hAnsi="Times New Roman"/>
          <w:color w:val="000000"/>
          <w:sz w:val="28"/>
        </w:rPr>
        <w:t xml:space="preserve"> не учтена коммунальная услуга на подвоз воды, в связи с чем произошло уменьшение размера компенсации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расходов на оплату коммунальных услуг с февраля </w:t>
      </w:r>
      <w:r>
        <w:rPr>
          <w:rFonts w:ascii="Times New Roman" w:hAnsi="Times New Roman"/>
          <w:color w:val="000000"/>
          <w:sz w:val="28"/>
        </w:rPr>
        <w:t>по июнь 2025 года.</w:t>
      </w:r>
    </w:p>
    <w:p w14:paraId="0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устранения нарушений межрайонная прокуратура внесла в адрес начальника</w:t>
      </w:r>
      <w:r>
        <w:rPr>
          <w:rFonts w:ascii="Times New Roman" w:hAnsi="Times New Roman"/>
          <w:sz w:val="28"/>
        </w:rPr>
        <w:t xml:space="preserve"> Петровск-Забайкальского отдела ГКУ «КЦСЗН» Забайкальского края представление об устранении нарушений федерального законодательства, которое рассмотрено и удовлетворено, виновное лицо привлечено к дисциплинарной ответственности.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После вмешательства надзорного ведомства произведен </w:t>
      </w:r>
      <w:r>
        <w:rPr>
          <w:rFonts w:ascii="Times New Roman" w:hAnsi="Times New Roman"/>
          <w:sz w:val="28"/>
        </w:rPr>
        <w:t>перерасчет ежемесячной выплаты на оплату жилищно-коммунальных услуг, а также сделан перерасчет по факту потребленной электроэнергии в размере 2 360,43 рублей.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247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footer"/>
    <w:basedOn w:val="Style_2"/>
    <w:link w:val="Style_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footer"/>
    <w:basedOn w:val="Style_2_ch"/>
    <w:link w:val="Style_6"/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6"/>
    <w:link w:val="Style_15_ch"/>
    <w:rPr>
      <w:color w:themeColor="hyperlink" w:val="0563C1"/>
      <w:u w:val="single"/>
    </w:rPr>
  </w:style>
  <w:style w:styleId="Style_15_ch" w:type="character">
    <w:name w:val="Hyperlink"/>
    <w:basedOn w:val="Style_16_ch"/>
    <w:link w:val="Style_15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Основной текст1"/>
    <w:link w:val="Style_22_ch"/>
    <w:rPr>
      <w:rFonts w:ascii="Times New Roman" w:hAnsi="Times New Roman"/>
      <w:color w:val="000000"/>
      <w:spacing w:val="4"/>
      <w:sz w:val="17"/>
      <w:highlight w:val="white"/>
    </w:rPr>
  </w:style>
  <w:style w:styleId="Style_22_ch" w:type="character">
    <w:name w:val="Основной текст1"/>
    <w:link w:val="Style_22"/>
    <w:rPr>
      <w:rFonts w:ascii="Times New Roman" w:hAnsi="Times New Roman"/>
      <w:color w:val="000000"/>
      <w:spacing w:val="4"/>
      <w:sz w:val="17"/>
      <w:highlight w:val="white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Normal (Web)"/>
    <w:basedOn w:val="Style_2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2_ch"/>
    <w:link w:val="Style_24"/>
    <w:rPr>
      <w:rFonts w:ascii="Times New Roman" w:hAnsi="Times New Roman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2025-06-19T14:04:14Z</dcterms:created>
  <dcterms:modified xsi:type="dcterms:W3CDTF">2025-12-11T11:26:15Z</dcterms:modified>
</cp:coreProperties>
</file>