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3F" w:rsidRDefault="00933C3F" w:rsidP="00C060C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5FF" w:rsidRPr="00A95649" w:rsidRDefault="006B2D25" w:rsidP="00875A7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75FF" w:rsidRPr="00A95649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BC2EB5" w:rsidRDefault="00BC2EB5" w:rsidP="00875A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плановой </w:t>
      </w:r>
      <w:r w:rsidR="005375FF" w:rsidRPr="00A95649">
        <w:rPr>
          <w:rFonts w:ascii="Times New Roman" w:hAnsi="Times New Roman" w:cs="Times New Roman"/>
          <w:sz w:val="28"/>
          <w:szCs w:val="28"/>
        </w:rPr>
        <w:t xml:space="preserve">проверки </w:t>
      </w:r>
    </w:p>
    <w:p w:rsidR="00BC2EB5" w:rsidRPr="00F97C6B" w:rsidRDefault="005375FF" w:rsidP="00141E3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5649">
        <w:rPr>
          <w:rFonts w:ascii="Times New Roman" w:hAnsi="Times New Roman" w:cs="Times New Roman"/>
          <w:sz w:val="28"/>
          <w:szCs w:val="28"/>
        </w:rPr>
        <w:t xml:space="preserve">в </w:t>
      </w:r>
      <w:r w:rsidR="00141E37">
        <w:rPr>
          <w:rFonts w:ascii="Times New Roman" w:hAnsi="Times New Roman" w:cs="Times New Roman"/>
          <w:sz w:val="28"/>
          <w:szCs w:val="28"/>
        </w:rPr>
        <w:t xml:space="preserve">Муниципальном  учреждении  </w:t>
      </w:r>
      <w:r w:rsidR="00D051E8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8F4DC1">
        <w:rPr>
          <w:rFonts w:ascii="Times New Roman" w:hAnsi="Times New Roman" w:cs="Times New Roman"/>
          <w:sz w:val="28"/>
          <w:szCs w:val="28"/>
        </w:rPr>
        <w:t>образова</w:t>
      </w:r>
      <w:r w:rsidR="00D051E8">
        <w:rPr>
          <w:rFonts w:ascii="Times New Roman" w:hAnsi="Times New Roman" w:cs="Times New Roman"/>
          <w:sz w:val="28"/>
          <w:szCs w:val="28"/>
        </w:rPr>
        <w:t xml:space="preserve">ния «Детская школа искусств с. </w:t>
      </w:r>
      <w:proofErr w:type="spellStart"/>
      <w:r w:rsidR="00D051E8">
        <w:rPr>
          <w:rFonts w:ascii="Times New Roman" w:hAnsi="Times New Roman" w:cs="Times New Roman"/>
          <w:sz w:val="28"/>
          <w:szCs w:val="28"/>
        </w:rPr>
        <w:t>Баляга</w:t>
      </w:r>
      <w:proofErr w:type="spellEnd"/>
      <w:r w:rsidR="00D051E8">
        <w:rPr>
          <w:rFonts w:ascii="Times New Roman" w:hAnsi="Times New Roman" w:cs="Times New Roman"/>
          <w:sz w:val="28"/>
          <w:szCs w:val="28"/>
        </w:rPr>
        <w:t xml:space="preserve">» </w:t>
      </w:r>
      <w:r w:rsidR="008F4DC1">
        <w:rPr>
          <w:rFonts w:ascii="Times New Roman" w:hAnsi="Times New Roman" w:cs="Times New Roman"/>
          <w:sz w:val="28"/>
          <w:szCs w:val="28"/>
        </w:rPr>
        <w:t xml:space="preserve"> ИНН 753100</w:t>
      </w:r>
      <w:r w:rsidR="00D051E8">
        <w:rPr>
          <w:rFonts w:ascii="Times New Roman" w:hAnsi="Times New Roman" w:cs="Times New Roman"/>
          <w:sz w:val="28"/>
          <w:szCs w:val="28"/>
        </w:rPr>
        <w:t>5190</w:t>
      </w:r>
      <w:r w:rsidR="00F97C6B">
        <w:rPr>
          <w:rFonts w:ascii="Times New Roman" w:hAnsi="Times New Roman" w:cs="Times New Roman"/>
          <w:sz w:val="28"/>
          <w:szCs w:val="28"/>
        </w:rPr>
        <w:t xml:space="preserve"> </w:t>
      </w:r>
      <w:r w:rsidR="00F97C6B" w:rsidRPr="00F97C6B">
        <w:rPr>
          <w:rFonts w:ascii="Times New Roman" w:hAnsi="Times New Roman" w:cs="Times New Roman"/>
          <w:sz w:val="28"/>
          <w:szCs w:val="28"/>
        </w:rPr>
        <w:t>соблюдения Федерального закона от 05.04.2013 г. № 44-ФЗ</w:t>
      </w:r>
    </w:p>
    <w:p w:rsidR="005375FF" w:rsidRPr="00F97C6B" w:rsidRDefault="005375FF" w:rsidP="005375F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75FF" w:rsidRPr="00A95649" w:rsidRDefault="00BC2EB5" w:rsidP="005375F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Петровск-Забайкальский</w:t>
      </w:r>
      <w:r w:rsidR="005375FF" w:rsidRPr="00A9564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41E37">
        <w:rPr>
          <w:rFonts w:ascii="Times New Roman" w:hAnsi="Times New Roman" w:cs="Times New Roman"/>
          <w:sz w:val="28"/>
          <w:szCs w:val="28"/>
        </w:rPr>
        <w:t xml:space="preserve">  </w:t>
      </w:r>
      <w:r w:rsidR="00D051E8">
        <w:rPr>
          <w:rFonts w:ascii="Times New Roman" w:hAnsi="Times New Roman" w:cs="Times New Roman"/>
          <w:sz w:val="28"/>
          <w:szCs w:val="28"/>
        </w:rPr>
        <w:t xml:space="preserve">   </w:t>
      </w:r>
      <w:r w:rsidR="00A25261">
        <w:rPr>
          <w:rFonts w:ascii="Times New Roman" w:hAnsi="Times New Roman" w:cs="Times New Roman"/>
          <w:sz w:val="28"/>
          <w:szCs w:val="28"/>
        </w:rPr>
        <w:t>1</w:t>
      </w:r>
      <w:r w:rsidR="00FB7902">
        <w:rPr>
          <w:rFonts w:ascii="Times New Roman" w:hAnsi="Times New Roman" w:cs="Times New Roman"/>
          <w:sz w:val="28"/>
          <w:szCs w:val="28"/>
        </w:rPr>
        <w:t>2</w:t>
      </w:r>
      <w:r w:rsidR="00C060CF">
        <w:rPr>
          <w:rFonts w:ascii="Times New Roman" w:hAnsi="Times New Roman" w:cs="Times New Roman"/>
          <w:sz w:val="28"/>
          <w:szCs w:val="28"/>
        </w:rPr>
        <w:t xml:space="preserve"> </w:t>
      </w:r>
      <w:r w:rsidR="00D051E8">
        <w:rPr>
          <w:rFonts w:ascii="Times New Roman" w:hAnsi="Times New Roman" w:cs="Times New Roman"/>
          <w:sz w:val="28"/>
          <w:szCs w:val="28"/>
        </w:rPr>
        <w:t>сентября</w:t>
      </w:r>
      <w:r w:rsidR="00141E37">
        <w:rPr>
          <w:rFonts w:ascii="Times New Roman" w:hAnsi="Times New Roman" w:cs="Times New Roman"/>
          <w:sz w:val="28"/>
          <w:szCs w:val="28"/>
        </w:rPr>
        <w:t xml:space="preserve"> 2025</w:t>
      </w:r>
      <w:r w:rsidR="005375FF" w:rsidRPr="00A9564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375FF" w:rsidRPr="00A95649" w:rsidRDefault="005375FF" w:rsidP="0053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A12" w:rsidRPr="00ED6E9C" w:rsidRDefault="009E5CAA" w:rsidP="00141E37">
      <w:pPr>
        <w:widowControl w:val="0"/>
        <w:suppressAutoHyphens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>Основание проведение проверки</w:t>
      </w:r>
      <w:r w:rsidRPr="00ED6E9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97C6B" w:rsidRPr="00ED6E9C">
        <w:rPr>
          <w:rFonts w:ascii="Times New Roman" w:hAnsi="Times New Roman" w:cs="Times New Roman"/>
          <w:sz w:val="24"/>
          <w:szCs w:val="24"/>
        </w:rPr>
        <w:t>Постановление</w:t>
      </w:r>
      <w:r w:rsidR="00EB368B"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="00F97C6B" w:rsidRPr="00ED6E9C">
        <w:rPr>
          <w:rFonts w:ascii="Times New Roman" w:hAnsi="Times New Roman" w:cs="Times New Roman"/>
          <w:sz w:val="24"/>
          <w:szCs w:val="24"/>
        </w:rPr>
        <w:t>Адми</w:t>
      </w:r>
      <w:r w:rsidR="000E008A" w:rsidRPr="00ED6E9C">
        <w:rPr>
          <w:rFonts w:ascii="Times New Roman" w:hAnsi="Times New Roman" w:cs="Times New Roman"/>
          <w:sz w:val="24"/>
          <w:szCs w:val="24"/>
        </w:rPr>
        <w:t xml:space="preserve">нистрации </w:t>
      </w:r>
      <w:r w:rsidR="00141E37" w:rsidRPr="00ED6E9C">
        <w:rPr>
          <w:rFonts w:ascii="Times New Roman" w:hAnsi="Times New Roman" w:cs="Times New Roman"/>
          <w:sz w:val="24"/>
          <w:szCs w:val="24"/>
        </w:rPr>
        <w:t>Петровск-Забайкаль</w:t>
      </w:r>
      <w:r w:rsidR="000E008A" w:rsidRPr="00ED6E9C">
        <w:rPr>
          <w:rFonts w:ascii="Times New Roman" w:hAnsi="Times New Roman" w:cs="Times New Roman"/>
          <w:sz w:val="24"/>
          <w:szCs w:val="24"/>
        </w:rPr>
        <w:t>ского муниципального округа Забайкальского  края</w:t>
      </w:r>
      <w:r w:rsidR="00141E37" w:rsidRPr="00ED6E9C">
        <w:rPr>
          <w:rFonts w:ascii="Times New Roman" w:hAnsi="Times New Roman" w:cs="Times New Roman"/>
          <w:sz w:val="24"/>
          <w:szCs w:val="24"/>
        </w:rPr>
        <w:t xml:space="preserve"> от </w:t>
      </w:r>
      <w:r w:rsidRPr="00ED6E9C">
        <w:rPr>
          <w:rFonts w:ascii="Times New Roman" w:hAnsi="Times New Roman" w:cs="Times New Roman"/>
          <w:sz w:val="24"/>
          <w:szCs w:val="24"/>
        </w:rPr>
        <w:t>27</w:t>
      </w:r>
      <w:r w:rsidR="00141E37" w:rsidRPr="00ED6E9C">
        <w:rPr>
          <w:rFonts w:ascii="Times New Roman" w:hAnsi="Times New Roman" w:cs="Times New Roman"/>
          <w:sz w:val="24"/>
          <w:szCs w:val="24"/>
        </w:rPr>
        <w:t xml:space="preserve"> декабря 2024 г. № 1023 </w:t>
      </w:r>
      <w:r w:rsidR="00F97C6B" w:rsidRPr="00ED6E9C">
        <w:rPr>
          <w:rFonts w:ascii="Times New Roman" w:hAnsi="Times New Roman" w:cs="Times New Roman"/>
          <w:sz w:val="24"/>
          <w:szCs w:val="24"/>
        </w:rPr>
        <w:t xml:space="preserve"> «Об утверждении Порядка осуществления Комитетом по финансам Админис</w:t>
      </w:r>
      <w:r w:rsidR="000E008A" w:rsidRPr="00ED6E9C">
        <w:rPr>
          <w:rFonts w:ascii="Times New Roman" w:hAnsi="Times New Roman" w:cs="Times New Roman"/>
          <w:sz w:val="24"/>
          <w:szCs w:val="24"/>
        </w:rPr>
        <w:t>трации Петровск-Забайкальского муниципального округа</w:t>
      </w:r>
      <w:r w:rsidR="00F97C6B" w:rsidRPr="00ED6E9C">
        <w:rPr>
          <w:rFonts w:ascii="Times New Roman" w:hAnsi="Times New Roman" w:cs="Times New Roman"/>
          <w:sz w:val="24"/>
          <w:szCs w:val="24"/>
        </w:rPr>
        <w:t>» контроля за соблюдением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и приказ Комитета по финансам Админис</w:t>
      </w:r>
      <w:r w:rsidR="000E008A" w:rsidRPr="00ED6E9C">
        <w:rPr>
          <w:rFonts w:ascii="Times New Roman" w:hAnsi="Times New Roman" w:cs="Times New Roman"/>
          <w:sz w:val="24"/>
          <w:szCs w:val="24"/>
        </w:rPr>
        <w:t xml:space="preserve">трации  </w:t>
      </w:r>
      <w:r w:rsidR="00F97C6B" w:rsidRPr="00ED6E9C">
        <w:rPr>
          <w:rFonts w:ascii="Times New Roman" w:hAnsi="Times New Roman" w:cs="Times New Roman"/>
          <w:sz w:val="24"/>
          <w:szCs w:val="24"/>
        </w:rPr>
        <w:t>Петровск</w:t>
      </w:r>
      <w:r w:rsidR="000E008A" w:rsidRPr="00ED6E9C">
        <w:rPr>
          <w:rFonts w:ascii="Times New Roman" w:hAnsi="Times New Roman" w:cs="Times New Roman"/>
          <w:sz w:val="24"/>
          <w:szCs w:val="24"/>
        </w:rPr>
        <w:t>-Забайкальс</w:t>
      </w:r>
      <w:r w:rsidR="008F4DC1" w:rsidRPr="00ED6E9C">
        <w:rPr>
          <w:rFonts w:ascii="Times New Roman" w:hAnsi="Times New Roman" w:cs="Times New Roman"/>
          <w:sz w:val="24"/>
          <w:szCs w:val="24"/>
        </w:rPr>
        <w:t>кого муниципального округа от</w:t>
      </w:r>
      <w:proofErr w:type="gramEnd"/>
      <w:r w:rsidR="008F4DC1"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Pr="00ED6E9C">
        <w:rPr>
          <w:rFonts w:ascii="Times New Roman" w:hAnsi="Times New Roman" w:cs="Times New Roman"/>
          <w:sz w:val="24"/>
          <w:szCs w:val="24"/>
        </w:rPr>
        <w:t>03</w:t>
      </w:r>
      <w:r w:rsidR="000E008A"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Pr="00ED6E9C">
        <w:rPr>
          <w:rFonts w:ascii="Times New Roman" w:hAnsi="Times New Roman" w:cs="Times New Roman"/>
          <w:sz w:val="24"/>
          <w:szCs w:val="24"/>
        </w:rPr>
        <w:t>сентября</w:t>
      </w:r>
      <w:r w:rsidR="000E008A" w:rsidRPr="00ED6E9C">
        <w:rPr>
          <w:rFonts w:ascii="Times New Roman" w:hAnsi="Times New Roman" w:cs="Times New Roman"/>
          <w:sz w:val="24"/>
          <w:szCs w:val="24"/>
        </w:rPr>
        <w:t xml:space="preserve"> 2025</w:t>
      </w:r>
      <w:r w:rsidR="00F97C6B" w:rsidRPr="00ED6E9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ED6E9C">
        <w:rPr>
          <w:rFonts w:ascii="Times New Roman" w:hAnsi="Times New Roman" w:cs="Times New Roman"/>
          <w:sz w:val="24"/>
          <w:szCs w:val="24"/>
        </w:rPr>
        <w:t>165</w:t>
      </w:r>
      <w:r w:rsidR="00F97C6B" w:rsidRPr="00ED6E9C">
        <w:rPr>
          <w:rFonts w:ascii="Times New Roman" w:hAnsi="Times New Roman" w:cs="Times New Roman"/>
          <w:sz w:val="24"/>
          <w:szCs w:val="24"/>
        </w:rPr>
        <w:t>-пд.</w:t>
      </w:r>
    </w:p>
    <w:p w:rsidR="002D3A12" w:rsidRPr="00ED6E9C" w:rsidRDefault="002D3A12" w:rsidP="005B7465">
      <w:pPr>
        <w:widowControl w:val="0"/>
        <w:suppressAutoHyphens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="009276BB" w:rsidRPr="00ED6E9C">
        <w:rPr>
          <w:rFonts w:ascii="Times New Roman" w:hAnsi="Times New Roman" w:cs="Times New Roman"/>
          <w:b/>
          <w:sz w:val="24"/>
          <w:szCs w:val="24"/>
        </w:rPr>
        <w:t>Предмет проверки</w:t>
      </w:r>
      <w:r w:rsidR="005375FF" w:rsidRPr="00ED6E9C">
        <w:rPr>
          <w:rFonts w:ascii="Times New Roman" w:hAnsi="Times New Roman" w:cs="Times New Roman"/>
          <w:b/>
          <w:sz w:val="24"/>
          <w:szCs w:val="24"/>
        </w:rPr>
        <w:t>:</w:t>
      </w:r>
      <w:r w:rsidR="009276BB" w:rsidRPr="00ED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C6B" w:rsidRPr="00ED6E9C">
        <w:rPr>
          <w:rFonts w:ascii="Times New Roman" w:hAnsi="Times New Roman" w:cs="Times New Roman"/>
          <w:sz w:val="24"/>
          <w:szCs w:val="24"/>
        </w:rPr>
        <w:t>предупреждение и выявление нарушений законодательства Р</w:t>
      </w:r>
      <w:r w:rsidR="009276BB" w:rsidRPr="00ED6E9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F97C6B" w:rsidRPr="00ED6E9C">
        <w:rPr>
          <w:rFonts w:ascii="Times New Roman" w:hAnsi="Times New Roman" w:cs="Times New Roman"/>
          <w:sz w:val="24"/>
          <w:szCs w:val="24"/>
        </w:rPr>
        <w:t>Ф</w:t>
      </w:r>
      <w:r w:rsidR="009276BB" w:rsidRPr="00ED6E9C"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="00F97C6B" w:rsidRPr="00ED6E9C">
        <w:rPr>
          <w:rFonts w:ascii="Times New Roman" w:hAnsi="Times New Roman" w:cs="Times New Roman"/>
          <w:sz w:val="24"/>
          <w:szCs w:val="24"/>
        </w:rPr>
        <w:t xml:space="preserve"> в сфере закупок </w:t>
      </w:r>
      <w:r w:rsidR="009276BB" w:rsidRPr="00ED6E9C">
        <w:rPr>
          <w:rFonts w:ascii="Times New Roman" w:hAnsi="Times New Roman" w:cs="Times New Roman"/>
          <w:sz w:val="24"/>
          <w:szCs w:val="24"/>
        </w:rPr>
        <w:t>на основании части 3 ст. 99 Федерального закона от 05.04.2013 г. № 44-ФЗ «О Контрактной системе закупок товаров, работ, услуг для обеспечения государственных и муниципальных нужд»</w:t>
      </w:r>
    </w:p>
    <w:p w:rsidR="009276BB" w:rsidRPr="00ED6E9C" w:rsidRDefault="009276BB" w:rsidP="005B7465">
      <w:pPr>
        <w:widowControl w:val="0"/>
        <w:suppressAutoHyphens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>Цель проверки</w:t>
      </w:r>
      <w:r w:rsidRPr="00ED6E9C">
        <w:rPr>
          <w:rFonts w:ascii="Times New Roman" w:hAnsi="Times New Roman" w:cs="Times New Roman"/>
          <w:sz w:val="24"/>
          <w:szCs w:val="24"/>
        </w:rPr>
        <w:t>: предупреждение и выявление нарушений законодательства РФ о контрактной системе в сфере закупок и иных нормативных правовых актов субъектом проверки.</w:t>
      </w:r>
    </w:p>
    <w:p w:rsidR="00366242" w:rsidRPr="00ED6E9C" w:rsidRDefault="009276BB" w:rsidP="005B7465">
      <w:pPr>
        <w:widowControl w:val="0"/>
        <w:suppressAutoHyphens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>Объект контрольного мероприятия</w:t>
      </w:r>
      <w:r w:rsidRPr="00ED6E9C">
        <w:rPr>
          <w:rFonts w:ascii="Times New Roman" w:hAnsi="Times New Roman" w:cs="Times New Roman"/>
          <w:sz w:val="24"/>
          <w:szCs w:val="24"/>
        </w:rPr>
        <w:t xml:space="preserve">: Муниципальное учреждение дополнительного образования «Детская школа искусств  с. </w:t>
      </w:r>
      <w:proofErr w:type="spellStart"/>
      <w:r w:rsidRPr="00ED6E9C">
        <w:rPr>
          <w:rFonts w:ascii="Times New Roman" w:hAnsi="Times New Roman" w:cs="Times New Roman"/>
          <w:sz w:val="24"/>
          <w:szCs w:val="24"/>
        </w:rPr>
        <w:t>Баляга</w:t>
      </w:r>
      <w:proofErr w:type="spellEnd"/>
      <w:r w:rsidRPr="00ED6E9C">
        <w:rPr>
          <w:rFonts w:ascii="Times New Roman" w:hAnsi="Times New Roman" w:cs="Times New Roman"/>
          <w:sz w:val="24"/>
          <w:szCs w:val="24"/>
        </w:rPr>
        <w:t xml:space="preserve">» </w:t>
      </w:r>
      <w:r w:rsidR="00366242" w:rsidRPr="00ED6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6BB" w:rsidRPr="00ED6E9C" w:rsidRDefault="00366242" w:rsidP="005B7465">
      <w:pPr>
        <w:widowControl w:val="0"/>
        <w:suppressAutoHyphens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>ИНН 7531005190</w:t>
      </w:r>
    </w:p>
    <w:p w:rsidR="00366242" w:rsidRPr="00ED6E9C" w:rsidRDefault="00366242" w:rsidP="005B7465">
      <w:pPr>
        <w:widowControl w:val="0"/>
        <w:suppressAutoHyphens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>Задачи проверки</w:t>
      </w:r>
      <w:r w:rsidRPr="00ED6E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6242" w:rsidRPr="00ED6E9C" w:rsidRDefault="00366242" w:rsidP="00366242">
      <w:pPr>
        <w:widowControl w:val="0"/>
        <w:numPr>
          <w:ilvl w:val="0"/>
          <w:numId w:val="10"/>
        </w:numPr>
        <w:tabs>
          <w:tab w:val="left" w:pos="-142"/>
        </w:tabs>
        <w:spacing w:after="0" w:line="370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>Определить совокупный годовой объём закупок, а также наличие лимитов бюджетных обязательств;</w:t>
      </w:r>
    </w:p>
    <w:p w:rsidR="00366242" w:rsidRPr="00ED6E9C" w:rsidRDefault="00366242" w:rsidP="00366242">
      <w:pPr>
        <w:widowControl w:val="0"/>
        <w:numPr>
          <w:ilvl w:val="0"/>
          <w:numId w:val="10"/>
        </w:numPr>
        <w:tabs>
          <w:tab w:val="left" w:pos="-284"/>
          <w:tab w:val="left" w:pos="709"/>
        </w:tabs>
        <w:spacing w:after="0" w:line="280" w:lineRule="exact"/>
        <w:ind w:right="-14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Проверить систему закупок в МУ дополнительного образования «Детская школа искусств с. </w:t>
      </w:r>
      <w:proofErr w:type="spellStart"/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Баляга</w:t>
      </w:r>
      <w:proofErr w:type="spellEnd"/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</w:p>
    <w:p w:rsidR="00366242" w:rsidRPr="00ED6E9C" w:rsidRDefault="00366242" w:rsidP="00366242">
      <w:pPr>
        <w:widowControl w:val="0"/>
        <w:numPr>
          <w:ilvl w:val="0"/>
          <w:numId w:val="10"/>
        </w:numPr>
        <w:tabs>
          <w:tab w:val="left" w:pos="-142"/>
        </w:tabs>
        <w:spacing w:after="0" w:line="370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Проверить на официальном сайте Российской Федерации для размещения информации о размещении заказов на поставки товаров, выполнение работ, оказание услуг, </w:t>
      </w:r>
      <w:proofErr w:type="gramStart"/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>план-графики</w:t>
      </w:r>
      <w:proofErr w:type="gramEnd"/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закупок за проверяемый период.</w:t>
      </w:r>
    </w:p>
    <w:p w:rsidR="00FF4FA9" w:rsidRPr="00ED6E9C" w:rsidRDefault="00366242" w:rsidP="00FF4FA9">
      <w:pPr>
        <w:widowControl w:val="0"/>
        <w:numPr>
          <w:ilvl w:val="0"/>
          <w:numId w:val="10"/>
        </w:numPr>
        <w:tabs>
          <w:tab w:val="left" w:pos="-142"/>
        </w:tabs>
        <w:spacing w:after="0" w:line="370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D6E9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Проверить исполнение контрактов, в том числе сроки размещения на официальном сайте информации, подлежащей такому размещению</w:t>
      </w:r>
      <w:r w:rsidR="00D11C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F4FA9" w:rsidRPr="00ED6E9C" w:rsidRDefault="00FF4FA9" w:rsidP="00FF4FA9">
      <w:pPr>
        <w:widowControl w:val="0"/>
        <w:tabs>
          <w:tab w:val="left" w:pos="-142"/>
        </w:tabs>
        <w:spacing w:after="0" w:line="370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366242" w:rsidRPr="00ED6E9C" w:rsidRDefault="00366242" w:rsidP="00827667">
      <w:pPr>
        <w:tabs>
          <w:tab w:val="left" w:pos="655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 xml:space="preserve"> Проверяемый период: </w:t>
      </w:r>
      <w:r w:rsidRPr="00ED6E9C">
        <w:rPr>
          <w:rFonts w:ascii="Times New Roman" w:hAnsi="Times New Roman" w:cs="Times New Roman"/>
          <w:sz w:val="24"/>
          <w:szCs w:val="24"/>
        </w:rPr>
        <w:t xml:space="preserve"> с 01.01.2024 г. по 31.12.2024 г.</w:t>
      </w:r>
    </w:p>
    <w:p w:rsidR="00366242" w:rsidRPr="00ED6E9C" w:rsidRDefault="00366242" w:rsidP="00827667">
      <w:pPr>
        <w:tabs>
          <w:tab w:val="left" w:pos="655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>Срок начала и окончания проведения контрольного мероприятия:</w:t>
      </w:r>
    </w:p>
    <w:p w:rsidR="00366242" w:rsidRPr="00ED6E9C" w:rsidRDefault="00366242" w:rsidP="00366242">
      <w:pPr>
        <w:widowControl w:val="0"/>
        <w:tabs>
          <w:tab w:val="left" w:pos="-142"/>
        </w:tabs>
        <w:spacing w:after="0" w:line="370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D6E9C">
        <w:rPr>
          <w:rFonts w:ascii="Times New Roman" w:hAnsi="Times New Roman" w:cs="Times New Roman"/>
          <w:sz w:val="24"/>
          <w:szCs w:val="24"/>
        </w:rPr>
        <w:t xml:space="preserve">Срок проверки установлен с </w:t>
      </w:r>
      <w:r w:rsidR="00827667" w:rsidRPr="00ED6E9C">
        <w:rPr>
          <w:rFonts w:ascii="Times New Roman" w:hAnsi="Times New Roman" w:cs="Times New Roman"/>
          <w:sz w:val="24"/>
          <w:szCs w:val="24"/>
        </w:rPr>
        <w:t>03</w:t>
      </w:r>
      <w:r w:rsidRPr="00ED6E9C">
        <w:rPr>
          <w:rFonts w:ascii="Times New Roman" w:hAnsi="Times New Roman" w:cs="Times New Roman"/>
          <w:sz w:val="24"/>
          <w:szCs w:val="24"/>
        </w:rPr>
        <w:t>.0</w:t>
      </w:r>
      <w:r w:rsidR="00827667" w:rsidRPr="00ED6E9C">
        <w:rPr>
          <w:rFonts w:ascii="Times New Roman" w:hAnsi="Times New Roman" w:cs="Times New Roman"/>
          <w:sz w:val="24"/>
          <w:szCs w:val="24"/>
        </w:rPr>
        <w:t>9</w:t>
      </w:r>
      <w:r w:rsidRPr="00ED6E9C">
        <w:rPr>
          <w:rFonts w:ascii="Times New Roman" w:hAnsi="Times New Roman" w:cs="Times New Roman"/>
          <w:sz w:val="24"/>
          <w:szCs w:val="24"/>
        </w:rPr>
        <w:t xml:space="preserve">.2025г. по </w:t>
      </w:r>
      <w:r w:rsidR="00827667" w:rsidRPr="00ED6E9C">
        <w:rPr>
          <w:rFonts w:ascii="Times New Roman" w:hAnsi="Times New Roman" w:cs="Times New Roman"/>
          <w:sz w:val="24"/>
          <w:szCs w:val="24"/>
        </w:rPr>
        <w:t>30</w:t>
      </w:r>
      <w:r w:rsidRPr="00ED6E9C">
        <w:rPr>
          <w:rFonts w:ascii="Times New Roman" w:hAnsi="Times New Roman" w:cs="Times New Roman"/>
          <w:sz w:val="24"/>
          <w:szCs w:val="24"/>
        </w:rPr>
        <w:t>.09.2025г</w:t>
      </w:r>
    </w:p>
    <w:p w:rsidR="00366242" w:rsidRPr="00ED6E9C" w:rsidRDefault="00366242" w:rsidP="00366242">
      <w:pPr>
        <w:widowControl w:val="0"/>
        <w:tabs>
          <w:tab w:val="left" w:pos="-142"/>
        </w:tabs>
        <w:spacing w:after="0" w:line="370" w:lineRule="exact"/>
        <w:ind w:left="-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375FF" w:rsidRPr="00ED6E9C" w:rsidRDefault="005375FF" w:rsidP="008276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проведено </w:t>
      </w:r>
      <w:r w:rsidR="002D3A12" w:rsidRPr="00ED6E9C">
        <w:rPr>
          <w:rFonts w:ascii="Times New Roman" w:hAnsi="Times New Roman" w:cs="Times New Roman"/>
          <w:b/>
          <w:sz w:val="24"/>
          <w:szCs w:val="24"/>
        </w:rPr>
        <w:t>должностным лицом</w:t>
      </w:r>
      <w:r w:rsidRPr="00ED6E9C">
        <w:rPr>
          <w:rFonts w:ascii="Times New Roman" w:hAnsi="Times New Roman" w:cs="Times New Roman"/>
          <w:sz w:val="24"/>
          <w:szCs w:val="24"/>
        </w:rPr>
        <w:t>:</w:t>
      </w:r>
    </w:p>
    <w:p w:rsidR="005375FF" w:rsidRPr="00ED6E9C" w:rsidRDefault="005375FF" w:rsidP="00FF4F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="000E008A" w:rsidRPr="00ED6E9C">
        <w:rPr>
          <w:rFonts w:ascii="Times New Roman" w:hAnsi="Times New Roman" w:cs="Times New Roman"/>
          <w:sz w:val="24"/>
          <w:szCs w:val="24"/>
        </w:rPr>
        <w:t>главным специалистом отдела финансового контроля</w:t>
      </w:r>
      <w:r w:rsidR="002D3A12" w:rsidRPr="00ED6E9C">
        <w:rPr>
          <w:rFonts w:ascii="Times New Roman" w:hAnsi="Times New Roman" w:cs="Times New Roman"/>
          <w:sz w:val="24"/>
          <w:szCs w:val="24"/>
        </w:rPr>
        <w:t xml:space="preserve"> Комитета по финансам </w:t>
      </w:r>
      <w:r w:rsidR="000E008A" w:rsidRPr="00ED6E9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0E008A" w:rsidRPr="00ED6E9C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proofErr w:type="gramEnd"/>
      <w:r w:rsidR="000E008A"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="000D61AA" w:rsidRPr="00ED6E9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E008A" w:rsidRPr="00ED6E9C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27667" w:rsidRPr="00ED6E9C">
        <w:rPr>
          <w:rFonts w:ascii="Times New Roman" w:hAnsi="Times New Roman" w:cs="Times New Roman"/>
          <w:sz w:val="24"/>
          <w:szCs w:val="24"/>
        </w:rPr>
        <w:t xml:space="preserve">Н. А. </w:t>
      </w:r>
      <w:proofErr w:type="spellStart"/>
      <w:r w:rsidR="00827667" w:rsidRPr="00ED6E9C">
        <w:rPr>
          <w:rFonts w:ascii="Times New Roman" w:hAnsi="Times New Roman" w:cs="Times New Roman"/>
          <w:sz w:val="24"/>
          <w:szCs w:val="24"/>
        </w:rPr>
        <w:t>Севостьяновой</w:t>
      </w:r>
      <w:proofErr w:type="spellEnd"/>
    </w:p>
    <w:p w:rsidR="00827667" w:rsidRPr="00ED6E9C" w:rsidRDefault="00827667" w:rsidP="005B746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>Результаты контрольного мероприятия</w:t>
      </w:r>
      <w:r w:rsidRPr="00ED6E9C">
        <w:rPr>
          <w:rFonts w:ascii="Times New Roman" w:hAnsi="Times New Roman" w:cs="Times New Roman"/>
          <w:sz w:val="24"/>
          <w:szCs w:val="24"/>
        </w:rPr>
        <w:t>:</w:t>
      </w:r>
    </w:p>
    <w:p w:rsidR="005375FF" w:rsidRPr="00ED6E9C" w:rsidRDefault="005375FF" w:rsidP="005B74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 проведено документальное изучение в отношении финансовых, бухгалтерских, отчетных документов, 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контроля.</w:t>
      </w:r>
    </w:p>
    <w:p w:rsidR="005375FF" w:rsidRPr="00ED6E9C" w:rsidRDefault="009662D2" w:rsidP="005B74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75FF" w:rsidRPr="00ED6E9C">
        <w:rPr>
          <w:rFonts w:ascii="Times New Roman" w:hAnsi="Times New Roman" w:cs="Times New Roman"/>
          <w:b/>
          <w:sz w:val="24"/>
          <w:szCs w:val="24"/>
        </w:rPr>
        <w:t>Общие сведения об объекте контроля:</w:t>
      </w:r>
    </w:p>
    <w:p w:rsidR="00F948AD" w:rsidRPr="00ED6E9C" w:rsidRDefault="00F948AD" w:rsidP="004970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6E9C">
        <w:rPr>
          <w:rFonts w:ascii="Times New Roman" w:hAnsi="Times New Roman" w:cs="Times New Roman"/>
          <w:sz w:val="24"/>
          <w:szCs w:val="24"/>
        </w:rPr>
        <w:t xml:space="preserve"> Муниципальное учреждение дополнительного образования детей «Детская школа искусств с. </w:t>
      </w:r>
      <w:proofErr w:type="spellStart"/>
      <w:r w:rsidRPr="00ED6E9C">
        <w:rPr>
          <w:rFonts w:ascii="Times New Roman" w:hAnsi="Times New Roman" w:cs="Times New Roman"/>
          <w:sz w:val="24"/>
          <w:szCs w:val="24"/>
        </w:rPr>
        <w:t>Баляга</w:t>
      </w:r>
      <w:proofErr w:type="spellEnd"/>
      <w:r w:rsidRPr="00ED6E9C">
        <w:rPr>
          <w:rFonts w:ascii="Times New Roman" w:hAnsi="Times New Roman" w:cs="Times New Roman"/>
          <w:sz w:val="24"/>
          <w:szCs w:val="24"/>
        </w:rPr>
        <w:t>» является некоммерческим образовательным учреждением дополнительного образования, осуществляет образовательную деятельность детей, подростков и юношества по дополнительным</w:t>
      </w:r>
      <w:r w:rsidR="003077C6"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Pr="00ED6E9C">
        <w:rPr>
          <w:rFonts w:ascii="Times New Roman" w:hAnsi="Times New Roman" w:cs="Times New Roman"/>
          <w:sz w:val="24"/>
          <w:szCs w:val="24"/>
        </w:rPr>
        <w:t>предпрофессиональным общеобразовательным программ в области</w:t>
      </w:r>
      <w:r w:rsidR="003077C6"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Pr="00ED6E9C">
        <w:rPr>
          <w:rFonts w:ascii="Times New Roman" w:hAnsi="Times New Roman" w:cs="Times New Roman"/>
          <w:sz w:val="24"/>
          <w:szCs w:val="24"/>
        </w:rPr>
        <w:t>искусств и доп</w:t>
      </w:r>
      <w:r w:rsidR="003077C6" w:rsidRPr="00ED6E9C">
        <w:rPr>
          <w:rFonts w:ascii="Times New Roman" w:hAnsi="Times New Roman" w:cs="Times New Roman"/>
          <w:sz w:val="24"/>
          <w:szCs w:val="24"/>
        </w:rPr>
        <w:t>олнительным образовательным программам художественно-эстетической направленности.</w:t>
      </w:r>
      <w:r w:rsidRPr="00ED6E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390" w:rsidRPr="00ED6E9C" w:rsidRDefault="0093326E" w:rsidP="0049705F">
      <w:pPr>
        <w:pStyle w:val="mb-2"/>
        <w:spacing w:before="0" w:beforeAutospacing="0"/>
        <w:jc w:val="both"/>
        <w:rPr>
          <w:color w:val="111111"/>
        </w:rPr>
      </w:pPr>
      <w:r w:rsidRPr="00ED6E9C">
        <w:t xml:space="preserve">        </w:t>
      </w:r>
      <w:r w:rsidR="00F35F22" w:rsidRPr="00ED6E9C">
        <w:t xml:space="preserve"> </w:t>
      </w:r>
      <w:r w:rsidR="00DE6390" w:rsidRPr="00ED6E9C">
        <w:rPr>
          <w:color w:val="111111"/>
        </w:rPr>
        <w:t xml:space="preserve">Согласно данным ЕГРЮЛ, организация МУДО ДШИ </w:t>
      </w:r>
      <w:r w:rsidR="00601C64" w:rsidRPr="00ED6E9C">
        <w:rPr>
          <w:color w:val="111111"/>
        </w:rPr>
        <w:t>с</w:t>
      </w:r>
      <w:r w:rsidR="00DE6390" w:rsidRPr="00ED6E9C">
        <w:rPr>
          <w:color w:val="111111"/>
        </w:rPr>
        <w:t xml:space="preserve">. </w:t>
      </w:r>
      <w:proofErr w:type="spellStart"/>
      <w:r w:rsidR="00DE6390" w:rsidRPr="00ED6E9C">
        <w:rPr>
          <w:color w:val="111111"/>
        </w:rPr>
        <w:t>Баляга</w:t>
      </w:r>
      <w:proofErr w:type="spellEnd"/>
      <w:r w:rsidR="00DE6390" w:rsidRPr="00ED6E9C">
        <w:rPr>
          <w:color w:val="111111"/>
        </w:rPr>
        <w:t xml:space="preserve"> — или М</w:t>
      </w:r>
      <w:r w:rsidR="00601C64" w:rsidRPr="00ED6E9C">
        <w:rPr>
          <w:color w:val="111111"/>
        </w:rPr>
        <w:t xml:space="preserve">униципальное </w:t>
      </w:r>
      <w:r w:rsidR="00DE6390" w:rsidRPr="00ED6E9C">
        <w:rPr>
          <w:color w:val="111111"/>
        </w:rPr>
        <w:t xml:space="preserve"> </w:t>
      </w:r>
      <w:r w:rsidR="00601C64" w:rsidRPr="00ED6E9C">
        <w:rPr>
          <w:color w:val="111111"/>
        </w:rPr>
        <w:t xml:space="preserve">учреждение </w:t>
      </w:r>
      <w:r w:rsidR="00DE6390" w:rsidRPr="00ED6E9C">
        <w:rPr>
          <w:color w:val="111111"/>
        </w:rPr>
        <w:t xml:space="preserve"> </w:t>
      </w:r>
      <w:r w:rsidR="00601C64" w:rsidRPr="00ED6E9C">
        <w:rPr>
          <w:color w:val="111111"/>
        </w:rPr>
        <w:t>дополнительного</w:t>
      </w:r>
      <w:r w:rsidR="00DE6390" w:rsidRPr="00ED6E9C">
        <w:rPr>
          <w:color w:val="111111"/>
        </w:rPr>
        <w:t xml:space="preserve"> </w:t>
      </w:r>
      <w:r w:rsidR="00601C64" w:rsidRPr="00ED6E9C">
        <w:rPr>
          <w:color w:val="111111"/>
        </w:rPr>
        <w:t>образования</w:t>
      </w:r>
      <w:r w:rsidR="00DE6390" w:rsidRPr="00ED6E9C">
        <w:rPr>
          <w:color w:val="111111"/>
        </w:rPr>
        <w:t xml:space="preserve"> "Детская школа  искусств с. </w:t>
      </w:r>
      <w:proofErr w:type="spellStart"/>
      <w:r w:rsidR="00DE6390" w:rsidRPr="00ED6E9C">
        <w:rPr>
          <w:color w:val="111111"/>
        </w:rPr>
        <w:t>Баляга</w:t>
      </w:r>
      <w:proofErr w:type="spellEnd"/>
      <w:r w:rsidR="00DE6390" w:rsidRPr="00ED6E9C">
        <w:rPr>
          <w:color w:val="111111"/>
        </w:rPr>
        <w:t>"</w:t>
      </w:r>
      <w:r w:rsidR="00B43303" w:rsidRPr="00ED6E9C">
        <w:rPr>
          <w:color w:val="111111"/>
        </w:rPr>
        <w:t xml:space="preserve"> (далее Учреждение)</w:t>
      </w:r>
      <w:r w:rsidR="00DE6390" w:rsidRPr="00ED6E9C">
        <w:rPr>
          <w:color w:val="111111"/>
        </w:rPr>
        <w:t xml:space="preserve"> — зарегистрирована 30 апреля 2008 года. </w:t>
      </w:r>
      <w:r w:rsidR="00AD55B5">
        <w:rPr>
          <w:color w:val="111111"/>
        </w:rPr>
        <w:t xml:space="preserve"> </w:t>
      </w:r>
      <w:r w:rsidR="00DE6390" w:rsidRPr="00ED6E9C">
        <w:rPr>
          <w:color w:val="111111"/>
        </w:rPr>
        <w:t>В настоящее время находится по адресу 673020, Забайкальский край,</w:t>
      </w:r>
      <w:r w:rsidR="00AD55B5">
        <w:rPr>
          <w:color w:val="111111"/>
        </w:rPr>
        <w:t xml:space="preserve"> </w:t>
      </w:r>
      <w:r w:rsidR="00DE6390" w:rsidRPr="00ED6E9C">
        <w:rPr>
          <w:color w:val="111111"/>
        </w:rPr>
        <w:t xml:space="preserve"> м. о. Петровск-Забайкальский, с. </w:t>
      </w:r>
      <w:proofErr w:type="spellStart"/>
      <w:r w:rsidR="00DE6390" w:rsidRPr="00ED6E9C">
        <w:rPr>
          <w:color w:val="111111"/>
        </w:rPr>
        <w:t>Баляга</w:t>
      </w:r>
      <w:proofErr w:type="spellEnd"/>
      <w:r w:rsidR="00DE6390" w:rsidRPr="00ED6E9C">
        <w:rPr>
          <w:color w:val="111111"/>
        </w:rPr>
        <w:t>,</w:t>
      </w:r>
      <w:r w:rsidR="00AD55B5">
        <w:rPr>
          <w:color w:val="111111"/>
        </w:rPr>
        <w:t xml:space="preserve"> </w:t>
      </w:r>
      <w:r w:rsidR="00DE6390" w:rsidRPr="00ED6E9C">
        <w:rPr>
          <w:color w:val="111111"/>
        </w:rPr>
        <w:t xml:space="preserve"> ул. </w:t>
      </w:r>
      <w:proofErr w:type="spellStart"/>
      <w:r w:rsidR="00DE6390" w:rsidRPr="00ED6E9C">
        <w:rPr>
          <w:color w:val="111111"/>
        </w:rPr>
        <w:t>Балягинская</w:t>
      </w:r>
      <w:proofErr w:type="spellEnd"/>
      <w:r w:rsidR="00DE6390" w:rsidRPr="00ED6E9C">
        <w:rPr>
          <w:color w:val="111111"/>
        </w:rPr>
        <w:t>,</w:t>
      </w:r>
      <w:r w:rsidR="00AD55B5">
        <w:rPr>
          <w:color w:val="111111"/>
        </w:rPr>
        <w:t xml:space="preserve"> </w:t>
      </w:r>
      <w:r w:rsidR="00DE6390" w:rsidRPr="00ED6E9C">
        <w:rPr>
          <w:color w:val="111111"/>
        </w:rPr>
        <w:t xml:space="preserve"> д. 20, </w:t>
      </w:r>
      <w:r w:rsidR="00AD55B5">
        <w:rPr>
          <w:color w:val="111111"/>
        </w:rPr>
        <w:t xml:space="preserve"> </w:t>
      </w:r>
      <w:proofErr w:type="spellStart"/>
      <w:r w:rsidR="00DE6390" w:rsidRPr="00ED6E9C">
        <w:rPr>
          <w:color w:val="111111"/>
        </w:rPr>
        <w:t>помещ</w:t>
      </w:r>
      <w:proofErr w:type="spellEnd"/>
      <w:r w:rsidR="00DE6390" w:rsidRPr="00ED6E9C">
        <w:rPr>
          <w:color w:val="111111"/>
        </w:rPr>
        <w:t xml:space="preserve">. 1. </w:t>
      </w:r>
    </w:p>
    <w:p w:rsidR="00601C64" w:rsidRPr="00ED6E9C" w:rsidRDefault="00DE6390" w:rsidP="00DE6390">
      <w:pPr>
        <w:pStyle w:val="mb-2"/>
        <w:spacing w:before="0" w:beforeAutospacing="0"/>
        <w:rPr>
          <w:color w:val="111111"/>
        </w:rPr>
      </w:pPr>
      <w:r w:rsidRPr="00ED6E9C">
        <w:rPr>
          <w:color w:val="111111"/>
        </w:rPr>
        <w:t>Налоговый орган — Управление Федеральной налоговой службы по Забайкальскому краю,  </w:t>
      </w:r>
      <w:r w:rsidRPr="00ED6E9C">
        <w:rPr>
          <w:rStyle w:val="af3"/>
          <w:b w:val="0"/>
          <w:color w:val="111111"/>
        </w:rPr>
        <w:t>ИНН 7531005190</w:t>
      </w:r>
      <w:r w:rsidRPr="00ED6E9C">
        <w:rPr>
          <w:b/>
          <w:color w:val="111111"/>
        </w:rPr>
        <w:t>, </w:t>
      </w:r>
      <w:r w:rsidRPr="00ED6E9C">
        <w:rPr>
          <w:rStyle w:val="af3"/>
          <w:b w:val="0"/>
          <w:color w:val="111111"/>
        </w:rPr>
        <w:t>КПП 753101001</w:t>
      </w:r>
      <w:r w:rsidRPr="00ED6E9C">
        <w:rPr>
          <w:color w:val="111111"/>
        </w:rPr>
        <w:t xml:space="preserve">. </w:t>
      </w:r>
    </w:p>
    <w:p w:rsidR="00DE6390" w:rsidRPr="00ED6E9C" w:rsidRDefault="00DE6390" w:rsidP="00DE6390">
      <w:pPr>
        <w:pStyle w:val="mb-2"/>
        <w:spacing w:before="0" w:beforeAutospacing="0"/>
        <w:rPr>
          <w:color w:val="111111"/>
        </w:rPr>
      </w:pPr>
      <w:r w:rsidRPr="00ED6E9C">
        <w:rPr>
          <w:color w:val="111111"/>
        </w:rPr>
        <w:t xml:space="preserve"> Организационно-правовой формой является "Муниципальные бюджетные учреждения".</w:t>
      </w:r>
    </w:p>
    <w:p w:rsidR="00DE6390" w:rsidRPr="00ED6E9C" w:rsidRDefault="00DE6390" w:rsidP="00DE6390">
      <w:pPr>
        <w:pStyle w:val="mb-2"/>
        <w:spacing w:before="0" w:beforeAutospacing="0"/>
        <w:rPr>
          <w:color w:val="111111"/>
        </w:rPr>
      </w:pPr>
      <w:r w:rsidRPr="00ED6E9C">
        <w:rPr>
          <w:color w:val="111111"/>
        </w:rPr>
        <w:t>Основным видом </w:t>
      </w:r>
      <w:r w:rsidRPr="00ED6E9C">
        <w:rPr>
          <w:rStyle w:val="af3"/>
          <w:b w:val="0"/>
          <w:color w:val="111111"/>
        </w:rPr>
        <w:t xml:space="preserve">деятельности организации МУДО ДШИ </w:t>
      </w:r>
      <w:r w:rsidR="00601C64" w:rsidRPr="00ED6E9C">
        <w:rPr>
          <w:rStyle w:val="af3"/>
          <w:b w:val="0"/>
          <w:color w:val="111111"/>
        </w:rPr>
        <w:t>с</w:t>
      </w:r>
      <w:r w:rsidRPr="00ED6E9C">
        <w:rPr>
          <w:rStyle w:val="af3"/>
          <w:b w:val="0"/>
          <w:color w:val="111111"/>
        </w:rPr>
        <w:t xml:space="preserve">. </w:t>
      </w:r>
      <w:proofErr w:type="spellStart"/>
      <w:r w:rsidRPr="00ED6E9C">
        <w:rPr>
          <w:rStyle w:val="af3"/>
          <w:b w:val="0"/>
          <w:color w:val="111111"/>
        </w:rPr>
        <w:t>Б</w:t>
      </w:r>
      <w:r w:rsidR="00601C64" w:rsidRPr="00ED6E9C">
        <w:rPr>
          <w:rStyle w:val="af3"/>
          <w:b w:val="0"/>
          <w:color w:val="111111"/>
        </w:rPr>
        <w:t>аляга</w:t>
      </w:r>
      <w:proofErr w:type="spellEnd"/>
      <w:r w:rsidR="00601C64" w:rsidRPr="00ED6E9C">
        <w:rPr>
          <w:rStyle w:val="af3"/>
          <w:b w:val="0"/>
          <w:color w:val="111111"/>
        </w:rPr>
        <w:t xml:space="preserve"> </w:t>
      </w:r>
      <w:r w:rsidRPr="00ED6E9C">
        <w:rPr>
          <w:color w:val="111111"/>
        </w:rPr>
        <w:t> является "Образование дополнительное детей и взрослых".</w:t>
      </w:r>
    </w:p>
    <w:p w:rsidR="00727B7C" w:rsidRPr="00ED6E9C" w:rsidRDefault="00727B7C" w:rsidP="00DE639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>Тип учреждения – бюджетное учреждение.</w:t>
      </w:r>
    </w:p>
    <w:p w:rsidR="00030D4F" w:rsidRPr="00ED6E9C" w:rsidRDefault="00727B7C" w:rsidP="0049705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>Объект контроля являе</w:t>
      </w:r>
      <w:r w:rsidR="002B1E1B" w:rsidRPr="00ED6E9C">
        <w:rPr>
          <w:rFonts w:ascii="Times New Roman" w:hAnsi="Times New Roman" w:cs="Times New Roman"/>
          <w:color w:val="000000"/>
          <w:sz w:val="24"/>
          <w:szCs w:val="24"/>
        </w:rPr>
        <w:t>тся некоммерческой организацией.</w:t>
      </w:r>
    </w:p>
    <w:p w:rsidR="008D338A" w:rsidRPr="008D338A" w:rsidRDefault="00D36E30" w:rsidP="008D338A">
      <w:pPr>
        <w:autoSpaceDE w:val="0"/>
        <w:autoSpaceDN w:val="0"/>
        <w:adjustRightInd w:val="0"/>
        <w:spacing w:after="0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38A">
        <w:rPr>
          <w:rFonts w:ascii="Times New Roman" w:hAnsi="Times New Roman" w:cs="Times New Roman"/>
          <w:sz w:val="24"/>
          <w:szCs w:val="24"/>
        </w:rPr>
        <w:t>У</w:t>
      </w:r>
      <w:r w:rsidR="00030D4F" w:rsidRPr="008D338A">
        <w:rPr>
          <w:rFonts w:ascii="Times New Roman" w:hAnsi="Times New Roman" w:cs="Times New Roman"/>
          <w:sz w:val="24"/>
          <w:szCs w:val="24"/>
        </w:rPr>
        <w:t>чредител</w:t>
      </w:r>
      <w:r w:rsidRPr="008D338A">
        <w:rPr>
          <w:rFonts w:ascii="Times New Roman" w:hAnsi="Times New Roman" w:cs="Times New Roman"/>
          <w:sz w:val="24"/>
          <w:szCs w:val="24"/>
        </w:rPr>
        <w:t>ь</w:t>
      </w:r>
      <w:r w:rsidR="00A25261" w:rsidRPr="008D338A">
        <w:rPr>
          <w:rFonts w:ascii="Times New Roman" w:hAnsi="Times New Roman" w:cs="Times New Roman"/>
          <w:sz w:val="24"/>
          <w:szCs w:val="24"/>
        </w:rPr>
        <w:t xml:space="preserve"> на дату проверки: </w:t>
      </w:r>
      <w:proofErr w:type="gramStart"/>
      <w:r w:rsidR="00030D4F" w:rsidRPr="008D338A">
        <w:rPr>
          <w:rFonts w:ascii="Times New Roman" w:hAnsi="Times New Roman" w:cs="Times New Roman"/>
          <w:sz w:val="24"/>
          <w:szCs w:val="24"/>
        </w:rPr>
        <w:t>Администрация муниципального района</w:t>
      </w:r>
      <w:r w:rsidR="00CE7437" w:rsidRPr="008D338A">
        <w:rPr>
          <w:rFonts w:ascii="Times New Roman" w:hAnsi="Times New Roman" w:cs="Times New Roman"/>
          <w:sz w:val="24"/>
          <w:szCs w:val="24"/>
        </w:rPr>
        <w:t xml:space="preserve"> «Петровск-Забайкальский район», расположенная по адресу: 673030, Забайкальский край, г. Петровск-Заба</w:t>
      </w:r>
      <w:r w:rsidR="00A25261" w:rsidRPr="008D338A">
        <w:rPr>
          <w:rFonts w:ascii="Times New Roman" w:hAnsi="Times New Roman" w:cs="Times New Roman"/>
          <w:sz w:val="24"/>
          <w:szCs w:val="24"/>
        </w:rPr>
        <w:t>йкальский, ул. Горбачевского 19</w:t>
      </w:r>
      <w:r w:rsidR="008D338A" w:rsidRPr="008D33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33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338A" w:rsidRPr="008D338A"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 w:rsidR="008D338A" w:rsidRPr="008D338A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района «Петровск-Забайкальский район» в соответствии с Решением Совета </w:t>
      </w:r>
      <w:proofErr w:type="gramStart"/>
      <w:r w:rsidR="008D338A" w:rsidRPr="008D338A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proofErr w:type="gramEnd"/>
      <w:r w:rsidR="008D338A" w:rsidRPr="008D338A">
        <w:rPr>
          <w:rFonts w:ascii="Times New Roman" w:hAnsi="Times New Roman" w:cs="Times New Roman"/>
          <w:sz w:val="24"/>
          <w:szCs w:val="24"/>
        </w:rPr>
        <w:t xml:space="preserve"> муниципального округа Забайкальского края № 6 от 27 сентября 2024 года «О вопросах правопреемства органов местного самоуправления Петровск-Забайкальского муниципального округа Забайкальского края» </w:t>
      </w:r>
      <w:r w:rsidR="008D338A" w:rsidRPr="008D338A">
        <w:rPr>
          <w:rFonts w:ascii="Times New Roman" w:hAnsi="Times New Roman" w:cs="Times New Roman"/>
          <w:b/>
          <w:sz w:val="24"/>
          <w:szCs w:val="24"/>
        </w:rPr>
        <w:t>преобразована</w:t>
      </w:r>
      <w:r w:rsidR="008D338A" w:rsidRPr="008D338A">
        <w:rPr>
          <w:rFonts w:ascii="Times New Roman" w:hAnsi="Times New Roman" w:cs="Times New Roman"/>
          <w:sz w:val="24"/>
          <w:szCs w:val="24"/>
        </w:rPr>
        <w:t xml:space="preserve"> в Администрацию Петровск-Забайкальского </w:t>
      </w:r>
      <w:r w:rsidR="008D338A" w:rsidRPr="008D338A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округа. </w:t>
      </w:r>
      <w:r w:rsidR="008D338A" w:rsidRPr="008D338A">
        <w:rPr>
          <w:rFonts w:ascii="Times New Roman" w:hAnsi="Times New Roman" w:cs="Times New Roman"/>
          <w:sz w:val="24"/>
          <w:szCs w:val="24"/>
        </w:rPr>
        <w:t xml:space="preserve">На момент проверки </w:t>
      </w:r>
      <w:proofErr w:type="gramStart"/>
      <w:r w:rsidR="008D338A" w:rsidRPr="008D338A">
        <w:rPr>
          <w:rFonts w:ascii="Times New Roman" w:hAnsi="Times New Roman" w:cs="Times New Roman"/>
          <w:sz w:val="24"/>
          <w:szCs w:val="24"/>
        </w:rPr>
        <w:t>согласно выписки</w:t>
      </w:r>
      <w:proofErr w:type="gramEnd"/>
      <w:r w:rsidR="008D338A" w:rsidRPr="008D338A">
        <w:rPr>
          <w:rFonts w:ascii="Times New Roman" w:hAnsi="Times New Roman" w:cs="Times New Roman"/>
          <w:sz w:val="24"/>
          <w:szCs w:val="24"/>
        </w:rPr>
        <w:t xml:space="preserve"> из ЕГРЮЛ от 28.05.2025 г сведения о прекращении юридического лица: статус – </w:t>
      </w:r>
      <w:r w:rsidR="008D338A" w:rsidRPr="008D338A">
        <w:rPr>
          <w:rFonts w:ascii="Times New Roman" w:hAnsi="Times New Roman" w:cs="Times New Roman"/>
          <w:b/>
          <w:sz w:val="24"/>
          <w:szCs w:val="24"/>
        </w:rPr>
        <w:t>прекращение деятельности юридического лица путем реорганизации в форме присоединения.</w:t>
      </w:r>
    </w:p>
    <w:p w:rsidR="00727B7C" w:rsidRPr="00D11CEA" w:rsidRDefault="00727B7C" w:rsidP="0049705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437" w:rsidRPr="00ED6E9C" w:rsidRDefault="00CE7437" w:rsidP="0049705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является юридическим лицом, имеет самостоятельный баланс, лицевые </w:t>
      </w:r>
      <w:r w:rsidRPr="00ED6E9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счета в территориальном органе Федерального казначейства, круглую печать со своим наименованием, штамп и бланки.</w:t>
      </w:r>
    </w:p>
    <w:p w:rsidR="00C92E73" w:rsidRPr="00ED6E9C" w:rsidRDefault="00C92E73" w:rsidP="0049705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>Объект контроля осуществляет свою деятельность в соответствии</w:t>
      </w:r>
      <w:r w:rsidR="00CB29CE"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 с предметом и целями деятельности, определёнными законодательством и Уставом, путём выполнения работ, оказания услуг в сфере дополнительного образования.</w:t>
      </w:r>
    </w:p>
    <w:p w:rsidR="00A76BC9" w:rsidRPr="00ED6E9C" w:rsidRDefault="00A76BC9" w:rsidP="0049705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Муниципальные задания для Учреждения формирует и утверждает Учредитель в порядке, предусмотренном законом.</w:t>
      </w:r>
    </w:p>
    <w:p w:rsidR="00582DB5" w:rsidRPr="00ED6E9C" w:rsidRDefault="00A76BC9" w:rsidP="005B7465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>Учреждение вправе сверх утверждённого Учредителем муниципального  задания, а также в случаях, определённых федеральными законами, в пределах государственного задания</w:t>
      </w:r>
      <w:r w:rsidR="00CE36D9" w:rsidRPr="00ED6E9C">
        <w:rPr>
          <w:rFonts w:ascii="Times New Roman" w:hAnsi="Times New Roman" w:cs="Times New Roman"/>
          <w:color w:val="000000"/>
          <w:sz w:val="24"/>
          <w:szCs w:val="24"/>
        </w:rPr>
        <w:t>, выполнять работы, оказывать услуги, относящиеся к его основным видам деятельности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законом.</w:t>
      </w:r>
    </w:p>
    <w:p w:rsidR="00803216" w:rsidRPr="00ED6E9C" w:rsidRDefault="00582DB5" w:rsidP="005B7465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Доход от платных дополнительных образовательных услуг, оказываемых населению, реинвестируется в Учреждение. В том числе на увеличение расходов по заработной плате, по усмотрению Учреждения. Данная деятельность не относится к </w:t>
      </w:r>
      <w:r w:rsidR="00803216"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Pr="00ED6E9C">
        <w:rPr>
          <w:rFonts w:ascii="Times New Roman" w:hAnsi="Times New Roman" w:cs="Times New Roman"/>
          <w:color w:val="000000"/>
          <w:sz w:val="24"/>
          <w:szCs w:val="24"/>
        </w:rPr>
        <w:t>приносящей доходы.</w:t>
      </w:r>
    </w:p>
    <w:p w:rsidR="00803216" w:rsidRPr="00ED6E9C" w:rsidRDefault="00803216" w:rsidP="005B7465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вправе осуществлять иные виды деятельности, не являющиеся основными видами деятельности, </w:t>
      </w:r>
      <w:r w:rsidR="005E4C67" w:rsidRPr="00ED6E9C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 это служит достижению целей, ради которых оно создано и соответствует указанным целям.</w:t>
      </w:r>
    </w:p>
    <w:p w:rsidR="005E4C67" w:rsidRPr="00ED6E9C" w:rsidRDefault="005E4C67" w:rsidP="005B7465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>Платные дополнительные образовательные услуги не могут быть оказаны взамен и в рамках основной образовательной деятельности, финансируемой из средств бюджета.</w:t>
      </w:r>
    </w:p>
    <w:p w:rsidR="005E4C67" w:rsidRPr="00ED6E9C" w:rsidRDefault="0044270C" w:rsidP="005B7465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>Руководитель: и</w:t>
      </w:r>
      <w:r w:rsidR="005E4C67" w:rsidRPr="00ED6E9C">
        <w:rPr>
          <w:rFonts w:ascii="Times New Roman" w:hAnsi="Times New Roman" w:cs="Times New Roman"/>
          <w:color w:val="000000"/>
          <w:sz w:val="24"/>
          <w:szCs w:val="24"/>
        </w:rPr>
        <w:t>сполняющий обязанности директора – Чан-</w:t>
      </w:r>
      <w:proofErr w:type="spellStart"/>
      <w:r w:rsidR="005E4C67" w:rsidRPr="00ED6E9C">
        <w:rPr>
          <w:rFonts w:ascii="Times New Roman" w:hAnsi="Times New Roman" w:cs="Times New Roman"/>
          <w:color w:val="000000"/>
          <w:sz w:val="24"/>
          <w:szCs w:val="24"/>
        </w:rPr>
        <w:t>Фун</w:t>
      </w:r>
      <w:proofErr w:type="spellEnd"/>
      <w:r w:rsidR="005E4C67" w:rsidRPr="00ED6E9C">
        <w:rPr>
          <w:rFonts w:ascii="Times New Roman" w:hAnsi="Times New Roman" w:cs="Times New Roman"/>
          <w:color w:val="000000"/>
          <w:sz w:val="24"/>
          <w:szCs w:val="24"/>
        </w:rPr>
        <w:t>-Шин Ирина Александровна.</w:t>
      </w:r>
    </w:p>
    <w:p w:rsidR="00A76BC9" w:rsidRPr="00ED6E9C" w:rsidRDefault="00CE36D9" w:rsidP="005B7465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6010" w:rsidRPr="00ED6E9C" w:rsidRDefault="005375FF" w:rsidP="00874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>Настоящим контр</w:t>
      </w:r>
      <w:r w:rsidR="00ED4C66" w:rsidRPr="00ED6E9C">
        <w:rPr>
          <w:rFonts w:ascii="Times New Roman" w:hAnsi="Times New Roman" w:cs="Times New Roman"/>
          <w:sz w:val="24"/>
          <w:szCs w:val="24"/>
        </w:rPr>
        <w:t>ольным мероприятием установлено:</w:t>
      </w:r>
    </w:p>
    <w:p w:rsidR="00026010" w:rsidRPr="00ED6E9C" w:rsidRDefault="00026010" w:rsidP="00026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A2C" w:rsidRPr="00ED6E9C" w:rsidRDefault="005375FF" w:rsidP="00CD2A2C">
      <w:pPr>
        <w:pStyle w:val="210"/>
        <w:shd w:val="clear" w:color="auto" w:fill="auto"/>
        <w:spacing w:after="0" w:line="276" w:lineRule="auto"/>
        <w:rPr>
          <w:b/>
          <w:sz w:val="24"/>
          <w:szCs w:val="24"/>
        </w:rPr>
      </w:pPr>
      <w:r w:rsidRPr="00ED6E9C">
        <w:rPr>
          <w:b/>
          <w:bCs/>
          <w:sz w:val="24"/>
          <w:szCs w:val="24"/>
        </w:rPr>
        <w:t>Проверка</w:t>
      </w:r>
      <w:r w:rsidR="00CD2A2C" w:rsidRPr="00ED6E9C">
        <w:rPr>
          <w:b/>
          <w:bCs/>
          <w:sz w:val="24"/>
          <w:szCs w:val="24"/>
        </w:rPr>
        <w:t xml:space="preserve"> соблюдения </w:t>
      </w:r>
      <w:r w:rsidRPr="00ED6E9C">
        <w:rPr>
          <w:b/>
          <w:bCs/>
          <w:sz w:val="24"/>
          <w:szCs w:val="24"/>
        </w:rPr>
        <w:t xml:space="preserve"> </w:t>
      </w:r>
      <w:r w:rsidR="00CD2A2C" w:rsidRPr="00ED6E9C">
        <w:rPr>
          <w:b/>
          <w:sz w:val="24"/>
          <w:szCs w:val="24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услуг.</w:t>
      </w:r>
    </w:p>
    <w:p w:rsidR="00CD2A2C" w:rsidRPr="00ED6E9C" w:rsidRDefault="00CD2A2C" w:rsidP="00CD2A2C">
      <w:pPr>
        <w:pStyle w:val="210"/>
        <w:shd w:val="clear" w:color="auto" w:fill="auto"/>
        <w:spacing w:after="0" w:line="276" w:lineRule="auto"/>
        <w:ind w:firstLine="426"/>
        <w:jc w:val="both"/>
        <w:rPr>
          <w:sz w:val="24"/>
          <w:szCs w:val="24"/>
        </w:rPr>
      </w:pPr>
      <w:proofErr w:type="gramStart"/>
      <w:r w:rsidRPr="00ED6E9C">
        <w:rPr>
          <w:sz w:val="24"/>
          <w:szCs w:val="24"/>
        </w:rPr>
        <w:t xml:space="preserve">Проверка проведена по документам, представленным Учреждением и на основании информации, размещенной в информационно - телекоммуникационной сети «Интернет» на Официальном сайте для размещения информации о государственных (муниципальных) учреждениях по адресу </w:t>
      </w:r>
      <w:hyperlink r:id="rId9" w:history="1">
        <w:r w:rsidRPr="00ED6E9C">
          <w:rPr>
            <w:rStyle w:val="af2"/>
            <w:sz w:val="24"/>
            <w:szCs w:val="24"/>
            <w:lang w:val="en-US"/>
          </w:rPr>
          <w:t>www</w:t>
        </w:r>
        <w:r w:rsidRPr="00ED6E9C">
          <w:rPr>
            <w:rStyle w:val="af2"/>
            <w:sz w:val="24"/>
            <w:szCs w:val="24"/>
          </w:rPr>
          <w:t>.bus.gov.ru</w:t>
        </w:r>
      </w:hyperlink>
      <w:r w:rsidRPr="00ED6E9C">
        <w:rPr>
          <w:sz w:val="24"/>
          <w:szCs w:val="24"/>
        </w:rPr>
        <w:t xml:space="preserve"> и на </w:t>
      </w:r>
      <w:r w:rsidRPr="00ED6E9C">
        <w:rPr>
          <w:color w:val="auto"/>
          <w:sz w:val="24"/>
          <w:szCs w:val="24"/>
        </w:rPr>
        <w:t xml:space="preserve">Официальном сайте единой информационной системы в сфере закупок </w:t>
      </w:r>
      <w:hyperlink r:id="rId10" w:history="1">
        <w:r w:rsidRPr="00ED6E9C">
          <w:rPr>
            <w:rStyle w:val="af2"/>
            <w:sz w:val="24"/>
            <w:szCs w:val="24"/>
            <w:lang w:val="en-US" w:eastAsia="en-US"/>
          </w:rPr>
          <w:t>www</w:t>
        </w:r>
        <w:r w:rsidRPr="00ED6E9C">
          <w:rPr>
            <w:rStyle w:val="af2"/>
            <w:sz w:val="24"/>
            <w:szCs w:val="24"/>
            <w:lang w:eastAsia="en-US"/>
          </w:rPr>
          <w:t>.</w:t>
        </w:r>
        <w:r w:rsidRPr="00ED6E9C">
          <w:rPr>
            <w:rStyle w:val="af2"/>
            <w:sz w:val="24"/>
            <w:szCs w:val="24"/>
            <w:lang w:val="en-US" w:eastAsia="en-US"/>
          </w:rPr>
          <w:t>zakupki</w:t>
        </w:r>
        <w:r w:rsidRPr="00ED6E9C">
          <w:rPr>
            <w:rStyle w:val="af2"/>
            <w:sz w:val="24"/>
            <w:szCs w:val="24"/>
            <w:lang w:eastAsia="en-US"/>
          </w:rPr>
          <w:t>.</w:t>
        </w:r>
        <w:r w:rsidRPr="00ED6E9C">
          <w:rPr>
            <w:rStyle w:val="af2"/>
            <w:sz w:val="24"/>
            <w:szCs w:val="24"/>
            <w:lang w:val="en-US" w:eastAsia="en-US"/>
          </w:rPr>
          <w:t>gov</w:t>
        </w:r>
        <w:r w:rsidRPr="00ED6E9C">
          <w:rPr>
            <w:rStyle w:val="af2"/>
            <w:sz w:val="24"/>
            <w:szCs w:val="24"/>
            <w:lang w:eastAsia="en-US"/>
          </w:rPr>
          <w:t>.</w:t>
        </w:r>
        <w:r w:rsidRPr="00ED6E9C">
          <w:rPr>
            <w:rStyle w:val="af2"/>
            <w:sz w:val="24"/>
            <w:szCs w:val="24"/>
            <w:lang w:val="en-US" w:eastAsia="en-US"/>
          </w:rPr>
          <w:t>ru</w:t>
        </w:r>
      </w:hyperlink>
      <w:r w:rsidRPr="00ED6E9C">
        <w:rPr>
          <w:sz w:val="24"/>
          <w:szCs w:val="24"/>
          <w:lang w:eastAsia="en-US"/>
        </w:rPr>
        <w:t xml:space="preserve"> (далее </w:t>
      </w:r>
      <w:r w:rsidRPr="00ED6E9C">
        <w:rPr>
          <w:sz w:val="24"/>
          <w:szCs w:val="24"/>
        </w:rPr>
        <w:t>- официальный сайт ЕИС).</w:t>
      </w:r>
      <w:proofErr w:type="gramEnd"/>
      <w:r w:rsidRPr="00ED6E9C">
        <w:rPr>
          <w:sz w:val="24"/>
          <w:szCs w:val="24"/>
        </w:rPr>
        <w:t xml:space="preserve"> При проверке использовались первичные учетные документы, приказы, банковские документы, муниципальные контракты, нормативные правовые акты.</w:t>
      </w:r>
    </w:p>
    <w:p w:rsidR="00A13147" w:rsidRPr="00ED6E9C" w:rsidRDefault="00A13147" w:rsidP="00A13147">
      <w:pPr>
        <w:pStyle w:val="210"/>
        <w:shd w:val="clear" w:color="auto" w:fill="auto"/>
        <w:spacing w:after="0" w:line="276" w:lineRule="auto"/>
        <w:ind w:firstLine="426"/>
        <w:jc w:val="both"/>
        <w:rPr>
          <w:color w:val="333333"/>
          <w:sz w:val="24"/>
          <w:szCs w:val="24"/>
          <w:shd w:val="clear" w:color="auto" w:fill="FFFFFF"/>
        </w:rPr>
      </w:pPr>
      <w:proofErr w:type="gramStart"/>
      <w:r w:rsidRPr="00ED6E9C">
        <w:rPr>
          <w:color w:val="333333"/>
          <w:sz w:val="24"/>
          <w:szCs w:val="24"/>
          <w:shd w:val="clear" w:color="auto" w:fill="FFFFFF"/>
        </w:rPr>
        <w:t>Согласно приказ</w:t>
      </w:r>
      <w:r w:rsidR="00704EE3">
        <w:rPr>
          <w:color w:val="333333"/>
          <w:sz w:val="24"/>
          <w:szCs w:val="24"/>
          <w:shd w:val="clear" w:color="auto" w:fill="FFFFFF"/>
        </w:rPr>
        <w:t>а</w:t>
      </w:r>
      <w:proofErr w:type="gramEnd"/>
      <w:r w:rsidRPr="00ED6E9C">
        <w:rPr>
          <w:color w:val="333333"/>
          <w:sz w:val="24"/>
          <w:szCs w:val="24"/>
          <w:shd w:val="clear" w:color="auto" w:fill="FFFFFF"/>
        </w:rPr>
        <w:t xml:space="preserve"> Минфина России от 31.08.2018 №186н, план финансово-хозяйственной деятельности нужно утвердить </w:t>
      </w:r>
      <w:r w:rsidRPr="00ED6E9C">
        <w:rPr>
          <w:rStyle w:val="af3"/>
          <w:color w:val="333333"/>
          <w:sz w:val="24"/>
          <w:szCs w:val="24"/>
          <w:shd w:val="clear" w:color="auto" w:fill="FFFFFF"/>
        </w:rPr>
        <w:t>не позднее начала очередного финансового года</w:t>
      </w:r>
      <w:r w:rsidRPr="00ED6E9C">
        <w:rPr>
          <w:color w:val="333333"/>
          <w:sz w:val="24"/>
          <w:szCs w:val="24"/>
          <w:shd w:val="clear" w:color="auto" w:fill="FFFFFF"/>
        </w:rPr>
        <w:t>. </w:t>
      </w:r>
    </w:p>
    <w:p w:rsidR="00B905E5" w:rsidRPr="00ED6E9C" w:rsidRDefault="00B905E5" w:rsidP="00CD2A2C">
      <w:pPr>
        <w:pStyle w:val="210"/>
        <w:shd w:val="clear" w:color="auto" w:fill="auto"/>
        <w:spacing w:after="0" w:line="276" w:lineRule="auto"/>
        <w:ind w:firstLine="426"/>
        <w:jc w:val="both"/>
        <w:rPr>
          <w:sz w:val="24"/>
          <w:szCs w:val="24"/>
          <w:shd w:val="clear" w:color="auto" w:fill="FFFFFF"/>
        </w:rPr>
      </w:pPr>
      <w:r w:rsidRPr="00ED6E9C">
        <w:rPr>
          <w:sz w:val="24"/>
          <w:szCs w:val="24"/>
          <w:shd w:val="clear" w:color="auto" w:fill="FFFFFF"/>
        </w:rPr>
        <w:t>В нарушение приказа Минфина России от 31.08.2018 №186н, план финансово-хозяйственной деятельности</w:t>
      </w:r>
      <w:r w:rsidR="00D143B9" w:rsidRPr="00ED6E9C">
        <w:rPr>
          <w:sz w:val="24"/>
          <w:szCs w:val="24"/>
          <w:shd w:val="clear" w:color="auto" w:fill="FFFFFF"/>
        </w:rPr>
        <w:t xml:space="preserve"> на 2024 год и плановый период</w:t>
      </w:r>
      <w:r w:rsidRPr="00ED6E9C">
        <w:rPr>
          <w:sz w:val="24"/>
          <w:szCs w:val="24"/>
          <w:shd w:val="clear" w:color="auto" w:fill="FFFFFF"/>
        </w:rPr>
        <w:t xml:space="preserve"> </w:t>
      </w:r>
      <w:r w:rsidR="00D143B9" w:rsidRPr="00ED6E9C">
        <w:rPr>
          <w:sz w:val="24"/>
          <w:szCs w:val="24"/>
          <w:shd w:val="clear" w:color="auto" w:fill="FFFFFF"/>
        </w:rPr>
        <w:t xml:space="preserve">2025-2026 год утвержден 28 декабря 2024 года (данные из официального сайта </w:t>
      </w:r>
      <w:hyperlink r:id="rId11" w:history="1">
        <w:r w:rsidR="00D143B9" w:rsidRPr="00ED6E9C">
          <w:rPr>
            <w:rStyle w:val="af2"/>
            <w:sz w:val="24"/>
            <w:szCs w:val="24"/>
            <w:lang w:val="en-US"/>
          </w:rPr>
          <w:t>www</w:t>
        </w:r>
        <w:r w:rsidR="00D143B9" w:rsidRPr="00ED6E9C">
          <w:rPr>
            <w:rStyle w:val="af2"/>
            <w:sz w:val="24"/>
            <w:szCs w:val="24"/>
          </w:rPr>
          <w:t>.</w:t>
        </w:r>
        <w:r w:rsidR="00D143B9" w:rsidRPr="00ED6E9C">
          <w:rPr>
            <w:rStyle w:val="af2"/>
            <w:sz w:val="24"/>
            <w:szCs w:val="24"/>
            <w:lang w:val="en-US"/>
          </w:rPr>
          <w:t>bus</w:t>
        </w:r>
        <w:r w:rsidR="00D143B9" w:rsidRPr="00ED6E9C">
          <w:rPr>
            <w:rStyle w:val="af2"/>
            <w:sz w:val="24"/>
            <w:szCs w:val="24"/>
          </w:rPr>
          <w:t>.</w:t>
        </w:r>
        <w:proofErr w:type="spellStart"/>
        <w:r w:rsidR="00D143B9" w:rsidRPr="00ED6E9C">
          <w:rPr>
            <w:rStyle w:val="af2"/>
            <w:sz w:val="24"/>
            <w:szCs w:val="24"/>
            <w:lang w:val="en-US"/>
          </w:rPr>
          <w:t>gov</w:t>
        </w:r>
        <w:proofErr w:type="spellEnd"/>
        <w:r w:rsidR="00D143B9" w:rsidRPr="00ED6E9C">
          <w:rPr>
            <w:rStyle w:val="af2"/>
            <w:sz w:val="24"/>
            <w:szCs w:val="24"/>
          </w:rPr>
          <w:t>.</w:t>
        </w:r>
        <w:proofErr w:type="spellStart"/>
        <w:r w:rsidR="00D143B9" w:rsidRPr="00ED6E9C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="00D143B9" w:rsidRPr="00ED6E9C">
        <w:rPr>
          <w:rStyle w:val="af2"/>
          <w:sz w:val="24"/>
          <w:szCs w:val="24"/>
        </w:rPr>
        <w:t>)</w:t>
      </w:r>
    </w:p>
    <w:p w:rsidR="00704EE3" w:rsidRPr="008A32E1" w:rsidRDefault="00B51012" w:rsidP="00B51012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</w:t>
      </w:r>
      <w:r w:rsidR="00A13147" w:rsidRPr="008A32E1">
        <w:rPr>
          <w:rFonts w:ascii="Times New Roman" w:hAnsi="Times New Roman" w:cs="Times New Roman"/>
          <w:sz w:val="24"/>
          <w:szCs w:val="24"/>
        </w:rPr>
        <w:t>В соответствии с Порядком № 86н</w:t>
      </w:r>
      <w:r w:rsidR="00704EE3" w:rsidRPr="008A32E1">
        <w:rPr>
          <w:rFonts w:ascii="Times New Roman" w:hAnsi="Times New Roman" w:cs="Times New Roman"/>
          <w:sz w:val="24"/>
          <w:szCs w:val="24"/>
        </w:rPr>
        <w:t xml:space="preserve"> от 21.07.2011 года «</w:t>
      </w:r>
      <w:r w:rsidRPr="008A32E1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информации государственным (муниципальным) учреждением,</w:t>
      </w:r>
      <w:r w:rsidR="008A32E1">
        <w:rPr>
          <w:rFonts w:ascii="Times New Roman" w:hAnsi="Times New Roman" w:cs="Times New Roman"/>
          <w:sz w:val="24"/>
          <w:szCs w:val="24"/>
        </w:rPr>
        <w:t xml:space="preserve"> </w:t>
      </w:r>
      <w:r w:rsidRPr="008A32E1">
        <w:rPr>
          <w:rFonts w:ascii="Times New Roman" w:hAnsi="Times New Roman" w:cs="Times New Roman"/>
          <w:sz w:val="24"/>
          <w:szCs w:val="24"/>
        </w:rPr>
        <w:t>ее размещения на официальном сайте в сети интернет и ведения указанного сайта».</w:t>
      </w:r>
    </w:p>
    <w:p w:rsidR="00A13147" w:rsidRPr="00ED6E9C" w:rsidRDefault="00A13147" w:rsidP="00B51012">
      <w:pPr>
        <w:pStyle w:val="210"/>
        <w:spacing w:after="0" w:line="240" w:lineRule="auto"/>
        <w:ind w:right="141"/>
        <w:jc w:val="both"/>
        <w:rPr>
          <w:sz w:val="24"/>
          <w:szCs w:val="24"/>
        </w:rPr>
      </w:pPr>
      <w:r w:rsidRPr="00ED6E9C">
        <w:rPr>
          <w:sz w:val="24"/>
          <w:szCs w:val="24"/>
        </w:rPr>
        <w:lastRenderedPageBreak/>
        <w:t xml:space="preserve"> </w:t>
      </w:r>
      <w:proofErr w:type="gramStart"/>
      <w:r w:rsidRPr="00ED6E9C">
        <w:rPr>
          <w:sz w:val="24"/>
          <w:szCs w:val="24"/>
        </w:rPr>
        <w:t>организации бюджетной сферы размещают всю распределительно-организационную информацию, копии учредительных документов, данные государственного/муниципального задания, плана ФХД и/или бюджетной сметы, годовой отчётности, отчёта о результатах деятельности и об использовании имущества, сведения о проведённых контрольных мероприятиях и их результатах на официальном сайте ГМУ</w:t>
      </w:r>
      <w:r w:rsidR="001C267B">
        <w:rPr>
          <w:sz w:val="24"/>
          <w:szCs w:val="24"/>
        </w:rPr>
        <w:t xml:space="preserve"> </w:t>
      </w:r>
      <w:hyperlink r:id="rId12" w:history="1">
        <w:r w:rsidRPr="00ED6E9C">
          <w:rPr>
            <w:rStyle w:val="af2"/>
            <w:sz w:val="24"/>
            <w:szCs w:val="24"/>
            <w:lang w:val="en-US"/>
          </w:rPr>
          <w:t>www</w:t>
        </w:r>
        <w:r w:rsidRPr="00ED6E9C">
          <w:rPr>
            <w:rStyle w:val="af2"/>
            <w:sz w:val="24"/>
            <w:szCs w:val="24"/>
          </w:rPr>
          <w:t>.</w:t>
        </w:r>
        <w:r w:rsidRPr="00ED6E9C">
          <w:rPr>
            <w:rStyle w:val="af2"/>
            <w:sz w:val="24"/>
            <w:szCs w:val="24"/>
            <w:lang w:val="en-US"/>
          </w:rPr>
          <w:t>bus</w:t>
        </w:r>
        <w:r w:rsidRPr="00ED6E9C">
          <w:rPr>
            <w:rStyle w:val="af2"/>
            <w:sz w:val="24"/>
            <w:szCs w:val="24"/>
          </w:rPr>
          <w:t>.</w:t>
        </w:r>
        <w:proofErr w:type="spellStart"/>
        <w:r w:rsidRPr="00ED6E9C">
          <w:rPr>
            <w:rStyle w:val="af2"/>
            <w:sz w:val="24"/>
            <w:szCs w:val="24"/>
            <w:lang w:val="en-US"/>
          </w:rPr>
          <w:t>gov</w:t>
        </w:r>
        <w:proofErr w:type="spellEnd"/>
        <w:r w:rsidRPr="00ED6E9C">
          <w:rPr>
            <w:rStyle w:val="af2"/>
            <w:sz w:val="24"/>
            <w:szCs w:val="24"/>
          </w:rPr>
          <w:t>.</w:t>
        </w:r>
        <w:proofErr w:type="spellStart"/>
        <w:r w:rsidRPr="00ED6E9C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Pr="00ED6E9C">
        <w:rPr>
          <w:sz w:val="24"/>
          <w:szCs w:val="24"/>
        </w:rPr>
        <w:t>.  Срок размещения на сайте структурированной информации – 5 рабочих дней со дня утверждения документа.</w:t>
      </w:r>
      <w:proofErr w:type="gramEnd"/>
    </w:p>
    <w:p w:rsidR="00427354" w:rsidRPr="00ED6E9C" w:rsidRDefault="00427354" w:rsidP="00427354">
      <w:pPr>
        <w:pStyle w:val="210"/>
        <w:shd w:val="clear" w:color="auto" w:fill="auto"/>
        <w:spacing w:after="0" w:line="276" w:lineRule="auto"/>
        <w:ind w:firstLine="426"/>
        <w:jc w:val="both"/>
        <w:rPr>
          <w:rStyle w:val="af2"/>
          <w:sz w:val="24"/>
          <w:szCs w:val="24"/>
        </w:rPr>
      </w:pPr>
      <w:r w:rsidRPr="00ED6E9C">
        <w:rPr>
          <w:sz w:val="24"/>
          <w:szCs w:val="24"/>
        </w:rPr>
        <w:t xml:space="preserve">В нарушение Порядка № 86н </w:t>
      </w:r>
      <w:r w:rsidR="00B51012">
        <w:rPr>
          <w:sz w:val="24"/>
          <w:szCs w:val="24"/>
        </w:rPr>
        <w:t>план</w:t>
      </w:r>
      <w:r w:rsidRPr="00ED6E9C">
        <w:rPr>
          <w:sz w:val="24"/>
          <w:szCs w:val="24"/>
        </w:rPr>
        <w:t xml:space="preserve"> финансово-хозяйственной деятельности на 2024 год и плановый период 2025 и  2026 годы опубликован на Официальном сайте для размещения информации о государственных учреждениях 18.02.2025 года </w:t>
      </w:r>
      <w:r w:rsidRPr="00ED6E9C">
        <w:rPr>
          <w:sz w:val="24"/>
          <w:szCs w:val="24"/>
          <w:shd w:val="clear" w:color="auto" w:fill="FFFFFF"/>
        </w:rPr>
        <w:t xml:space="preserve">(данные из официального сайта </w:t>
      </w:r>
      <w:hyperlink r:id="rId13" w:history="1">
        <w:r w:rsidRPr="00ED6E9C">
          <w:rPr>
            <w:rStyle w:val="af2"/>
            <w:sz w:val="24"/>
            <w:szCs w:val="24"/>
            <w:lang w:val="en-US"/>
          </w:rPr>
          <w:t>www</w:t>
        </w:r>
        <w:r w:rsidRPr="00ED6E9C">
          <w:rPr>
            <w:rStyle w:val="af2"/>
            <w:sz w:val="24"/>
            <w:szCs w:val="24"/>
          </w:rPr>
          <w:t>.</w:t>
        </w:r>
        <w:r w:rsidRPr="00ED6E9C">
          <w:rPr>
            <w:rStyle w:val="af2"/>
            <w:sz w:val="24"/>
            <w:szCs w:val="24"/>
            <w:lang w:val="en-US"/>
          </w:rPr>
          <w:t>bus</w:t>
        </w:r>
        <w:r w:rsidRPr="00ED6E9C">
          <w:rPr>
            <w:rStyle w:val="af2"/>
            <w:sz w:val="24"/>
            <w:szCs w:val="24"/>
          </w:rPr>
          <w:t>.</w:t>
        </w:r>
        <w:proofErr w:type="spellStart"/>
        <w:r w:rsidRPr="00ED6E9C">
          <w:rPr>
            <w:rStyle w:val="af2"/>
            <w:sz w:val="24"/>
            <w:szCs w:val="24"/>
            <w:lang w:val="en-US"/>
          </w:rPr>
          <w:t>gov</w:t>
        </w:r>
        <w:proofErr w:type="spellEnd"/>
        <w:r w:rsidRPr="00ED6E9C">
          <w:rPr>
            <w:rStyle w:val="af2"/>
            <w:sz w:val="24"/>
            <w:szCs w:val="24"/>
          </w:rPr>
          <w:t>.</w:t>
        </w:r>
        <w:proofErr w:type="spellStart"/>
        <w:r w:rsidRPr="00ED6E9C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Pr="00ED6E9C">
        <w:rPr>
          <w:rStyle w:val="af2"/>
          <w:sz w:val="24"/>
          <w:szCs w:val="24"/>
        </w:rPr>
        <w:t>).</w:t>
      </w:r>
    </w:p>
    <w:p w:rsidR="00F43976" w:rsidRPr="00ED6E9C" w:rsidRDefault="00DD1BA9" w:rsidP="008D338A">
      <w:pPr>
        <w:pStyle w:val="210"/>
        <w:spacing w:after="0" w:line="240" w:lineRule="auto"/>
        <w:ind w:right="141"/>
        <w:jc w:val="both"/>
        <w:rPr>
          <w:sz w:val="24"/>
          <w:szCs w:val="24"/>
        </w:rPr>
      </w:pPr>
      <w:r w:rsidRPr="00ED6E9C">
        <w:rPr>
          <w:sz w:val="24"/>
          <w:szCs w:val="24"/>
        </w:rPr>
        <w:t xml:space="preserve">   </w:t>
      </w:r>
      <w:r w:rsidR="00F43976" w:rsidRPr="00ED6E9C">
        <w:rPr>
          <w:sz w:val="24"/>
          <w:szCs w:val="24"/>
        </w:rPr>
        <w:t xml:space="preserve">В соответствии с утвержденным планом финансово-хозяйственной деятельности </w:t>
      </w:r>
      <w:r w:rsidR="00F43976" w:rsidRPr="00ED6E9C">
        <w:rPr>
          <w:rStyle w:val="af3"/>
          <w:b w:val="0"/>
          <w:color w:val="111111"/>
          <w:sz w:val="24"/>
          <w:szCs w:val="24"/>
        </w:rPr>
        <w:t xml:space="preserve">МУДО ДШИ с. </w:t>
      </w:r>
      <w:proofErr w:type="spellStart"/>
      <w:r w:rsidR="00F43976" w:rsidRPr="00ED6E9C">
        <w:rPr>
          <w:rStyle w:val="af3"/>
          <w:b w:val="0"/>
          <w:color w:val="111111"/>
          <w:sz w:val="24"/>
          <w:szCs w:val="24"/>
        </w:rPr>
        <w:t>Баляга</w:t>
      </w:r>
      <w:proofErr w:type="spellEnd"/>
      <w:r w:rsidR="00F43976" w:rsidRPr="00ED6E9C">
        <w:rPr>
          <w:sz w:val="24"/>
          <w:szCs w:val="24"/>
        </w:rPr>
        <w:t xml:space="preserve"> на 2024 год и плановый период 2025-2026 годов с учетом внесенных изменений предусмотрено для осуществления закупок в 2024 году </w:t>
      </w:r>
      <w:r w:rsidR="00F43976" w:rsidRPr="00ED6E9C">
        <w:rPr>
          <w:color w:val="auto"/>
          <w:sz w:val="24"/>
          <w:szCs w:val="24"/>
        </w:rPr>
        <w:t>9764431,14</w:t>
      </w:r>
      <w:r w:rsidR="00F43976" w:rsidRPr="00ED6E9C">
        <w:rPr>
          <w:sz w:val="24"/>
          <w:szCs w:val="24"/>
        </w:rPr>
        <w:t xml:space="preserve"> рублей.</w:t>
      </w:r>
    </w:p>
    <w:p w:rsidR="00AC08CE" w:rsidRPr="00ED6E9C" w:rsidRDefault="00AC08CE" w:rsidP="00AC08CE">
      <w:pPr>
        <w:pStyle w:val="210"/>
        <w:shd w:val="clear" w:color="auto" w:fill="auto"/>
        <w:spacing w:after="0" w:line="276" w:lineRule="auto"/>
        <w:ind w:firstLine="426"/>
        <w:jc w:val="both"/>
        <w:rPr>
          <w:sz w:val="24"/>
          <w:szCs w:val="24"/>
        </w:rPr>
      </w:pPr>
      <w:proofErr w:type="gramStart"/>
      <w:r w:rsidRPr="00ED6E9C">
        <w:rPr>
          <w:sz w:val="24"/>
          <w:szCs w:val="24"/>
        </w:rPr>
        <w:t>Заказчиком  в соответствии с требованиями статьи 16 Федерального закона №44-ФЗ и Положению утвержденным постановлением Правительства Российской Федерации от 30 сентября 2019 года №1279 «О порядке формирования, утверждения планов-графиков закупок, внесения изменений в такие план-графики, размещения план-графиков закупок в ЕИС в сфере закупок, на официальном сайте такой системы в информационно-телекоммуникационной сети «Интернет», об особенностях включения информации в такие планы-графики и планирования</w:t>
      </w:r>
      <w:proofErr w:type="gramEnd"/>
      <w:r w:rsidRPr="00ED6E9C">
        <w:rPr>
          <w:sz w:val="24"/>
          <w:szCs w:val="24"/>
        </w:rPr>
        <w:t xml:space="preserve"> закупок заказчиком, осуществляющим деятельность на территории иностранного государства, а также о требованиях к форме планов-графиков закупок», разработан план-график закупок на 2024 год.</w:t>
      </w:r>
    </w:p>
    <w:p w:rsidR="00AC08CE" w:rsidRPr="00ED6E9C" w:rsidRDefault="00AC08CE" w:rsidP="00AC08CE">
      <w:pPr>
        <w:pStyle w:val="210"/>
        <w:shd w:val="clear" w:color="auto" w:fill="auto"/>
        <w:spacing w:after="0" w:line="276" w:lineRule="auto"/>
        <w:ind w:firstLine="426"/>
        <w:jc w:val="both"/>
        <w:rPr>
          <w:sz w:val="24"/>
          <w:szCs w:val="24"/>
          <w:shd w:val="clear" w:color="auto" w:fill="FFFFFF"/>
        </w:rPr>
      </w:pPr>
      <w:r w:rsidRPr="00ED6E9C">
        <w:rPr>
          <w:sz w:val="24"/>
          <w:szCs w:val="24"/>
        </w:rPr>
        <w:t>В соответствии с частью 5, 7 статьи 16 Федерального закона №44-ФЗ план-график разрабатывается ежегодно на очередной финансовый год и плановый период и утверждается в течени</w:t>
      </w:r>
      <w:proofErr w:type="gramStart"/>
      <w:r w:rsidRPr="00ED6E9C">
        <w:rPr>
          <w:sz w:val="24"/>
          <w:szCs w:val="24"/>
        </w:rPr>
        <w:t>и</w:t>
      </w:r>
      <w:proofErr w:type="gramEnd"/>
      <w:r w:rsidRPr="00ED6E9C">
        <w:rPr>
          <w:sz w:val="24"/>
          <w:szCs w:val="24"/>
        </w:rPr>
        <w:t xml:space="preserve"> десяти рабочих дней после утверждения плана финансово-хозяйственной деятельности. Размещение </w:t>
      </w:r>
      <w:r w:rsidRPr="00ED6E9C">
        <w:rPr>
          <w:sz w:val="24"/>
          <w:szCs w:val="24"/>
          <w:shd w:val="clear" w:color="auto" w:fill="FFFFFF"/>
        </w:rPr>
        <w:t>плана-графика в единой информационной системе осуществляется автоматически после осуществления контроля в порядке, установленном в соответствии с частью 6 статьи  99 Федерального закона, в случае соответствия контролируемой информации требованиям части 5  указанной статьи Федерального закона, а также форматно-логической проверки информации, содержащейся в плане-графике.</w:t>
      </w:r>
    </w:p>
    <w:p w:rsidR="00552EE3" w:rsidRPr="00ED6E9C" w:rsidRDefault="00552EE3" w:rsidP="00552EE3">
      <w:pPr>
        <w:pStyle w:val="210"/>
        <w:shd w:val="clear" w:color="auto" w:fill="auto"/>
        <w:spacing w:after="0" w:line="276" w:lineRule="auto"/>
        <w:ind w:firstLine="426"/>
        <w:jc w:val="both"/>
        <w:rPr>
          <w:sz w:val="24"/>
          <w:szCs w:val="24"/>
        </w:rPr>
      </w:pPr>
      <w:r w:rsidRPr="00ED6E9C">
        <w:rPr>
          <w:sz w:val="24"/>
          <w:szCs w:val="24"/>
        </w:rPr>
        <w:t>Для проведения проверки был взят план-график закупок товаров, работ, услуг на 2024 финансовый год и на плановый период 2025, 2026 годов, размещённый на официальном сайте</w:t>
      </w:r>
      <w:r w:rsidR="00AD55B5">
        <w:rPr>
          <w:sz w:val="24"/>
          <w:szCs w:val="24"/>
        </w:rPr>
        <w:t xml:space="preserve"> единой информационной системы 26.01.2024 года.</w:t>
      </w:r>
      <w:r w:rsidRPr="00ED6E9C">
        <w:rPr>
          <w:sz w:val="24"/>
          <w:szCs w:val="24"/>
        </w:rPr>
        <w:t xml:space="preserve"> Согласно предоставленным сведениям на официальном сайте ЕИС в проверяемом периоде МУ ДО ДШИ с. </w:t>
      </w:r>
      <w:proofErr w:type="spellStart"/>
      <w:r w:rsidRPr="00ED6E9C">
        <w:rPr>
          <w:sz w:val="24"/>
          <w:szCs w:val="24"/>
        </w:rPr>
        <w:t>Баляга</w:t>
      </w:r>
      <w:proofErr w:type="spellEnd"/>
      <w:r w:rsidRPr="00ED6E9C">
        <w:rPr>
          <w:sz w:val="24"/>
          <w:szCs w:val="24"/>
        </w:rPr>
        <w:t xml:space="preserve"> заключено  в соответствии с пунктом 1 части 1 статьи 93 Федерального закона №44-ФЗ 5 контрактов (договоров) на сумму </w:t>
      </w:r>
      <w:r w:rsidR="0077190D" w:rsidRPr="00ED6E9C">
        <w:rPr>
          <w:sz w:val="24"/>
          <w:szCs w:val="24"/>
        </w:rPr>
        <w:t>8300945,83</w:t>
      </w:r>
      <w:r w:rsidRPr="00ED6E9C">
        <w:rPr>
          <w:sz w:val="24"/>
          <w:szCs w:val="24"/>
        </w:rPr>
        <w:t xml:space="preserve"> рублей. </w:t>
      </w:r>
    </w:p>
    <w:p w:rsidR="00552EE3" w:rsidRPr="00ED6E9C" w:rsidRDefault="00552EE3" w:rsidP="00F43976">
      <w:pPr>
        <w:pStyle w:val="210"/>
        <w:shd w:val="clear" w:color="auto" w:fill="auto"/>
        <w:spacing w:after="0" w:line="276" w:lineRule="auto"/>
        <w:ind w:firstLine="426"/>
        <w:jc w:val="both"/>
        <w:rPr>
          <w:sz w:val="24"/>
          <w:szCs w:val="24"/>
        </w:rPr>
      </w:pPr>
    </w:p>
    <w:p w:rsidR="00572631" w:rsidRPr="00ED6E9C" w:rsidRDefault="00572631" w:rsidP="0057263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D6E9C">
        <w:rPr>
          <w:rFonts w:ascii="Times New Roman" w:hAnsi="Times New Roman" w:cs="Times New Roman"/>
          <w:sz w:val="24"/>
          <w:szCs w:val="24"/>
        </w:rPr>
        <w:t>В ходе проведения проверки  контрактов установлено следующее:</w:t>
      </w:r>
    </w:p>
    <w:p w:rsidR="00E4058B" w:rsidRPr="00ED6E9C" w:rsidRDefault="00E4058B" w:rsidP="00572631">
      <w:pPr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 xml:space="preserve"> </w:t>
      </w:r>
      <w:r w:rsidR="00B31810" w:rsidRPr="00ED6E9C">
        <w:rPr>
          <w:rFonts w:ascii="Times New Roman" w:hAnsi="Times New Roman" w:cs="Times New Roman"/>
          <w:sz w:val="24"/>
          <w:szCs w:val="24"/>
        </w:rPr>
        <w:t xml:space="preserve">   </w:t>
      </w:r>
      <w:r w:rsidR="00E166FF" w:rsidRPr="00ED6E9C">
        <w:rPr>
          <w:rFonts w:ascii="Times New Roman" w:hAnsi="Times New Roman" w:cs="Times New Roman"/>
          <w:sz w:val="24"/>
          <w:szCs w:val="24"/>
        </w:rPr>
        <w:t xml:space="preserve">Муниципальным учреждением  дополнительного образования «Детская школа искусств  с. </w:t>
      </w:r>
      <w:proofErr w:type="spellStart"/>
      <w:r w:rsidR="00E166FF" w:rsidRPr="00ED6E9C">
        <w:rPr>
          <w:rFonts w:ascii="Times New Roman" w:hAnsi="Times New Roman" w:cs="Times New Roman"/>
          <w:sz w:val="24"/>
          <w:szCs w:val="24"/>
        </w:rPr>
        <w:t>Баляга</w:t>
      </w:r>
      <w:proofErr w:type="spellEnd"/>
      <w:r w:rsidR="00E166FF" w:rsidRPr="00ED6E9C">
        <w:rPr>
          <w:rFonts w:ascii="Times New Roman" w:hAnsi="Times New Roman" w:cs="Times New Roman"/>
          <w:sz w:val="24"/>
          <w:szCs w:val="24"/>
        </w:rPr>
        <w:t>» в проверяемом периоде были заключены контракты: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1"/>
        <w:gridCol w:w="2585"/>
        <w:gridCol w:w="1792"/>
        <w:gridCol w:w="1822"/>
        <w:gridCol w:w="1824"/>
      </w:tblGrid>
      <w:tr w:rsidR="00CB3FE7" w:rsidRPr="00ED6E9C" w:rsidTr="00E166FF">
        <w:tc>
          <w:tcPr>
            <w:tcW w:w="1980" w:type="dxa"/>
          </w:tcPr>
          <w:p w:rsidR="00E166FF" w:rsidRPr="00ED6E9C" w:rsidRDefault="00E166FF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№ контракта</w:t>
            </w:r>
          </w:p>
        </w:tc>
        <w:tc>
          <w:tcPr>
            <w:tcW w:w="1981" w:type="dxa"/>
          </w:tcPr>
          <w:p w:rsidR="00E166FF" w:rsidRPr="00ED6E9C" w:rsidRDefault="00E166FF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Поставщик (основание заключения контракта)</w:t>
            </w:r>
          </w:p>
        </w:tc>
        <w:tc>
          <w:tcPr>
            <w:tcW w:w="1981" w:type="dxa"/>
          </w:tcPr>
          <w:p w:rsidR="00E166FF" w:rsidRPr="00ED6E9C" w:rsidRDefault="00E166FF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Сумма, руб.</w:t>
            </w:r>
          </w:p>
        </w:tc>
        <w:tc>
          <w:tcPr>
            <w:tcW w:w="1981" w:type="dxa"/>
          </w:tcPr>
          <w:p w:rsidR="00E166FF" w:rsidRPr="00ED6E9C" w:rsidRDefault="00E166FF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Дата заключения и размещения</w:t>
            </w:r>
          </w:p>
        </w:tc>
        <w:tc>
          <w:tcPr>
            <w:tcW w:w="1981" w:type="dxa"/>
          </w:tcPr>
          <w:p w:rsidR="00E166FF" w:rsidRPr="00ED6E9C" w:rsidRDefault="00E166FF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Статус</w:t>
            </w:r>
          </w:p>
        </w:tc>
      </w:tr>
      <w:tr w:rsidR="00CB3FE7" w:rsidRPr="00ED6E9C" w:rsidTr="00E166FF">
        <w:tc>
          <w:tcPr>
            <w:tcW w:w="1980" w:type="dxa"/>
          </w:tcPr>
          <w:p w:rsidR="00E166FF" w:rsidRPr="00ED6E9C" w:rsidRDefault="00E166FF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 xml:space="preserve">МК </w:t>
            </w:r>
            <w:r w:rsidR="00A0160E" w:rsidRPr="00ED6E9C">
              <w:rPr>
                <w:sz w:val="24"/>
                <w:szCs w:val="24"/>
              </w:rPr>
              <w:t xml:space="preserve">№ </w:t>
            </w:r>
            <w:r w:rsidR="00A0160E" w:rsidRPr="00ED6E9C">
              <w:rPr>
                <w:sz w:val="24"/>
                <w:szCs w:val="24"/>
              </w:rPr>
              <w:lastRenderedPageBreak/>
              <w:t>603000012929</w:t>
            </w:r>
          </w:p>
        </w:tc>
        <w:tc>
          <w:tcPr>
            <w:tcW w:w="1981" w:type="dxa"/>
          </w:tcPr>
          <w:p w:rsidR="00A0160E" w:rsidRDefault="00082A09" w:rsidP="00A0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ПАО «Ростелеком»</w:t>
            </w:r>
          </w:p>
          <w:p w:rsidR="00082A09" w:rsidRPr="00ED6E9C" w:rsidRDefault="00082A09" w:rsidP="00A0160E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lastRenderedPageBreak/>
              <w:t>(п.1, ч 1, ст. 93)</w:t>
            </w:r>
          </w:p>
        </w:tc>
        <w:tc>
          <w:tcPr>
            <w:tcW w:w="1981" w:type="dxa"/>
          </w:tcPr>
          <w:p w:rsidR="00E166FF" w:rsidRPr="00ED6E9C" w:rsidRDefault="00A0160E" w:rsidP="00952879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lastRenderedPageBreak/>
              <w:t>8400,00</w:t>
            </w:r>
          </w:p>
        </w:tc>
        <w:tc>
          <w:tcPr>
            <w:tcW w:w="1981" w:type="dxa"/>
          </w:tcPr>
          <w:p w:rsidR="00E166FF" w:rsidRPr="00ED6E9C" w:rsidRDefault="00A0160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23.04.2024</w:t>
            </w:r>
          </w:p>
          <w:p w:rsidR="00A0160E" w:rsidRPr="00ED6E9C" w:rsidRDefault="00A0160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lastRenderedPageBreak/>
              <w:t>23.04.2024</w:t>
            </w:r>
          </w:p>
        </w:tc>
        <w:tc>
          <w:tcPr>
            <w:tcW w:w="1981" w:type="dxa"/>
          </w:tcPr>
          <w:p w:rsidR="00E166FF" w:rsidRPr="00ED6E9C" w:rsidRDefault="00A0160E" w:rsidP="00CB3FE7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lastRenderedPageBreak/>
              <w:t xml:space="preserve">Исполнение </w:t>
            </w:r>
            <w:r w:rsidRPr="00ED6E9C">
              <w:rPr>
                <w:sz w:val="24"/>
                <w:szCs w:val="24"/>
              </w:rPr>
              <w:lastRenderedPageBreak/>
              <w:t>(срок исполнения контракта 31.12.2024)</w:t>
            </w:r>
            <w:r w:rsidR="004F3D66" w:rsidRPr="00ED6E9C">
              <w:rPr>
                <w:sz w:val="24"/>
                <w:szCs w:val="24"/>
              </w:rPr>
              <w:t xml:space="preserve"> фактически оплачено 8118,00 руб.</w:t>
            </w:r>
          </w:p>
        </w:tc>
      </w:tr>
      <w:tr w:rsidR="00CB3FE7" w:rsidRPr="00ED6E9C" w:rsidTr="00E166FF">
        <w:tc>
          <w:tcPr>
            <w:tcW w:w="1980" w:type="dxa"/>
          </w:tcPr>
          <w:p w:rsidR="00E166FF" w:rsidRPr="00ED6E9C" w:rsidRDefault="00A0160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lastRenderedPageBreak/>
              <w:t>Договор № 247 БР</w:t>
            </w:r>
          </w:p>
        </w:tc>
        <w:tc>
          <w:tcPr>
            <w:tcW w:w="1981" w:type="dxa"/>
          </w:tcPr>
          <w:p w:rsidR="00E166FF" w:rsidRPr="00ED6E9C" w:rsidRDefault="00A0160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ООО «</w:t>
            </w:r>
            <w:proofErr w:type="spellStart"/>
            <w:r w:rsidRPr="00ED6E9C">
              <w:rPr>
                <w:sz w:val="24"/>
                <w:szCs w:val="24"/>
              </w:rPr>
              <w:t>Олерон</w:t>
            </w:r>
            <w:proofErr w:type="spellEnd"/>
            <w:r w:rsidRPr="00ED6E9C">
              <w:rPr>
                <w:sz w:val="24"/>
                <w:szCs w:val="24"/>
              </w:rPr>
              <w:t>+»</w:t>
            </w:r>
          </w:p>
          <w:p w:rsidR="00A0160E" w:rsidRPr="00ED6E9C" w:rsidRDefault="00952879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(</w:t>
            </w:r>
            <w:r w:rsidR="00A0160E" w:rsidRPr="00ED6E9C">
              <w:rPr>
                <w:sz w:val="24"/>
                <w:szCs w:val="24"/>
              </w:rPr>
              <w:t>п.1, ч 1, ст. 93)</w:t>
            </w:r>
          </w:p>
        </w:tc>
        <w:tc>
          <w:tcPr>
            <w:tcW w:w="1981" w:type="dxa"/>
          </w:tcPr>
          <w:p w:rsidR="00E166FF" w:rsidRPr="00ED6E9C" w:rsidRDefault="00A0160E" w:rsidP="00C43F2F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41</w:t>
            </w:r>
            <w:r w:rsidR="00C43F2F" w:rsidRPr="00ED6E9C">
              <w:rPr>
                <w:sz w:val="24"/>
                <w:szCs w:val="24"/>
              </w:rPr>
              <w:t>69</w:t>
            </w:r>
            <w:r w:rsidRPr="00ED6E9C">
              <w:rPr>
                <w:sz w:val="24"/>
                <w:szCs w:val="24"/>
              </w:rPr>
              <w:t>,76</w:t>
            </w:r>
          </w:p>
        </w:tc>
        <w:tc>
          <w:tcPr>
            <w:tcW w:w="1981" w:type="dxa"/>
          </w:tcPr>
          <w:p w:rsidR="00E166FF" w:rsidRPr="00ED6E9C" w:rsidRDefault="00A0160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07.02.2024</w:t>
            </w:r>
          </w:p>
          <w:p w:rsidR="00A0160E" w:rsidRPr="00ED6E9C" w:rsidRDefault="00A0160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07.02.2024</w:t>
            </w:r>
          </w:p>
        </w:tc>
        <w:tc>
          <w:tcPr>
            <w:tcW w:w="1981" w:type="dxa"/>
          </w:tcPr>
          <w:p w:rsidR="00E166FF" w:rsidRPr="00ED6E9C" w:rsidRDefault="00A0160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Исполнение завершено</w:t>
            </w:r>
          </w:p>
          <w:p w:rsidR="00E82DCE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(срок исполнения 31.12.2024)</w:t>
            </w:r>
          </w:p>
        </w:tc>
      </w:tr>
      <w:tr w:rsidR="00CB3FE7" w:rsidRPr="00ED6E9C" w:rsidTr="00E166FF">
        <w:tc>
          <w:tcPr>
            <w:tcW w:w="1980" w:type="dxa"/>
          </w:tcPr>
          <w:p w:rsidR="00E166FF" w:rsidRPr="00ED6E9C" w:rsidRDefault="00952879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Договор № 024023</w:t>
            </w:r>
          </w:p>
        </w:tc>
        <w:tc>
          <w:tcPr>
            <w:tcW w:w="1981" w:type="dxa"/>
          </w:tcPr>
          <w:p w:rsidR="00E166FF" w:rsidRPr="00ED6E9C" w:rsidRDefault="00952879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АО «</w:t>
            </w:r>
            <w:proofErr w:type="spellStart"/>
            <w:r w:rsidRPr="00ED6E9C">
              <w:rPr>
                <w:sz w:val="24"/>
                <w:szCs w:val="24"/>
              </w:rPr>
              <w:t>Читаэнергосбыт</w:t>
            </w:r>
            <w:proofErr w:type="spellEnd"/>
            <w:r w:rsidRPr="00ED6E9C">
              <w:rPr>
                <w:sz w:val="24"/>
                <w:szCs w:val="24"/>
              </w:rPr>
              <w:t>»</w:t>
            </w:r>
          </w:p>
          <w:p w:rsidR="00952879" w:rsidRPr="00ED6E9C" w:rsidRDefault="00952879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(п.1, ч 1, ст. 93)</w:t>
            </w:r>
          </w:p>
        </w:tc>
        <w:tc>
          <w:tcPr>
            <w:tcW w:w="1981" w:type="dxa"/>
          </w:tcPr>
          <w:p w:rsidR="00E166FF" w:rsidRPr="00ED6E9C" w:rsidRDefault="00952879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283560,63</w:t>
            </w:r>
          </w:p>
        </w:tc>
        <w:tc>
          <w:tcPr>
            <w:tcW w:w="1981" w:type="dxa"/>
          </w:tcPr>
          <w:p w:rsidR="00E166FF" w:rsidRPr="00ED6E9C" w:rsidRDefault="00952879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30.01.2024</w:t>
            </w:r>
          </w:p>
          <w:p w:rsidR="00952879" w:rsidRPr="00ED6E9C" w:rsidRDefault="00952879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30.01.2024</w:t>
            </w:r>
          </w:p>
        </w:tc>
        <w:tc>
          <w:tcPr>
            <w:tcW w:w="1981" w:type="dxa"/>
          </w:tcPr>
          <w:p w:rsidR="00E166FF" w:rsidRPr="00ED6E9C" w:rsidRDefault="00952879" w:rsidP="00CB3FE7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Исполнение прекращено (на основании доп. соглашения № 024023 от 30.01.2024) фактически оплачено 58581,09 руб.</w:t>
            </w:r>
          </w:p>
        </w:tc>
      </w:tr>
      <w:tr w:rsidR="00CB3FE7" w:rsidRPr="00ED6E9C" w:rsidTr="00E166FF">
        <w:tc>
          <w:tcPr>
            <w:tcW w:w="1980" w:type="dxa"/>
          </w:tcPr>
          <w:p w:rsidR="00E166FF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МК № 1/1/24/2024</w:t>
            </w:r>
          </w:p>
        </w:tc>
        <w:tc>
          <w:tcPr>
            <w:tcW w:w="1981" w:type="dxa"/>
          </w:tcPr>
          <w:p w:rsidR="00E166FF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ООО «Благоустройство+»</w:t>
            </w:r>
          </w:p>
          <w:p w:rsidR="00E82DCE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(п.1, ч 1, ст. 93)</w:t>
            </w:r>
          </w:p>
        </w:tc>
        <w:tc>
          <w:tcPr>
            <w:tcW w:w="1981" w:type="dxa"/>
          </w:tcPr>
          <w:p w:rsidR="00E166FF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78845,76</w:t>
            </w:r>
          </w:p>
        </w:tc>
        <w:tc>
          <w:tcPr>
            <w:tcW w:w="1981" w:type="dxa"/>
          </w:tcPr>
          <w:p w:rsidR="00E166FF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29.01.2024</w:t>
            </w:r>
          </w:p>
          <w:p w:rsidR="00E82DCE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29.01.2024</w:t>
            </w:r>
          </w:p>
        </w:tc>
        <w:tc>
          <w:tcPr>
            <w:tcW w:w="1981" w:type="dxa"/>
          </w:tcPr>
          <w:p w:rsidR="00E82DCE" w:rsidRPr="00ED6E9C" w:rsidRDefault="00E82DCE" w:rsidP="00E82DCE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Исполнение завершено</w:t>
            </w:r>
          </w:p>
          <w:p w:rsidR="00E166FF" w:rsidRPr="00ED6E9C" w:rsidRDefault="00E82DCE" w:rsidP="00E82DCE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(срок исполнения 31.12.2024)</w:t>
            </w:r>
          </w:p>
        </w:tc>
      </w:tr>
      <w:tr w:rsidR="00CB3FE7" w:rsidRPr="00ED6E9C" w:rsidTr="00E166FF">
        <w:tc>
          <w:tcPr>
            <w:tcW w:w="1980" w:type="dxa"/>
          </w:tcPr>
          <w:p w:rsidR="00E166FF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МК № 2/1/3/2024</w:t>
            </w:r>
          </w:p>
        </w:tc>
        <w:tc>
          <w:tcPr>
            <w:tcW w:w="1981" w:type="dxa"/>
          </w:tcPr>
          <w:p w:rsidR="00E90A1C" w:rsidRPr="00ED6E9C" w:rsidRDefault="00E90A1C" w:rsidP="00E90A1C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ООО «</w:t>
            </w:r>
            <w:proofErr w:type="spellStart"/>
            <w:r w:rsidRPr="00ED6E9C">
              <w:rPr>
                <w:sz w:val="24"/>
                <w:szCs w:val="24"/>
              </w:rPr>
              <w:t>Металлстроймонтаж</w:t>
            </w:r>
            <w:proofErr w:type="spellEnd"/>
            <w:r w:rsidRPr="00ED6E9C">
              <w:rPr>
                <w:sz w:val="24"/>
                <w:szCs w:val="24"/>
              </w:rPr>
              <w:t>»</w:t>
            </w:r>
          </w:p>
          <w:p w:rsidR="00E166FF" w:rsidRPr="00ED6E9C" w:rsidRDefault="00E90A1C" w:rsidP="00E90A1C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(п.1, ч 1, ст. 93)</w:t>
            </w:r>
          </w:p>
        </w:tc>
        <w:tc>
          <w:tcPr>
            <w:tcW w:w="1981" w:type="dxa"/>
          </w:tcPr>
          <w:p w:rsidR="00E166FF" w:rsidRPr="00ED6E9C" w:rsidRDefault="00E82DCE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8925969,68</w:t>
            </w:r>
          </w:p>
        </w:tc>
        <w:tc>
          <w:tcPr>
            <w:tcW w:w="1981" w:type="dxa"/>
          </w:tcPr>
          <w:p w:rsidR="00E166FF" w:rsidRPr="00ED6E9C" w:rsidRDefault="00E90A1C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26.01.2024</w:t>
            </w:r>
          </w:p>
          <w:p w:rsidR="00E90A1C" w:rsidRPr="00ED6E9C" w:rsidRDefault="00E90A1C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29.01.2024</w:t>
            </w:r>
          </w:p>
        </w:tc>
        <w:tc>
          <w:tcPr>
            <w:tcW w:w="1981" w:type="dxa"/>
          </w:tcPr>
          <w:p w:rsidR="00E166FF" w:rsidRPr="00ED6E9C" w:rsidRDefault="00E90A1C" w:rsidP="00572631">
            <w:pPr>
              <w:rPr>
                <w:sz w:val="24"/>
                <w:szCs w:val="24"/>
              </w:rPr>
            </w:pPr>
            <w:r w:rsidRPr="00ED6E9C">
              <w:rPr>
                <w:sz w:val="24"/>
                <w:szCs w:val="24"/>
              </w:rPr>
              <w:t>Исполнение завершено (срок исполнения 31.12.2024) фактически оплачено 7358582,59 руб.</w:t>
            </w:r>
          </w:p>
        </w:tc>
      </w:tr>
    </w:tbl>
    <w:p w:rsidR="00E166FF" w:rsidRPr="00ED6E9C" w:rsidRDefault="00E166FF" w:rsidP="00572631">
      <w:pPr>
        <w:rPr>
          <w:rFonts w:ascii="Times New Roman" w:hAnsi="Times New Roman" w:cs="Times New Roman"/>
          <w:sz w:val="24"/>
          <w:szCs w:val="24"/>
        </w:rPr>
      </w:pPr>
    </w:p>
    <w:p w:rsidR="003B55C7" w:rsidRPr="00ED6E9C" w:rsidRDefault="003B55C7" w:rsidP="003B55C7">
      <w:pPr>
        <w:rPr>
          <w:rFonts w:ascii="Times New Roman" w:hAnsi="Times New Roman" w:cs="Times New Roman"/>
          <w:sz w:val="24"/>
          <w:szCs w:val="24"/>
        </w:rPr>
      </w:pPr>
      <w:r w:rsidRPr="00ED6E9C">
        <w:rPr>
          <w:rFonts w:ascii="Times New Roman" w:hAnsi="Times New Roman" w:cs="Times New Roman"/>
          <w:sz w:val="24"/>
          <w:szCs w:val="24"/>
        </w:rPr>
        <w:t xml:space="preserve">Согласно информации, размещенной на официальном сайте Российской Федерации для размещения информации о размещении заказов </w:t>
      </w:r>
      <w:proofErr w:type="spellStart"/>
      <w:r w:rsidRPr="00ED6E9C">
        <w:rPr>
          <w:rFonts w:ascii="Times New Roman" w:hAnsi="Times New Roman" w:cs="Times New Roman"/>
          <w:sz w:val="24"/>
          <w:szCs w:val="24"/>
          <w:lang w:val="en-US"/>
        </w:rPr>
        <w:t>zakupki</w:t>
      </w:r>
      <w:proofErr w:type="spellEnd"/>
      <w:r w:rsidRPr="00ED6E9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6E9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ED6E9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6E9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D6E9C">
        <w:rPr>
          <w:rFonts w:ascii="Times New Roman" w:hAnsi="Times New Roman" w:cs="Times New Roman"/>
          <w:sz w:val="24"/>
          <w:szCs w:val="24"/>
        </w:rPr>
        <w:t xml:space="preserve"> (далее - официальный сайт), в проверяемом периоде данные контракты были размещены в срок.</w:t>
      </w:r>
    </w:p>
    <w:p w:rsidR="00B201EB" w:rsidRPr="00ED6E9C" w:rsidRDefault="003B55C7" w:rsidP="00B201EB">
      <w:pPr>
        <w:pStyle w:val="210"/>
        <w:shd w:val="clear" w:color="auto" w:fill="auto"/>
        <w:spacing w:after="0" w:line="276" w:lineRule="auto"/>
        <w:ind w:hanging="1"/>
        <w:jc w:val="both"/>
        <w:rPr>
          <w:sz w:val="24"/>
          <w:szCs w:val="24"/>
        </w:rPr>
      </w:pPr>
      <w:r w:rsidRPr="00ED6E9C">
        <w:rPr>
          <w:sz w:val="24"/>
          <w:szCs w:val="24"/>
        </w:rPr>
        <w:t>В ходе проверки установлено, что в</w:t>
      </w:r>
      <w:r w:rsidR="00B201EB" w:rsidRPr="00ED6E9C">
        <w:rPr>
          <w:sz w:val="24"/>
          <w:szCs w:val="24"/>
        </w:rPr>
        <w:t xml:space="preserve"> нар</w:t>
      </w:r>
      <w:r w:rsidRPr="00ED6E9C">
        <w:rPr>
          <w:sz w:val="24"/>
          <w:szCs w:val="24"/>
        </w:rPr>
        <w:t>ушение ст.23 № 44-ФЗ в</w:t>
      </w:r>
      <w:r w:rsidR="00252333" w:rsidRPr="00ED6E9C">
        <w:rPr>
          <w:sz w:val="24"/>
          <w:szCs w:val="24"/>
        </w:rPr>
        <w:t xml:space="preserve"> 2-х</w:t>
      </w:r>
      <w:r w:rsidRPr="00ED6E9C">
        <w:rPr>
          <w:sz w:val="24"/>
          <w:szCs w:val="24"/>
        </w:rPr>
        <w:t xml:space="preserve"> контрактах</w:t>
      </w:r>
      <w:r w:rsidR="00252333" w:rsidRPr="00ED6E9C">
        <w:rPr>
          <w:sz w:val="24"/>
          <w:szCs w:val="24"/>
        </w:rPr>
        <w:t xml:space="preserve">:  № 1/1/24/2024 от 29.01.2024 и № 2/1/3/2024 </w:t>
      </w:r>
      <w:r w:rsidR="00702FCC" w:rsidRPr="00ED6E9C">
        <w:rPr>
          <w:sz w:val="24"/>
          <w:szCs w:val="24"/>
        </w:rPr>
        <w:t>, в дополнительных соглашениях</w:t>
      </w:r>
      <w:r w:rsidR="00252333" w:rsidRPr="00ED6E9C">
        <w:rPr>
          <w:sz w:val="24"/>
          <w:szCs w:val="24"/>
        </w:rPr>
        <w:t xml:space="preserve"> к контрактам</w:t>
      </w:r>
      <w:r w:rsidR="00702FCC" w:rsidRPr="00ED6E9C">
        <w:rPr>
          <w:sz w:val="24"/>
          <w:szCs w:val="24"/>
        </w:rPr>
        <w:t>,</w:t>
      </w:r>
      <w:r w:rsidR="00242FD1" w:rsidRPr="00ED6E9C">
        <w:rPr>
          <w:sz w:val="24"/>
          <w:szCs w:val="24"/>
        </w:rPr>
        <w:t xml:space="preserve"> в протоколе разногласий</w:t>
      </w:r>
      <w:r w:rsidR="00252333" w:rsidRPr="00ED6E9C">
        <w:rPr>
          <w:sz w:val="24"/>
          <w:szCs w:val="24"/>
        </w:rPr>
        <w:t xml:space="preserve"> к контракту № 2/1/3/2024</w:t>
      </w:r>
      <w:r w:rsidR="00242FD1" w:rsidRPr="00ED6E9C">
        <w:rPr>
          <w:sz w:val="24"/>
          <w:szCs w:val="24"/>
        </w:rPr>
        <w:t xml:space="preserve"> </w:t>
      </w:r>
      <w:r w:rsidR="00B201EB" w:rsidRPr="00ED6E9C">
        <w:rPr>
          <w:sz w:val="24"/>
          <w:szCs w:val="24"/>
        </w:rPr>
        <w:t>не указан Идентификационный код закупки (ИКЗ).</w:t>
      </w:r>
    </w:p>
    <w:p w:rsidR="0077190D" w:rsidRPr="00ED6E9C" w:rsidRDefault="0077190D" w:rsidP="00B201EB">
      <w:pPr>
        <w:pStyle w:val="210"/>
        <w:shd w:val="clear" w:color="auto" w:fill="auto"/>
        <w:spacing w:after="0" w:line="276" w:lineRule="auto"/>
        <w:ind w:hanging="1"/>
        <w:jc w:val="both"/>
        <w:rPr>
          <w:sz w:val="24"/>
          <w:szCs w:val="24"/>
        </w:rPr>
      </w:pPr>
    </w:p>
    <w:p w:rsidR="0077190D" w:rsidRPr="00ED6E9C" w:rsidRDefault="0077190D" w:rsidP="00B31810">
      <w:pPr>
        <w:pStyle w:val="210"/>
        <w:shd w:val="clear" w:color="auto" w:fill="auto"/>
        <w:spacing w:after="0" w:line="276" w:lineRule="auto"/>
        <w:ind w:hanging="1"/>
        <w:jc w:val="both"/>
        <w:rPr>
          <w:color w:val="auto"/>
          <w:sz w:val="24"/>
          <w:szCs w:val="24"/>
        </w:rPr>
      </w:pPr>
      <w:r w:rsidRPr="00ED6E9C">
        <w:rPr>
          <w:color w:val="auto"/>
          <w:sz w:val="24"/>
          <w:szCs w:val="24"/>
        </w:rPr>
        <w:t xml:space="preserve"> В соответствии с частью 3 статьи 103 Федерального закона № 44-ФЗ</w:t>
      </w:r>
      <w:r w:rsidR="004112DC" w:rsidRPr="00ED6E9C">
        <w:rPr>
          <w:color w:val="auto"/>
          <w:sz w:val="24"/>
          <w:szCs w:val="24"/>
        </w:rPr>
        <w:t xml:space="preserve"> информация, указанная в пунктах 10 (информация об исполнении контракта), 13 (документ о приемке) части 2 </w:t>
      </w:r>
      <w:r w:rsidR="004112DC" w:rsidRPr="00ED6E9C">
        <w:rPr>
          <w:color w:val="auto"/>
          <w:sz w:val="24"/>
          <w:szCs w:val="24"/>
        </w:rPr>
        <w:lastRenderedPageBreak/>
        <w:t>настоящей статьи направляется в федеральный орган, на который в соответствии с частью 1 статьи 103 Федерального закона № 44-ФЗ возложены полномочия по ведению реестра контрактов, в течени</w:t>
      </w:r>
      <w:proofErr w:type="gramStart"/>
      <w:r w:rsidR="004112DC" w:rsidRPr="00ED6E9C">
        <w:rPr>
          <w:color w:val="auto"/>
          <w:sz w:val="24"/>
          <w:szCs w:val="24"/>
        </w:rPr>
        <w:t>и</w:t>
      </w:r>
      <w:proofErr w:type="gramEnd"/>
      <w:r w:rsidR="004112DC" w:rsidRPr="00ED6E9C">
        <w:rPr>
          <w:color w:val="auto"/>
          <w:sz w:val="24"/>
          <w:szCs w:val="24"/>
        </w:rPr>
        <w:t xml:space="preserve"> </w:t>
      </w:r>
      <w:r w:rsidR="00FE1CCF" w:rsidRPr="00ED6E9C">
        <w:rPr>
          <w:color w:val="auto"/>
          <w:sz w:val="24"/>
          <w:szCs w:val="24"/>
        </w:rPr>
        <w:t>трёх</w:t>
      </w:r>
      <w:r w:rsidR="004112DC" w:rsidRPr="00ED6E9C">
        <w:rPr>
          <w:color w:val="auto"/>
          <w:sz w:val="24"/>
          <w:szCs w:val="24"/>
        </w:rPr>
        <w:t xml:space="preserve"> рабочих дней с даты исполнения контракта, приемки поставленного товара, выполненной работы, оказанной услуги соответственно, для включения ее в реестр контрактов. </w:t>
      </w:r>
    </w:p>
    <w:p w:rsidR="0077190D" w:rsidRPr="00ED6E9C" w:rsidRDefault="0077190D" w:rsidP="00B31810">
      <w:pPr>
        <w:pStyle w:val="210"/>
        <w:shd w:val="clear" w:color="auto" w:fill="auto"/>
        <w:spacing w:after="0" w:line="276" w:lineRule="auto"/>
        <w:ind w:hanging="1"/>
        <w:jc w:val="both"/>
        <w:rPr>
          <w:color w:val="auto"/>
          <w:sz w:val="24"/>
          <w:szCs w:val="24"/>
        </w:rPr>
      </w:pPr>
    </w:p>
    <w:p w:rsidR="00161F42" w:rsidRPr="00ED6E9C" w:rsidRDefault="00161F42" w:rsidP="00B31810">
      <w:pPr>
        <w:pStyle w:val="210"/>
        <w:shd w:val="clear" w:color="auto" w:fill="auto"/>
        <w:spacing w:after="0" w:line="276" w:lineRule="auto"/>
        <w:ind w:hanging="1"/>
        <w:jc w:val="both"/>
        <w:rPr>
          <w:color w:val="auto"/>
          <w:sz w:val="24"/>
          <w:szCs w:val="24"/>
        </w:rPr>
      </w:pPr>
      <w:r w:rsidRPr="00ED6E9C">
        <w:rPr>
          <w:color w:val="auto"/>
          <w:sz w:val="24"/>
          <w:szCs w:val="24"/>
        </w:rPr>
        <w:t xml:space="preserve"> В ходе проверки установлено, что информация об исполнении </w:t>
      </w:r>
      <w:r w:rsidR="00252333" w:rsidRPr="00ED6E9C">
        <w:rPr>
          <w:color w:val="auto"/>
          <w:sz w:val="24"/>
          <w:szCs w:val="24"/>
        </w:rPr>
        <w:t xml:space="preserve">3 </w:t>
      </w:r>
      <w:r w:rsidRPr="00ED6E9C">
        <w:rPr>
          <w:color w:val="auto"/>
          <w:sz w:val="24"/>
          <w:szCs w:val="24"/>
        </w:rPr>
        <w:t>контрактов (договоров) направлена в ЕИС с нарушением срока, предусмотренного ч. 3 ст. 103 Федерального закона № 44-ФЗ.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6"/>
        <w:gridCol w:w="1784"/>
        <w:gridCol w:w="1866"/>
        <w:gridCol w:w="1846"/>
        <w:gridCol w:w="1832"/>
      </w:tblGrid>
      <w:tr w:rsidR="00252333" w:rsidRPr="00ED6E9C" w:rsidTr="006A47B4">
        <w:trPr>
          <w:trHeight w:val="3283"/>
        </w:trPr>
        <w:tc>
          <w:tcPr>
            <w:tcW w:w="1980" w:type="dxa"/>
          </w:tcPr>
          <w:p w:rsidR="00252333" w:rsidRPr="00ED6E9C" w:rsidRDefault="00252333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№ и дата контракта (договора) (реестровый номер)</w:t>
            </w:r>
          </w:p>
        </w:tc>
        <w:tc>
          <w:tcPr>
            <w:tcW w:w="1981" w:type="dxa"/>
          </w:tcPr>
          <w:p w:rsidR="00252333" w:rsidRPr="00ED6E9C" w:rsidRDefault="00252333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Документ об оплате контракта</w:t>
            </w:r>
          </w:p>
        </w:tc>
        <w:tc>
          <w:tcPr>
            <w:tcW w:w="1981" w:type="dxa"/>
          </w:tcPr>
          <w:p w:rsidR="00252333" w:rsidRPr="00ED6E9C" w:rsidRDefault="00252333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Информация и документы, подлежащие направлению для размещения в ЕИС не позднее</w:t>
            </w:r>
          </w:p>
        </w:tc>
        <w:tc>
          <w:tcPr>
            <w:tcW w:w="1981" w:type="dxa"/>
          </w:tcPr>
          <w:p w:rsidR="00252333" w:rsidRPr="00ED6E9C" w:rsidRDefault="00252333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Дата направления документов и информация для размещения в ЕИС</w:t>
            </w:r>
          </w:p>
        </w:tc>
        <w:tc>
          <w:tcPr>
            <w:tcW w:w="1981" w:type="dxa"/>
          </w:tcPr>
          <w:p w:rsidR="00252333" w:rsidRPr="00ED6E9C" w:rsidRDefault="00252333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Статус исполнения</w:t>
            </w:r>
          </w:p>
        </w:tc>
      </w:tr>
      <w:tr w:rsidR="00252333" w:rsidRPr="00ED6E9C" w:rsidTr="00252333">
        <w:tc>
          <w:tcPr>
            <w:tcW w:w="1980" w:type="dxa"/>
          </w:tcPr>
          <w:p w:rsidR="00252333" w:rsidRPr="00ED6E9C" w:rsidRDefault="00252333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№ 247 БР от 07.02.2024 (реестровый номер 3753100519024000004)</w:t>
            </w:r>
          </w:p>
        </w:tc>
        <w:tc>
          <w:tcPr>
            <w:tcW w:w="1981" w:type="dxa"/>
          </w:tcPr>
          <w:p w:rsidR="00252333" w:rsidRPr="00ED6E9C" w:rsidRDefault="00252333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ED6E9C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ED6E9C">
              <w:rPr>
                <w:color w:val="auto"/>
                <w:sz w:val="24"/>
                <w:szCs w:val="24"/>
              </w:rPr>
              <w:t>/п № 718315 от 27.12.2024</w:t>
            </w:r>
            <w:r w:rsidR="008E6DBF" w:rsidRPr="00ED6E9C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981" w:type="dxa"/>
          </w:tcPr>
          <w:p w:rsidR="00252333" w:rsidRPr="00ED6E9C" w:rsidRDefault="008E6DBF" w:rsidP="007F1857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1</w:t>
            </w:r>
            <w:r w:rsidR="007F1857" w:rsidRPr="00ED6E9C">
              <w:rPr>
                <w:color w:val="auto"/>
                <w:sz w:val="24"/>
                <w:szCs w:val="24"/>
              </w:rPr>
              <w:t>0</w:t>
            </w:r>
            <w:r w:rsidRPr="00ED6E9C">
              <w:rPr>
                <w:color w:val="auto"/>
                <w:sz w:val="24"/>
                <w:szCs w:val="24"/>
              </w:rPr>
              <w:t>.01.2025 г.</w:t>
            </w:r>
          </w:p>
        </w:tc>
        <w:tc>
          <w:tcPr>
            <w:tcW w:w="1981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12.02.2025 г.</w:t>
            </w:r>
          </w:p>
        </w:tc>
        <w:tc>
          <w:tcPr>
            <w:tcW w:w="1981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Исполнение завершено (срок исполнения 31.12.2024 г.)</w:t>
            </w:r>
          </w:p>
        </w:tc>
      </w:tr>
      <w:tr w:rsidR="00252333" w:rsidRPr="00ED6E9C" w:rsidTr="00252333">
        <w:tc>
          <w:tcPr>
            <w:tcW w:w="1980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№ 1/1/24/2024 от 29.01.2024 г. (реестровый номер 3753100519024000001)</w:t>
            </w:r>
          </w:p>
        </w:tc>
        <w:tc>
          <w:tcPr>
            <w:tcW w:w="1981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ED6E9C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ED6E9C">
              <w:rPr>
                <w:color w:val="auto"/>
                <w:sz w:val="24"/>
                <w:szCs w:val="24"/>
              </w:rPr>
              <w:t>/п № 722002 от 27.12.2024 г.</w:t>
            </w:r>
          </w:p>
        </w:tc>
        <w:tc>
          <w:tcPr>
            <w:tcW w:w="1981" w:type="dxa"/>
          </w:tcPr>
          <w:p w:rsidR="00252333" w:rsidRPr="00ED6E9C" w:rsidRDefault="008E6DBF" w:rsidP="007F1857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1</w:t>
            </w:r>
            <w:r w:rsidR="007F1857" w:rsidRPr="00ED6E9C">
              <w:rPr>
                <w:color w:val="auto"/>
                <w:sz w:val="24"/>
                <w:szCs w:val="24"/>
              </w:rPr>
              <w:t>0</w:t>
            </w:r>
            <w:r w:rsidRPr="00ED6E9C">
              <w:rPr>
                <w:color w:val="auto"/>
                <w:sz w:val="24"/>
                <w:szCs w:val="24"/>
              </w:rPr>
              <w:t>.01.2025 г.</w:t>
            </w:r>
          </w:p>
        </w:tc>
        <w:tc>
          <w:tcPr>
            <w:tcW w:w="1981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12.02.2025 г.</w:t>
            </w:r>
          </w:p>
        </w:tc>
        <w:tc>
          <w:tcPr>
            <w:tcW w:w="1981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Исполнение завершено (срок исполнения 31.12.2024 г.)</w:t>
            </w:r>
          </w:p>
        </w:tc>
      </w:tr>
      <w:tr w:rsidR="00252333" w:rsidRPr="00ED6E9C" w:rsidTr="00252333">
        <w:tc>
          <w:tcPr>
            <w:tcW w:w="1980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№ 2/1/3/2024 от 26.01.2024 г. (реестровый номер 3753100519024000002)</w:t>
            </w:r>
          </w:p>
        </w:tc>
        <w:tc>
          <w:tcPr>
            <w:tcW w:w="1981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ED6E9C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ED6E9C">
              <w:rPr>
                <w:color w:val="auto"/>
                <w:sz w:val="24"/>
                <w:szCs w:val="24"/>
              </w:rPr>
              <w:t xml:space="preserve">/п № 745374 от </w:t>
            </w:r>
            <w:r w:rsidR="0067637D" w:rsidRPr="00ED6E9C">
              <w:rPr>
                <w:color w:val="auto"/>
                <w:sz w:val="24"/>
                <w:szCs w:val="24"/>
              </w:rPr>
              <w:t>28.12.2024</w:t>
            </w:r>
          </w:p>
        </w:tc>
        <w:tc>
          <w:tcPr>
            <w:tcW w:w="1981" w:type="dxa"/>
          </w:tcPr>
          <w:p w:rsidR="00252333" w:rsidRPr="00ED6E9C" w:rsidRDefault="0067637D" w:rsidP="00EC25E2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1</w:t>
            </w:r>
            <w:r w:rsidR="007F1857" w:rsidRPr="00ED6E9C">
              <w:rPr>
                <w:color w:val="auto"/>
                <w:sz w:val="24"/>
                <w:szCs w:val="24"/>
              </w:rPr>
              <w:t>3</w:t>
            </w:r>
            <w:r w:rsidRPr="00ED6E9C">
              <w:rPr>
                <w:color w:val="auto"/>
                <w:sz w:val="24"/>
                <w:szCs w:val="24"/>
              </w:rPr>
              <w:t>.0</w:t>
            </w:r>
            <w:r w:rsidR="00EC25E2" w:rsidRPr="00ED6E9C">
              <w:rPr>
                <w:color w:val="auto"/>
                <w:sz w:val="24"/>
                <w:szCs w:val="24"/>
              </w:rPr>
              <w:t>1</w:t>
            </w:r>
            <w:r w:rsidRPr="00ED6E9C">
              <w:rPr>
                <w:color w:val="auto"/>
                <w:sz w:val="24"/>
                <w:szCs w:val="24"/>
              </w:rPr>
              <w:t>.2025 г.</w:t>
            </w:r>
          </w:p>
        </w:tc>
        <w:tc>
          <w:tcPr>
            <w:tcW w:w="1981" w:type="dxa"/>
          </w:tcPr>
          <w:p w:rsidR="00252333" w:rsidRPr="00ED6E9C" w:rsidRDefault="0067637D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12.02.2025 г.</w:t>
            </w:r>
          </w:p>
        </w:tc>
        <w:tc>
          <w:tcPr>
            <w:tcW w:w="1981" w:type="dxa"/>
          </w:tcPr>
          <w:p w:rsidR="00252333" w:rsidRPr="00ED6E9C" w:rsidRDefault="008E6DBF" w:rsidP="00B31810">
            <w:pPr>
              <w:pStyle w:val="210"/>
              <w:shd w:val="clear" w:color="auto" w:fill="auto"/>
              <w:spacing w:after="0" w:line="276" w:lineRule="auto"/>
              <w:jc w:val="both"/>
              <w:rPr>
                <w:color w:val="auto"/>
                <w:sz w:val="24"/>
                <w:szCs w:val="24"/>
              </w:rPr>
            </w:pPr>
            <w:r w:rsidRPr="00ED6E9C">
              <w:rPr>
                <w:color w:val="auto"/>
                <w:sz w:val="24"/>
                <w:szCs w:val="24"/>
              </w:rPr>
              <w:t>Исполнение завершено (срок исполнения 31.12.2024 г.)</w:t>
            </w:r>
          </w:p>
        </w:tc>
      </w:tr>
    </w:tbl>
    <w:p w:rsidR="00252333" w:rsidRPr="00ED6E9C" w:rsidRDefault="00252333" w:rsidP="00B31810">
      <w:pPr>
        <w:pStyle w:val="210"/>
        <w:shd w:val="clear" w:color="auto" w:fill="auto"/>
        <w:spacing w:after="0" w:line="276" w:lineRule="auto"/>
        <w:ind w:hanging="1"/>
        <w:jc w:val="both"/>
        <w:rPr>
          <w:color w:val="auto"/>
          <w:sz w:val="24"/>
          <w:szCs w:val="24"/>
        </w:rPr>
      </w:pPr>
    </w:p>
    <w:p w:rsidR="00CD2A2C" w:rsidRPr="00ED6E9C" w:rsidRDefault="00CD2A2C" w:rsidP="00DD2E06">
      <w:pPr>
        <w:pStyle w:val="210"/>
        <w:shd w:val="clear" w:color="auto" w:fill="auto"/>
        <w:spacing w:after="0" w:line="276" w:lineRule="auto"/>
        <w:ind w:left="66"/>
        <w:jc w:val="both"/>
        <w:rPr>
          <w:sz w:val="24"/>
          <w:szCs w:val="24"/>
          <w:highlight w:val="yellow"/>
        </w:rPr>
      </w:pPr>
    </w:p>
    <w:p w:rsidR="000F761C" w:rsidRPr="00ED6E9C" w:rsidRDefault="000F761C" w:rsidP="00BF0661">
      <w:pPr>
        <w:pStyle w:val="210"/>
        <w:spacing w:after="0" w:line="240" w:lineRule="auto"/>
        <w:ind w:right="141"/>
        <w:rPr>
          <w:rFonts w:eastAsia="Times New Roman"/>
          <w:b/>
          <w:sz w:val="24"/>
          <w:szCs w:val="24"/>
          <w:shd w:val="clear" w:color="auto" w:fill="FFFFFF"/>
          <w:lang w:eastAsia="ar-SA"/>
        </w:rPr>
      </w:pPr>
      <w:r w:rsidRPr="00ED6E9C">
        <w:rPr>
          <w:rFonts w:eastAsia="Times New Roman"/>
          <w:b/>
          <w:sz w:val="24"/>
          <w:szCs w:val="24"/>
          <w:shd w:val="clear" w:color="auto" w:fill="FFFFFF"/>
          <w:lang w:eastAsia="ar-SA"/>
        </w:rPr>
        <w:t>Информация о резул</w:t>
      </w:r>
      <w:r w:rsidR="0051337F" w:rsidRPr="00ED6E9C">
        <w:rPr>
          <w:rFonts w:eastAsia="Times New Roman"/>
          <w:b/>
          <w:sz w:val="24"/>
          <w:szCs w:val="24"/>
          <w:shd w:val="clear" w:color="auto" w:fill="FFFFFF"/>
          <w:lang w:eastAsia="ar-SA"/>
        </w:rPr>
        <w:t>ьтатах контрольного мероприятия</w:t>
      </w:r>
      <w:r w:rsidR="00891DF7" w:rsidRPr="00ED6E9C">
        <w:rPr>
          <w:rFonts w:eastAsia="Times New Roman"/>
          <w:b/>
          <w:sz w:val="24"/>
          <w:szCs w:val="24"/>
          <w:shd w:val="clear" w:color="auto" w:fill="FFFFFF"/>
          <w:lang w:eastAsia="ar-SA"/>
        </w:rPr>
        <w:t>:</w:t>
      </w:r>
    </w:p>
    <w:p w:rsidR="00891DF7" w:rsidRPr="00ED6E9C" w:rsidRDefault="00891DF7" w:rsidP="00BF0661">
      <w:pPr>
        <w:pStyle w:val="210"/>
        <w:spacing w:after="0" w:line="240" w:lineRule="auto"/>
        <w:ind w:right="141"/>
        <w:rPr>
          <w:rFonts w:eastAsia="Times New Roman"/>
          <w:b/>
          <w:sz w:val="24"/>
          <w:szCs w:val="24"/>
          <w:shd w:val="clear" w:color="auto" w:fill="FFFFFF"/>
          <w:lang w:eastAsia="ar-SA"/>
        </w:rPr>
      </w:pPr>
    </w:p>
    <w:p w:rsidR="001914DE" w:rsidRPr="006F7D49" w:rsidRDefault="001914DE" w:rsidP="001914DE">
      <w:pPr>
        <w:pStyle w:val="210"/>
        <w:shd w:val="clear" w:color="auto" w:fill="auto"/>
        <w:spacing w:after="0" w:line="276" w:lineRule="auto"/>
        <w:ind w:firstLine="426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ED6E9C">
        <w:rPr>
          <w:color w:val="333333"/>
          <w:sz w:val="24"/>
          <w:szCs w:val="24"/>
          <w:shd w:val="clear" w:color="auto" w:fill="FFFFFF"/>
        </w:rPr>
        <w:t>-</w:t>
      </w:r>
      <w:proofErr w:type="gramStart"/>
      <w:r w:rsidRPr="00ED6E9C">
        <w:rPr>
          <w:color w:val="333333"/>
          <w:sz w:val="24"/>
          <w:szCs w:val="24"/>
          <w:shd w:val="clear" w:color="auto" w:fill="FFFFFF"/>
        </w:rPr>
        <w:t>Согласно приказа</w:t>
      </w:r>
      <w:proofErr w:type="gramEnd"/>
      <w:r w:rsidRPr="00ED6E9C">
        <w:rPr>
          <w:color w:val="333333"/>
          <w:sz w:val="24"/>
          <w:szCs w:val="24"/>
          <w:shd w:val="clear" w:color="auto" w:fill="FFFFFF"/>
        </w:rPr>
        <w:t xml:space="preserve"> Минфина России от 31.08.2018 №186н, план финансово-хозяйственной деятельности нужно утвердить </w:t>
      </w:r>
      <w:r w:rsidRPr="006F7D49">
        <w:rPr>
          <w:rStyle w:val="af3"/>
          <w:b w:val="0"/>
          <w:color w:val="000000" w:themeColor="text1"/>
          <w:sz w:val="24"/>
          <w:szCs w:val="24"/>
          <w:shd w:val="clear" w:color="auto" w:fill="FFFFFF"/>
        </w:rPr>
        <w:t>не позднее начала очередного финансового года</w:t>
      </w:r>
      <w:r w:rsidRPr="006F7D49">
        <w:rPr>
          <w:b/>
          <w:color w:val="000000" w:themeColor="text1"/>
          <w:sz w:val="24"/>
          <w:szCs w:val="24"/>
          <w:shd w:val="clear" w:color="auto" w:fill="FFFFFF"/>
        </w:rPr>
        <w:t>. </w:t>
      </w:r>
    </w:p>
    <w:p w:rsidR="001914DE" w:rsidRPr="00ED6E9C" w:rsidRDefault="008D338A" w:rsidP="008D338A">
      <w:pPr>
        <w:pStyle w:val="210"/>
        <w:shd w:val="clear" w:color="auto" w:fill="auto"/>
        <w:spacing w:after="0"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-</w:t>
      </w:r>
      <w:r w:rsidR="001914DE" w:rsidRPr="00ED6E9C">
        <w:rPr>
          <w:sz w:val="24"/>
          <w:szCs w:val="24"/>
          <w:shd w:val="clear" w:color="auto" w:fill="FFFFFF"/>
        </w:rPr>
        <w:t xml:space="preserve">В нарушение приказа Минфина России от 31.08.2018 №186н, план финансово-хозяйственной деятельности на 2024 год и плановый период 2025-2026 год утвержден 28 декабря 2024 года (данные из официального сайта </w:t>
      </w:r>
      <w:hyperlink r:id="rId14" w:history="1">
        <w:r w:rsidR="001914DE" w:rsidRPr="00ED6E9C">
          <w:rPr>
            <w:rStyle w:val="af2"/>
            <w:sz w:val="24"/>
            <w:szCs w:val="24"/>
            <w:lang w:val="en-US"/>
          </w:rPr>
          <w:t>www</w:t>
        </w:r>
        <w:r w:rsidR="001914DE" w:rsidRPr="00ED6E9C">
          <w:rPr>
            <w:rStyle w:val="af2"/>
            <w:sz w:val="24"/>
            <w:szCs w:val="24"/>
          </w:rPr>
          <w:t>.</w:t>
        </w:r>
        <w:r w:rsidR="001914DE" w:rsidRPr="00ED6E9C">
          <w:rPr>
            <w:rStyle w:val="af2"/>
            <w:sz w:val="24"/>
            <w:szCs w:val="24"/>
            <w:lang w:val="en-US"/>
          </w:rPr>
          <w:t>bus</w:t>
        </w:r>
        <w:r w:rsidR="001914DE" w:rsidRPr="00ED6E9C">
          <w:rPr>
            <w:rStyle w:val="af2"/>
            <w:sz w:val="24"/>
            <w:szCs w:val="24"/>
          </w:rPr>
          <w:t>.</w:t>
        </w:r>
        <w:proofErr w:type="spellStart"/>
        <w:r w:rsidR="001914DE" w:rsidRPr="00ED6E9C">
          <w:rPr>
            <w:rStyle w:val="af2"/>
            <w:sz w:val="24"/>
            <w:szCs w:val="24"/>
            <w:lang w:val="en-US"/>
          </w:rPr>
          <w:t>gov</w:t>
        </w:r>
        <w:proofErr w:type="spellEnd"/>
        <w:r w:rsidR="001914DE" w:rsidRPr="00ED6E9C">
          <w:rPr>
            <w:rStyle w:val="af2"/>
            <w:sz w:val="24"/>
            <w:szCs w:val="24"/>
          </w:rPr>
          <w:t>.</w:t>
        </w:r>
        <w:proofErr w:type="spellStart"/>
        <w:r w:rsidR="001914DE" w:rsidRPr="00ED6E9C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="001914DE" w:rsidRPr="00ED6E9C">
        <w:rPr>
          <w:rStyle w:val="af2"/>
          <w:sz w:val="24"/>
          <w:szCs w:val="24"/>
        </w:rPr>
        <w:t>)</w:t>
      </w:r>
    </w:p>
    <w:p w:rsidR="001914DE" w:rsidRPr="008F0764" w:rsidRDefault="00891DF7" w:rsidP="001914DE">
      <w:pPr>
        <w:pStyle w:val="210"/>
        <w:spacing w:after="0" w:line="240" w:lineRule="auto"/>
        <w:ind w:right="141"/>
        <w:jc w:val="both"/>
        <w:rPr>
          <w:color w:val="FF0000"/>
          <w:sz w:val="24"/>
          <w:szCs w:val="24"/>
        </w:rPr>
      </w:pPr>
      <w:r w:rsidRPr="008F0764">
        <w:rPr>
          <w:color w:val="FF0000"/>
          <w:sz w:val="24"/>
          <w:szCs w:val="24"/>
        </w:rPr>
        <w:lastRenderedPageBreak/>
        <w:t xml:space="preserve">     </w:t>
      </w:r>
    </w:p>
    <w:p w:rsidR="001914DE" w:rsidRPr="00ED6E9C" w:rsidRDefault="008D338A" w:rsidP="008D338A">
      <w:pPr>
        <w:pStyle w:val="210"/>
        <w:shd w:val="clear" w:color="auto" w:fill="auto"/>
        <w:spacing w:after="0" w:line="276" w:lineRule="auto"/>
        <w:jc w:val="both"/>
        <w:rPr>
          <w:rStyle w:val="af2"/>
          <w:sz w:val="24"/>
          <w:szCs w:val="24"/>
        </w:rPr>
      </w:pPr>
      <w:r>
        <w:rPr>
          <w:sz w:val="24"/>
          <w:szCs w:val="24"/>
        </w:rPr>
        <w:t>-</w:t>
      </w:r>
      <w:r w:rsidR="001914DE" w:rsidRPr="00ED6E9C">
        <w:rPr>
          <w:sz w:val="24"/>
          <w:szCs w:val="24"/>
        </w:rPr>
        <w:t xml:space="preserve">В нарушение Порядка № 86н  срок размещения плана финансово-хозяйственной деятельности на 2024 год и плановый период 2025 и  2026 годы опубликован на Официальном сайте для размещения информации о государственных учреждениях 18.02.2025 года </w:t>
      </w:r>
      <w:r w:rsidR="001914DE" w:rsidRPr="00ED6E9C">
        <w:rPr>
          <w:sz w:val="24"/>
          <w:szCs w:val="24"/>
          <w:shd w:val="clear" w:color="auto" w:fill="FFFFFF"/>
        </w:rPr>
        <w:t xml:space="preserve">(данные из официального сайта </w:t>
      </w:r>
      <w:hyperlink r:id="rId15" w:history="1">
        <w:r w:rsidR="001914DE" w:rsidRPr="00ED6E9C">
          <w:rPr>
            <w:rStyle w:val="af2"/>
            <w:sz w:val="24"/>
            <w:szCs w:val="24"/>
            <w:lang w:val="en-US"/>
          </w:rPr>
          <w:t>www</w:t>
        </w:r>
        <w:r w:rsidR="001914DE" w:rsidRPr="00ED6E9C">
          <w:rPr>
            <w:rStyle w:val="af2"/>
            <w:sz w:val="24"/>
            <w:szCs w:val="24"/>
          </w:rPr>
          <w:t>.</w:t>
        </w:r>
        <w:r w:rsidR="001914DE" w:rsidRPr="00ED6E9C">
          <w:rPr>
            <w:rStyle w:val="af2"/>
            <w:sz w:val="24"/>
            <w:szCs w:val="24"/>
            <w:lang w:val="en-US"/>
          </w:rPr>
          <w:t>bus</w:t>
        </w:r>
        <w:r w:rsidR="001914DE" w:rsidRPr="00ED6E9C">
          <w:rPr>
            <w:rStyle w:val="af2"/>
            <w:sz w:val="24"/>
            <w:szCs w:val="24"/>
          </w:rPr>
          <w:t>.</w:t>
        </w:r>
        <w:proofErr w:type="spellStart"/>
        <w:r w:rsidR="001914DE" w:rsidRPr="00ED6E9C">
          <w:rPr>
            <w:rStyle w:val="af2"/>
            <w:sz w:val="24"/>
            <w:szCs w:val="24"/>
            <w:lang w:val="en-US"/>
          </w:rPr>
          <w:t>gov</w:t>
        </w:r>
        <w:proofErr w:type="spellEnd"/>
        <w:r w:rsidR="001914DE" w:rsidRPr="00ED6E9C">
          <w:rPr>
            <w:rStyle w:val="af2"/>
            <w:sz w:val="24"/>
            <w:szCs w:val="24"/>
          </w:rPr>
          <w:t>.</w:t>
        </w:r>
        <w:proofErr w:type="spellStart"/>
        <w:r w:rsidR="001914DE" w:rsidRPr="00ED6E9C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="001914DE" w:rsidRPr="00ED6E9C">
        <w:rPr>
          <w:rStyle w:val="af2"/>
          <w:sz w:val="24"/>
          <w:szCs w:val="24"/>
        </w:rPr>
        <w:t>).</w:t>
      </w:r>
    </w:p>
    <w:p w:rsidR="001914DE" w:rsidRPr="00ED6E9C" w:rsidRDefault="001914DE" w:rsidP="001914DE">
      <w:pPr>
        <w:pStyle w:val="210"/>
        <w:shd w:val="clear" w:color="auto" w:fill="auto"/>
        <w:spacing w:after="0" w:line="276" w:lineRule="auto"/>
        <w:ind w:hanging="1"/>
        <w:jc w:val="both"/>
        <w:rPr>
          <w:sz w:val="24"/>
          <w:szCs w:val="24"/>
        </w:rPr>
      </w:pPr>
      <w:r w:rsidRPr="00ED6E9C">
        <w:rPr>
          <w:sz w:val="24"/>
          <w:szCs w:val="24"/>
        </w:rPr>
        <w:t>-В ходе проверки установлено, что в нарушение ст.23 № 44-ФЗ в 2-х контрактах:  № 1/1/24/2024 от 29.01.2024 и № 2/1/3/2024 , в дополнительных соглашениях к контрактам, в протоколе разногласий к контракту № 2/1/3/2024 не указан Идентификационный код закупки (ИКЗ).</w:t>
      </w:r>
    </w:p>
    <w:p w:rsidR="001914DE" w:rsidRPr="00ED6E9C" w:rsidRDefault="008D338A" w:rsidP="001914DE">
      <w:pPr>
        <w:pStyle w:val="210"/>
        <w:shd w:val="clear" w:color="auto" w:fill="auto"/>
        <w:spacing w:after="0" w:line="276" w:lineRule="auto"/>
        <w:ind w:hanging="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1914DE" w:rsidRPr="00ED6E9C">
        <w:rPr>
          <w:color w:val="auto"/>
          <w:sz w:val="24"/>
          <w:szCs w:val="24"/>
        </w:rPr>
        <w:t>В ходе проверки установлено, что информация об исполнении 3 контрактов (договоров) направлена в ЕИС с нарушением срока, предусмотренного ч. 3 ст. 103 Федерального закона № 44-ФЗ.</w:t>
      </w:r>
    </w:p>
    <w:p w:rsidR="001914DE" w:rsidRPr="00ED6E9C" w:rsidRDefault="001914DE" w:rsidP="00CE5747">
      <w:pPr>
        <w:pStyle w:val="210"/>
        <w:spacing w:after="0" w:line="240" w:lineRule="auto"/>
        <w:ind w:right="141" w:firstLine="709"/>
        <w:jc w:val="both"/>
        <w:rPr>
          <w:sz w:val="24"/>
          <w:szCs w:val="24"/>
          <w:highlight w:val="yellow"/>
        </w:rPr>
      </w:pPr>
    </w:p>
    <w:p w:rsidR="001914DE" w:rsidRPr="00ED6E9C" w:rsidRDefault="001914DE" w:rsidP="00CE5747">
      <w:pPr>
        <w:pStyle w:val="210"/>
        <w:spacing w:after="0" w:line="240" w:lineRule="auto"/>
        <w:ind w:right="141" w:firstLine="709"/>
        <w:jc w:val="both"/>
        <w:rPr>
          <w:sz w:val="24"/>
          <w:szCs w:val="24"/>
          <w:highlight w:val="yellow"/>
        </w:rPr>
      </w:pPr>
    </w:p>
    <w:p w:rsidR="009C1BAC" w:rsidRPr="00ED6E9C" w:rsidRDefault="009C1BAC" w:rsidP="005B7465">
      <w:pPr>
        <w:widowControl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:rsidR="009C1BAC" w:rsidRPr="00ED6E9C" w:rsidRDefault="009C1BAC" w:rsidP="009C1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yellow"/>
          <w:lang w:eastAsia="ru-RU"/>
        </w:rPr>
      </w:pPr>
    </w:p>
    <w:p w:rsidR="00D40B46" w:rsidRPr="00ED6E9C" w:rsidRDefault="00D40B46" w:rsidP="003A02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1681" w:rsidRPr="00ED6E9C" w:rsidRDefault="00A17D85" w:rsidP="005116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отдела</w:t>
      </w:r>
    </w:p>
    <w:p w:rsidR="00A17D85" w:rsidRPr="00ED6E9C" w:rsidRDefault="00A17D85" w:rsidP="005116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финансового контроля                                      </w:t>
      </w:r>
      <w:r w:rsidR="004442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    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6E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Н.В.Фролова</w:t>
      </w:r>
      <w:proofErr w:type="spellEnd"/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7D85" w:rsidRPr="00ED6E9C" w:rsidRDefault="004442B4" w:rsidP="005116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(подпись)</w:t>
      </w:r>
    </w:p>
    <w:p w:rsidR="00191681" w:rsidRPr="00ED6E9C" w:rsidRDefault="00347F5A" w:rsidP="005116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 специалист</w:t>
      </w:r>
    </w:p>
    <w:p w:rsidR="00347F5A" w:rsidRPr="00ED6E9C" w:rsidRDefault="00A17D85" w:rsidP="005116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C6B2B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тдела финансового контроля</w:t>
      </w:r>
    </w:p>
    <w:p w:rsidR="0051165B" w:rsidRPr="00ED6E9C" w:rsidRDefault="0051165B" w:rsidP="005116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_________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8D338A" w:rsidRPr="008D33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</w:t>
      </w:r>
      <w:r w:rsidR="00FB790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</w:t>
      </w:r>
      <w:bookmarkStart w:id="0" w:name="_GoBack"/>
      <w:bookmarkEnd w:id="0"/>
      <w:r w:rsidR="007C6B2B" w:rsidRPr="008D33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="007C6B2B" w:rsidRPr="00C6302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</w:t>
      </w:r>
      <w:r w:rsidR="007F510E" w:rsidRPr="00C6302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9</w:t>
      </w:r>
      <w:r w:rsidR="007C6B2B" w:rsidRPr="00C6302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.2025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C63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                  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3A3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proofErr w:type="spellStart"/>
      <w:r w:rsidR="001914DE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7C6B2B" w:rsidRPr="00ED6E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="001914DE" w:rsidRPr="00ED6E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</w:t>
      </w:r>
      <w:r w:rsidR="007C6B2B" w:rsidRPr="00ED6E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="001914DE" w:rsidRPr="00ED6E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Севостьянова</w:t>
      </w:r>
      <w:proofErr w:type="spellEnd"/>
    </w:p>
    <w:p w:rsidR="0051165B" w:rsidRPr="00ED6E9C" w:rsidRDefault="0051165B" w:rsidP="005116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(должность)                 </w:t>
      </w:r>
      <w:r w:rsidR="00AF5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3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(дата)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C63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3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(подпись)        </w:t>
      </w:r>
      <w:r w:rsidR="00347F5A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3A3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инициалы и фамилия)</w:t>
      </w:r>
    </w:p>
    <w:p w:rsidR="0051165B" w:rsidRPr="00ED6E9C" w:rsidRDefault="0051165B" w:rsidP="0051165B">
      <w:pPr>
        <w:widowControl w:val="0"/>
        <w:spacing w:after="0" w:line="240" w:lineRule="auto"/>
        <w:ind w:firstLine="6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165B" w:rsidRPr="00ED6E9C" w:rsidRDefault="0051165B" w:rsidP="0051165B">
      <w:pPr>
        <w:widowControl w:val="0"/>
        <w:spacing w:after="0" w:line="240" w:lineRule="auto"/>
        <w:ind w:firstLine="6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165B" w:rsidRDefault="0051165B" w:rsidP="00C63020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Копию акта контрольного мероприятия получил:</w:t>
      </w:r>
    </w:p>
    <w:p w:rsidR="00AF5A2E" w:rsidRPr="00ED6E9C" w:rsidRDefault="00AF5A2E" w:rsidP="00C63020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165B" w:rsidRPr="00ED6E9C" w:rsidRDefault="0051165B" w:rsidP="00BC307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  </w:t>
      </w:r>
      <w:r w:rsidR="00C63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________________________  </w:t>
      </w:r>
      <w:r w:rsidR="00C63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  </w:t>
      </w:r>
      <w:r w:rsidR="00C63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</w:t>
      </w:r>
    </w:p>
    <w:p w:rsidR="00C16F9B" w:rsidRPr="00ED6E9C" w:rsidRDefault="00C63020" w:rsidP="00285082">
      <w:pPr>
        <w:widowControl w:val="0"/>
        <w:ind w:firstLine="6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51165B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должность)          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фамилия, имя, отчество)       </w:t>
      </w:r>
      <w:r w:rsidR="0051165B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51165B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(дата)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1165B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1165B" w:rsidRPr="00ED6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(подпись)</w:t>
      </w:r>
    </w:p>
    <w:p w:rsidR="00844B97" w:rsidRPr="00ED6E9C" w:rsidRDefault="00844B97" w:rsidP="00285082">
      <w:pPr>
        <w:widowControl w:val="0"/>
        <w:ind w:firstLine="675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p w:rsidR="00A17D85" w:rsidRPr="005E4C67" w:rsidRDefault="00A17D85" w:rsidP="00285082">
      <w:pPr>
        <w:widowControl w:val="0"/>
        <w:ind w:firstLine="675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  <w:shd w:val="clear" w:color="auto" w:fill="FFFFFF"/>
        </w:rPr>
      </w:pPr>
    </w:p>
    <w:sectPr w:rsidR="00A17D85" w:rsidRPr="005E4C67" w:rsidSect="00B555C2">
      <w:footerReference w:type="default" r:id="rId16"/>
      <w:pgSz w:w="12240" w:h="15840"/>
      <w:pgMar w:top="568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7B" w:rsidRDefault="001C267B" w:rsidP="0072702B">
      <w:pPr>
        <w:spacing w:after="0" w:line="240" w:lineRule="auto"/>
      </w:pPr>
      <w:r>
        <w:separator/>
      </w:r>
    </w:p>
  </w:endnote>
  <w:endnote w:type="continuationSeparator" w:id="0">
    <w:p w:rsidR="001C267B" w:rsidRDefault="001C267B" w:rsidP="0072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500766"/>
      <w:docPartObj>
        <w:docPartGallery w:val="Page Numbers (Bottom of Page)"/>
        <w:docPartUnique/>
      </w:docPartObj>
    </w:sdtPr>
    <w:sdtEndPr/>
    <w:sdtContent>
      <w:p w:rsidR="001C267B" w:rsidRDefault="001C267B" w:rsidP="009C13A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90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7B" w:rsidRDefault="001C267B" w:rsidP="0072702B">
      <w:pPr>
        <w:spacing w:after="0" w:line="240" w:lineRule="auto"/>
      </w:pPr>
      <w:r>
        <w:separator/>
      </w:r>
    </w:p>
  </w:footnote>
  <w:footnote w:type="continuationSeparator" w:id="0">
    <w:p w:rsidR="001C267B" w:rsidRDefault="001C267B" w:rsidP="00727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3CF252"/>
    <w:lvl w:ilvl="0">
      <w:numFmt w:val="bullet"/>
      <w:lvlText w:val="*"/>
      <w:lvlJc w:val="left"/>
    </w:lvl>
  </w:abstractNum>
  <w:abstractNum w:abstractNumId="1">
    <w:nsid w:val="07FC0712"/>
    <w:multiLevelType w:val="hybridMultilevel"/>
    <w:tmpl w:val="EC588D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E2C51CE"/>
    <w:multiLevelType w:val="multilevel"/>
    <w:tmpl w:val="543A88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9C1D9B"/>
    <w:multiLevelType w:val="multilevel"/>
    <w:tmpl w:val="F5149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317D5"/>
    <w:multiLevelType w:val="hybridMultilevel"/>
    <w:tmpl w:val="206AEA3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DAF275E"/>
    <w:multiLevelType w:val="hybridMultilevel"/>
    <w:tmpl w:val="0B203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A7A31"/>
    <w:multiLevelType w:val="hybridMultilevel"/>
    <w:tmpl w:val="E446D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2C4A81"/>
    <w:multiLevelType w:val="hybridMultilevel"/>
    <w:tmpl w:val="DAA22CC2"/>
    <w:lvl w:ilvl="0" w:tplc="8DB0327A">
      <w:start w:val="1"/>
      <w:numFmt w:val="decimal"/>
      <w:lvlText w:val="%1)"/>
      <w:lvlJc w:val="left"/>
      <w:pPr>
        <w:ind w:left="1429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BC2BBC"/>
    <w:multiLevelType w:val="multilevel"/>
    <w:tmpl w:val="222C66E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15E2FB1"/>
    <w:multiLevelType w:val="hybridMultilevel"/>
    <w:tmpl w:val="B34C064A"/>
    <w:lvl w:ilvl="0" w:tplc="B5BEDB8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5FF"/>
    <w:rsid w:val="00007C50"/>
    <w:rsid w:val="00010631"/>
    <w:rsid w:val="00022FE2"/>
    <w:rsid w:val="00026010"/>
    <w:rsid w:val="00030D4F"/>
    <w:rsid w:val="00030FCE"/>
    <w:rsid w:val="00031F65"/>
    <w:rsid w:val="00031F76"/>
    <w:rsid w:val="00037008"/>
    <w:rsid w:val="0003763F"/>
    <w:rsid w:val="00037CC5"/>
    <w:rsid w:val="00037DBB"/>
    <w:rsid w:val="000405A6"/>
    <w:rsid w:val="00040EE2"/>
    <w:rsid w:val="00055E63"/>
    <w:rsid w:val="00056347"/>
    <w:rsid w:val="00067802"/>
    <w:rsid w:val="00082A09"/>
    <w:rsid w:val="00086106"/>
    <w:rsid w:val="000863B8"/>
    <w:rsid w:val="00094354"/>
    <w:rsid w:val="000A2077"/>
    <w:rsid w:val="000A58DF"/>
    <w:rsid w:val="000C289B"/>
    <w:rsid w:val="000C66E7"/>
    <w:rsid w:val="000D2151"/>
    <w:rsid w:val="000D61AA"/>
    <w:rsid w:val="000E008A"/>
    <w:rsid w:val="000E0C4C"/>
    <w:rsid w:val="000F4086"/>
    <w:rsid w:val="000F4A1E"/>
    <w:rsid w:val="000F5441"/>
    <w:rsid w:val="000F761C"/>
    <w:rsid w:val="00106124"/>
    <w:rsid w:val="00111713"/>
    <w:rsid w:val="0011469F"/>
    <w:rsid w:val="0013124A"/>
    <w:rsid w:val="00135935"/>
    <w:rsid w:val="00141E37"/>
    <w:rsid w:val="00142DF8"/>
    <w:rsid w:val="00147009"/>
    <w:rsid w:val="00150D9C"/>
    <w:rsid w:val="00151C94"/>
    <w:rsid w:val="0015576E"/>
    <w:rsid w:val="00156E0A"/>
    <w:rsid w:val="00161F42"/>
    <w:rsid w:val="00167303"/>
    <w:rsid w:val="00175594"/>
    <w:rsid w:val="001829D3"/>
    <w:rsid w:val="00186597"/>
    <w:rsid w:val="0018714B"/>
    <w:rsid w:val="001914DE"/>
    <w:rsid w:val="00191681"/>
    <w:rsid w:val="00196863"/>
    <w:rsid w:val="001A4209"/>
    <w:rsid w:val="001A7C49"/>
    <w:rsid w:val="001B3AAC"/>
    <w:rsid w:val="001B40A1"/>
    <w:rsid w:val="001B6190"/>
    <w:rsid w:val="001C267B"/>
    <w:rsid w:val="001E407D"/>
    <w:rsid w:val="001F4A16"/>
    <w:rsid w:val="00202732"/>
    <w:rsid w:val="002121C6"/>
    <w:rsid w:val="002132B4"/>
    <w:rsid w:val="00217566"/>
    <w:rsid w:val="002176B6"/>
    <w:rsid w:val="002316DD"/>
    <w:rsid w:val="00235CFA"/>
    <w:rsid w:val="00242FD1"/>
    <w:rsid w:val="00252333"/>
    <w:rsid w:val="0025743F"/>
    <w:rsid w:val="00260436"/>
    <w:rsid w:val="002618A2"/>
    <w:rsid w:val="00264CFC"/>
    <w:rsid w:val="0027513F"/>
    <w:rsid w:val="0027658D"/>
    <w:rsid w:val="00285082"/>
    <w:rsid w:val="002917BA"/>
    <w:rsid w:val="0029671D"/>
    <w:rsid w:val="002A404E"/>
    <w:rsid w:val="002A6773"/>
    <w:rsid w:val="002A6E3D"/>
    <w:rsid w:val="002B13C2"/>
    <w:rsid w:val="002B1E1B"/>
    <w:rsid w:val="002B444C"/>
    <w:rsid w:val="002B79AD"/>
    <w:rsid w:val="002B7B5D"/>
    <w:rsid w:val="002C19AE"/>
    <w:rsid w:val="002C700E"/>
    <w:rsid w:val="002D248A"/>
    <w:rsid w:val="002D3A12"/>
    <w:rsid w:val="002D6CC8"/>
    <w:rsid w:val="002E34E3"/>
    <w:rsid w:val="002E35CA"/>
    <w:rsid w:val="002F36EB"/>
    <w:rsid w:val="0030291C"/>
    <w:rsid w:val="003077C6"/>
    <w:rsid w:val="00317E3A"/>
    <w:rsid w:val="00321A7C"/>
    <w:rsid w:val="00321FD9"/>
    <w:rsid w:val="003264C3"/>
    <w:rsid w:val="003316E6"/>
    <w:rsid w:val="00333649"/>
    <w:rsid w:val="0034578C"/>
    <w:rsid w:val="00347F5A"/>
    <w:rsid w:val="003538CE"/>
    <w:rsid w:val="003543C9"/>
    <w:rsid w:val="003615B6"/>
    <w:rsid w:val="00366242"/>
    <w:rsid w:val="00374061"/>
    <w:rsid w:val="003823FF"/>
    <w:rsid w:val="00385120"/>
    <w:rsid w:val="00390BF5"/>
    <w:rsid w:val="003970EE"/>
    <w:rsid w:val="003A029C"/>
    <w:rsid w:val="003A277A"/>
    <w:rsid w:val="003A3261"/>
    <w:rsid w:val="003A4284"/>
    <w:rsid w:val="003A6ADD"/>
    <w:rsid w:val="003A7D81"/>
    <w:rsid w:val="003B26B3"/>
    <w:rsid w:val="003B502B"/>
    <w:rsid w:val="003B523A"/>
    <w:rsid w:val="003B55C7"/>
    <w:rsid w:val="003C7238"/>
    <w:rsid w:val="003C7B5A"/>
    <w:rsid w:val="003D0367"/>
    <w:rsid w:val="003D54CE"/>
    <w:rsid w:val="003D6831"/>
    <w:rsid w:val="003E5432"/>
    <w:rsid w:val="003E567C"/>
    <w:rsid w:val="003E70F6"/>
    <w:rsid w:val="003F66D3"/>
    <w:rsid w:val="004007AF"/>
    <w:rsid w:val="004021A9"/>
    <w:rsid w:val="0040752D"/>
    <w:rsid w:val="004112DC"/>
    <w:rsid w:val="00420455"/>
    <w:rsid w:val="0042299B"/>
    <w:rsid w:val="00425458"/>
    <w:rsid w:val="00425588"/>
    <w:rsid w:val="00427354"/>
    <w:rsid w:val="0044270C"/>
    <w:rsid w:val="00442F83"/>
    <w:rsid w:val="004442B4"/>
    <w:rsid w:val="0044541A"/>
    <w:rsid w:val="00457683"/>
    <w:rsid w:val="00463019"/>
    <w:rsid w:val="004710FD"/>
    <w:rsid w:val="00472E7B"/>
    <w:rsid w:val="00477B7F"/>
    <w:rsid w:val="0048370E"/>
    <w:rsid w:val="004857FB"/>
    <w:rsid w:val="00492632"/>
    <w:rsid w:val="0049492B"/>
    <w:rsid w:val="00496ECD"/>
    <w:rsid w:val="0049705F"/>
    <w:rsid w:val="004B03B4"/>
    <w:rsid w:val="004B4C24"/>
    <w:rsid w:val="004B68EE"/>
    <w:rsid w:val="004C51B1"/>
    <w:rsid w:val="004F08D1"/>
    <w:rsid w:val="004F3D66"/>
    <w:rsid w:val="0050631F"/>
    <w:rsid w:val="0051165B"/>
    <w:rsid w:val="0051337F"/>
    <w:rsid w:val="00526BED"/>
    <w:rsid w:val="00531CDF"/>
    <w:rsid w:val="005375FF"/>
    <w:rsid w:val="00541E66"/>
    <w:rsid w:val="00552EE3"/>
    <w:rsid w:val="005568C0"/>
    <w:rsid w:val="0056096E"/>
    <w:rsid w:val="0056286A"/>
    <w:rsid w:val="00563429"/>
    <w:rsid w:val="005637FC"/>
    <w:rsid w:val="00567815"/>
    <w:rsid w:val="00572631"/>
    <w:rsid w:val="005817C5"/>
    <w:rsid w:val="00582DB5"/>
    <w:rsid w:val="00586BD0"/>
    <w:rsid w:val="005A2ABE"/>
    <w:rsid w:val="005A31B9"/>
    <w:rsid w:val="005A3DBD"/>
    <w:rsid w:val="005B2571"/>
    <w:rsid w:val="005B40A8"/>
    <w:rsid w:val="005B7465"/>
    <w:rsid w:val="005D3300"/>
    <w:rsid w:val="005D410C"/>
    <w:rsid w:val="005E34C5"/>
    <w:rsid w:val="005E4C67"/>
    <w:rsid w:val="005E641B"/>
    <w:rsid w:val="005F2449"/>
    <w:rsid w:val="005F706C"/>
    <w:rsid w:val="005F798B"/>
    <w:rsid w:val="005F7A77"/>
    <w:rsid w:val="00601C64"/>
    <w:rsid w:val="006069E4"/>
    <w:rsid w:val="00612218"/>
    <w:rsid w:val="006155FD"/>
    <w:rsid w:val="00626420"/>
    <w:rsid w:val="006276E9"/>
    <w:rsid w:val="00644C27"/>
    <w:rsid w:val="00645FCC"/>
    <w:rsid w:val="00653641"/>
    <w:rsid w:val="006578BA"/>
    <w:rsid w:val="00663372"/>
    <w:rsid w:val="0066633B"/>
    <w:rsid w:val="006708BD"/>
    <w:rsid w:val="00674EF8"/>
    <w:rsid w:val="0067637D"/>
    <w:rsid w:val="00693E7B"/>
    <w:rsid w:val="006A47B4"/>
    <w:rsid w:val="006A49D0"/>
    <w:rsid w:val="006B043A"/>
    <w:rsid w:val="006B2D25"/>
    <w:rsid w:val="006B6089"/>
    <w:rsid w:val="006D1461"/>
    <w:rsid w:val="006D1CB0"/>
    <w:rsid w:val="006D2518"/>
    <w:rsid w:val="006D74B8"/>
    <w:rsid w:val="006E427E"/>
    <w:rsid w:val="006F02AB"/>
    <w:rsid w:val="006F7D49"/>
    <w:rsid w:val="00700A12"/>
    <w:rsid w:val="00702FCC"/>
    <w:rsid w:val="00704EE3"/>
    <w:rsid w:val="0071403A"/>
    <w:rsid w:val="007179FF"/>
    <w:rsid w:val="0072702B"/>
    <w:rsid w:val="00727B7C"/>
    <w:rsid w:val="007321D6"/>
    <w:rsid w:val="007330D4"/>
    <w:rsid w:val="007454CD"/>
    <w:rsid w:val="00762256"/>
    <w:rsid w:val="00762DF9"/>
    <w:rsid w:val="0077190D"/>
    <w:rsid w:val="00774950"/>
    <w:rsid w:val="00795D03"/>
    <w:rsid w:val="007A61D2"/>
    <w:rsid w:val="007B44DB"/>
    <w:rsid w:val="007C0ADD"/>
    <w:rsid w:val="007C6B2B"/>
    <w:rsid w:val="007E522B"/>
    <w:rsid w:val="007E5D96"/>
    <w:rsid w:val="007E63C8"/>
    <w:rsid w:val="007F1857"/>
    <w:rsid w:val="007F510E"/>
    <w:rsid w:val="007F6921"/>
    <w:rsid w:val="00803216"/>
    <w:rsid w:val="008110F6"/>
    <w:rsid w:val="0081166F"/>
    <w:rsid w:val="00812688"/>
    <w:rsid w:val="008169A2"/>
    <w:rsid w:val="00823014"/>
    <w:rsid w:val="0082343F"/>
    <w:rsid w:val="00823D97"/>
    <w:rsid w:val="00827667"/>
    <w:rsid w:val="00832270"/>
    <w:rsid w:val="008332F3"/>
    <w:rsid w:val="00840359"/>
    <w:rsid w:val="00844B97"/>
    <w:rsid w:val="00854EA2"/>
    <w:rsid w:val="0085675F"/>
    <w:rsid w:val="00857764"/>
    <w:rsid w:val="00865E2D"/>
    <w:rsid w:val="00866F15"/>
    <w:rsid w:val="00870208"/>
    <w:rsid w:val="00872D28"/>
    <w:rsid w:val="00874CCA"/>
    <w:rsid w:val="00875A76"/>
    <w:rsid w:val="00882F65"/>
    <w:rsid w:val="00884370"/>
    <w:rsid w:val="008876A8"/>
    <w:rsid w:val="00890D19"/>
    <w:rsid w:val="00891DF7"/>
    <w:rsid w:val="008A32E1"/>
    <w:rsid w:val="008A4642"/>
    <w:rsid w:val="008A6B5C"/>
    <w:rsid w:val="008A7807"/>
    <w:rsid w:val="008B06C4"/>
    <w:rsid w:val="008B6CF1"/>
    <w:rsid w:val="008C6153"/>
    <w:rsid w:val="008D338A"/>
    <w:rsid w:val="008D3D85"/>
    <w:rsid w:val="008D6425"/>
    <w:rsid w:val="008D7F45"/>
    <w:rsid w:val="008E1553"/>
    <w:rsid w:val="008E2074"/>
    <w:rsid w:val="008E25E1"/>
    <w:rsid w:val="008E6DBF"/>
    <w:rsid w:val="008F0764"/>
    <w:rsid w:val="008F4DC1"/>
    <w:rsid w:val="009276BB"/>
    <w:rsid w:val="009305F4"/>
    <w:rsid w:val="0093326E"/>
    <w:rsid w:val="00933C3F"/>
    <w:rsid w:val="00941CF7"/>
    <w:rsid w:val="00943191"/>
    <w:rsid w:val="00944D0D"/>
    <w:rsid w:val="00947C37"/>
    <w:rsid w:val="00952879"/>
    <w:rsid w:val="00956D7C"/>
    <w:rsid w:val="00956EB1"/>
    <w:rsid w:val="00962AEE"/>
    <w:rsid w:val="009662D2"/>
    <w:rsid w:val="009705DE"/>
    <w:rsid w:val="00970C56"/>
    <w:rsid w:val="009766B0"/>
    <w:rsid w:val="00996927"/>
    <w:rsid w:val="009974F5"/>
    <w:rsid w:val="00997E93"/>
    <w:rsid w:val="009A6254"/>
    <w:rsid w:val="009B10F6"/>
    <w:rsid w:val="009C13A1"/>
    <w:rsid w:val="009C1BAC"/>
    <w:rsid w:val="009C528E"/>
    <w:rsid w:val="009C54FF"/>
    <w:rsid w:val="009E086E"/>
    <w:rsid w:val="009E1620"/>
    <w:rsid w:val="009E2937"/>
    <w:rsid w:val="009E42DD"/>
    <w:rsid w:val="009E5CAA"/>
    <w:rsid w:val="009F089D"/>
    <w:rsid w:val="00A00166"/>
    <w:rsid w:val="00A0160E"/>
    <w:rsid w:val="00A06928"/>
    <w:rsid w:val="00A13147"/>
    <w:rsid w:val="00A13BDF"/>
    <w:rsid w:val="00A17D85"/>
    <w:rsid w:val="00A25261"/>
    <w:rsid w:val="00A32643"/>
    <w:rsid w:val="00A3420D"/>
    <w:rsid w:val="00A367C5"/>
    <w:rsid w:val="00A40CF8"/>
    <w:rsid w:val="00A50166"/>
    <w:rsid w:val="00A54189"/>
    <w:rsid w:val="00A54AEF"/>
    <w:rsid w:val="00A56911"/>
    <w:rsid w:val="00A60235"/>
    <w:rsid w:val="00A666B8"/>
    <w:rsid w:val="00A7445B"/>
    <w:rsid w:val="00A76BC9"/>
    <w:rsid w:val="00A921AD"/>
    <w:rsid w:val="00A929B8"/>
    <w:rsid w:val="00A92C19"/>
    <w:rsid w:val="00A95649"/>
    <w:rsid w:val="00A97BFC"/>
    <w:rsid w:val="00AA00CF"/>
    <w:rsid w:val="00AB00EC"/>
    <w:rsid w:val="00AB16FC"/>
    <w:rsid w:val="00AB6E4F"/>
    <w:rsid w:val="00AC08CE"/>
    <w:rsid w:val="00AC7D4E"/>
    <w:rsid w:val="00AD35F0"/>
    <w:rsid w:val="00AD55B5"/>
    <w:rsid w:val="00AD5C59"/>
    <w:rsid w:val="00AD6453"/>
    <w:rsid w:val="00AD6AD2"/>
    <w:rsid w:val="00AE4986"/>
    <w:rsid w:val="00AE7585"/>
    <w:rsid w:val="00AF2CDF"/>
    <w:rsid w:val="00AF5A2E"/>
    <w:rsid w:val="00B201EB"/>
    <w:rsid w:val="00B31810"/>
    <w:rsid w:val="00B43303"/>
    <w:rsid w:val="00B466C5"/>
    <w:rsid w:val="00B46911"/>
    <w:rsid w:val="00B51012"/>
    <w:rsid w:val="00B512FE"/>
    <w:rsid w:val="00B555C2"/>
    <w:rsid w:val="00B578C8"/>
    <w:rsid w:val="00B61AA4"/>
    <w:rsid w:val="00B65C6E"/>
    <w:rsid w:val="00B66544"/>
    <w:rsid w:val="00B773A8"/>
    <w:rsid w:val="00B86F2B"/>
    <w:rsid w:val="00B905E5"/>
    <w:rsid w:val="00B923C4"/>
    <w:rsid w:val="00B9445F"/>
    <w:rsid w:val="00B95473"/>
    <w:rsid w:val="00BA30A8"/>
    <w:rsid w:val="00BA5CB3"/>
    <w:rsid w:val="00BC164B"/>
    <w:rsid w:val="00BC1BFF"/>
    <w:rsid w:val="00BC2EB5"/>
    <w:rsid w:val="00BC3072"/>
    <w:rsid w:val="00BC3FC9"/>
    <w:rsid w:val="00BC7F9D"/>
    <w:rsid w:val="00BD24AB"/>
    <w:rsid w:val="00BD45A9"/>
    <w:rsid w:val="00BD616B"/>
    <w:rsid w:val="00BD6EFD"/>
    <w:rsid w:val="00BD7CDB"/>
    <w:rsid w:val="00BE1109"/>
    <w:rsid w:val="00BE6F2B"/>
    <w:rsid w:val="00BE75B4"/>
    <w:rsid w:val="00BF0661"/>
    <w:rsid w:val="00BF1233"/>
    <w:rsid w:val="00C05968"/>
    <w:rsid w:val="00C060CF"/>
    <w:rsid w:val="00C1010A"/>
    <w:rsid w:val="00C16F9B"/>
    <w:rsid w:val="00C258EF"/>
    <w:rsid w:val="00C33C69"/>
    <w:rsid w:val="00C411F1"/>
    <w:rsid w:val="00C43F2F"/>
    <w:rsid w:val="00C553F4"/>
    <w:rsid w:val="00C56FB7"/>
    <w:rsid w:val="00C620BD"/>
    <w:rsid w:val="00C63020"/>
    <w:rsid w:val="00C70078"/>
    <w:rsid w:val="00C83FED"/>
    <w:rsid w:val="00C8511E"/>
    <w:rsid w:val="00C8573F"/>
    <w:rsid w:val="00C90810"/>
    <w:rsid w:val="00C91940"/>
    <w:rsid w:val="00C91A0F"/>
    <w:rsid w:val="00C92E73"/>
    <w:rsid w:val="00CA7D98"/>
    <w:rsid w:val="00CB07A3"/>
    <w:rsid w:val="00CB29CE"/>
    <w:rsid w:val="00CB3A41"/>
    <w:rsid w:val="00CB3FE7"/>
    <w:rsid w:val="00CD0F61"/>
    <w:rsid w:val="00CD2A2C"/>
    <w:rsid w:val="00CE00B3"/>
    <w:rsid w:val="00CE3471"/>
    <w:rsid w:val="00CE36D9"/>
    <w:rsid w:val="00CE5747"/>
    <w:rsid w:val="00CE61E0"/>
    <w:rsid w:val="00CE7437"/>
    <w:rsid w:val="00D037D8"/>
    <w:rsid w:val="00D051E8"/>
    <w:rsid w:val="00D058EE"/>
    <w:rsid w:val="00D11CEA"/>
    <w:rsid w:val="00D1389B"/>
    <w:rsid w:val="00D143B9"/>
    <w:rsid w:val="00D20A59"/>
    <w:rsid w:val="00D26138"/>
    <w:rsid w:val="00D32874"/>
    <w:rsid w:val="00D34279"/>
    <w:rsid w:val="00D36E30"/>
    <w:rsid w:val="00D37530"/>
    <w:rsid w:val="00D40AD2"/>
    <w:rsid w:val="00D40B46"/>
    <w:rsid w:val="00D56E53"/>
    <w:rsid w:val="00D64D1F"/>
    <w:rsid w:val="00D730C1"/>
    <w:rsid w:val="00D75EE6"/>
    <w:rsid w:val="00D77667"/>
    <w:rsid w:val="00D904D7"/>
    <w:rsid w:val="00DB1DEB"/>
    <w:rsid w:val="00DB212B"/>
    <w:rsid w:val="00DC139F"/>
    <w:rsid w:val="00DC30A6"/>
    <w:rsid w:val="00DC3CEE"/>
    <w:rsid w:val="00DC53E8"/>
    <w:rsid w:val="00DC7459"/>
    <w:rsid w:val="00DD1BA9"/>
    <w:rsid w:val="00DD2E06"/>
    <w:rsid w:val="00DD5360"/>
    <w:rsid w:val="00DD6BE6"/>
    <w:rsid w:val="00DD7451"/>
    <w:rsid w:val="00DE6390"/>
    <w:rsid w:val="00DF08AF"/>
    <w:rsid w:val="00DF0BA3"/>
    <w:rsid w:val="00DF1BC1"/>
    <w:rsid w:val="00E060DF"/>
    <w:rsid w:val="00E0714E"/>
    <w:rsid w:val="00E1047C"/>
    <w:rsid w:val="00E12E86"/>
    <w:rsid w:val="00E134EE"/>
    <w:rsid w:val="00E166FF"/>
    <w:rsid w:val="00E20638"/>
    <w:rsid w:val="00E20C5E"/>
    <w:rsid w:val="00E2745A"/>
    <w:rsid w:val="00E4058B"/>
    <w:rsid w:val="00E41168"/>
    <w:rsid w:val="00E62EF9"/>
    <w:rsid w:val="00E6765E"/>
    <w:rsid w:val="00E67E6D"/>
    <w:rsid w:val="00E72763"/>
    <w:rsid w:val="00E82DCE"/>
    <w:rsid w:val="00E83DB0"/>
    <w:rsid w:val="00E90A1C"/>
    <w:rsid w:val="00E923E2"/>
    <w:rsid w:val="00EA4D43"/>
    <w:rsid w:val="00EA5418"/>
    <w:rsid w:val="00EB0E4C"/>
    <w:rsid w:val="00EB29A8"/>
    <w:rsid w:val="00EB368B"/>
    <w:rsid w:val="00EB4D08"/>
    <w:rsid w:val="00EC024D"/>
    <w:rsid w:val="00EC25E2"/>
    <w:rsid w:val="00ED4C66"/>
    <w:rsid w:val="00ED6E9C"/>
    <w:rsid w:val="00EF2165"/>
    <w:rsid w:val="00EF525A"/>
    <w:rsid w:val="00F14831"/>
    <w:rsid w:val="00F23534"/>
    <w:rsid w:val="00F315F4"/>
    <w:rsid w:val="00F35F22"/>
    <w:rsid w:val="00F43976"/>
    <w:rsid w:val="00F44B88"/>
    <w:rsid w:val="00F471AB"/>
    <w:rsid w:val="00F55204"/>
    <w:rsid w:val="00F619F9"/>
    <w:rsid w:val="00F61C55"/>
    <w:rsid w:val="00F64277"/>
    <w:rsid w:val="00F703BF"/>
    <w:rsid w:val="00F7564E"/>
    <w:rsid w:val="00F80A18"/>
    <w:rsid w:val="00F83153"/>
    <w:rsid w:val="00F86516"/>
    <w:rsid w:val="00F91B51"/>
    <w:rsid w:val="00F948AD"/>
    <w:rsid w:val="00F97C6B"/>
    <w:rsid w:val="00FA4385"/>
    <w:rsid w:val="00FB511B"/>
    <w:rsid w:val="00FB5BCA"/>
    <w:rsid w:val="00FB7902"/>
    <w:rsid w:val="00FC2427"/>
    <w:rsid w:val="00FD0693"/>
    <w:rsid w:val="00FD6A23"/>
    <w:rsid w:val="00FE1CCF"/>
    <w:rsid w:val="00FF4FA9"/>
    <w:rsid w:val="00FF52B7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FF"/>
  </w:style>
  <w:style w:type="paragraph" w:styleId="1">
    <w:name w:val="heading 1"/>
    <w:basedOn w:val="a"/>
    <w:link w:val="10"/>
    <w:uiPriority w:val="9"/>
    <w:qFormat/>
    <w:rsid w:val="00FC2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02B"/>
  </w:style>
  <w:style w:type="paragraph" w:styleId="a5">
    <w:name w:val="footer"/>
    <w:basedOn w:val="a"/>
    <w:link w:val="a6"/>
    <w:uiPriority w:val="99"/>
    <w:unhideWhenUsed/>
    <w:rsid w:val="00727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2B"/>
  </w:style>
  <w:style w:type="table" w:styleId="a7">
    <w:name w:val="Table Grid"/>
    <w:basedOn w:val="a1"/>
    <w:uiPriority w:val="99"/>
    <w:rsid w:val="00890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890D1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List Paragraph"/>
    <w:basedOn w:val="a"/>
    <w:uiPriority w:val="34"/>
    <w:qFormat/>
    <w:rsid w:val="00890D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A74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445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C2427"/>
    <w:rPr>
      <w:rFonts w:ascii="Times New Roman" w:eastAsia="Times New Roman" w:hAnsi="Times New Roman" w:cs="Times New Roman"/>
      <w:b/>
      <w:bCs/>
      <w:kern w:val="2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FC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2427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 + Полужирный"/>
    <w:basedOn w:val="21"/>
    <w:rsid w:val="005E6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866F1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6F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6F1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6F1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6F15"/>
    <w:rPr>
      <w:b/>
      <w:bCs/>
      <w:sz w:val="20"/>
      <w:szCs w:val="20"/>
    </w:rPr>
  </w:style>
  <w:style w:type="paragraph" w:customStyle="1" w:styleId="ConsPlusNormal">
    <w:name w:val="ConsPlusNormal"/>
    <w:rsid w:val="00D40B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heading7">
    <w:name w:val="heading7"/>
    <w:basedOn w:val="a"/>
    <w:rsid w:val="00F3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F3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762256"/>
    <w:pPr>
      <w:widowControl w:val="0"/>
      <w:shd w:val="clear" w:color="auto" w:fill="FFFFFF"/>
      <w:spacing w:after="120" w:line="346" w:lineRule="exact"/>
      <w:jc w:val="center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styleId="af2">
    <w:name w:val="Hyperlink"/>
    <w:uiPriority w:val="99"/>
    <w:rsid w:val="00CD2A2C"/>
    <w:rPr>
      <w:rFonts w:cs="Times New Roman"/>
      <w:color w:val="0066CC"/>
      <w:u w:val="single"/>
    </w:rPr>
  </w:style>
  <w:style w:type="paragraph" w:customStyle="1" w:styleId="mb-2">
    <w:name w:val="mb-2"/>
    <w:basedOn w:val="a"/>
    <w:rsid w:val="00DE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E6390"/>
    <w:rPr>
      <w:b/>
      <w:bCs/>
    </w:rPr>
  </w:style>
  <w:style w:type="paragraph" w:styleId="af4">
    <w:name w:val="No Spacing"/>
    <w:uiPriority w:val="1"/>
    <w:qFormat/>
    <w:rsid w:val="00704E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s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us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us.gov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63A52-3CD4-4BA3-93DF-CBBE4F68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12218</TotalTime>
  <Pages>7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Дондоков БаирМункоцыренович</dc:creator>
  <cp:lastModifiedBy>Савина ЮБ</cp:lastModifiedBy>
  <cp:revision>174</cp:revision>
  <cp:lastPrinted>2025-04-21T08:05:00Z</cp:lastPrinted>
  <dcterms:created xsi:type="dcterms:W3CDTF">2023-06-15T07:40:00Z</dcterms:created>
  <dcterms:modified xsi:type="dcterms:W3CDTF">2025-09-12T06:50:00Z</dcterms:modified>
</cp:coreProperties>
</file>