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90" w:rsidRPr="00A73166" w:rsidRDefault="008E1C90" w:rsidP="008E1C90">
      <w:pPr>
        <w:pStyle w:val="a3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A73166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ДУМА ГОРОДСКОГО ОКРУГА</w:t>
      </w:r>
    </w:p>
    <w:p w:rsidR="008E1C90" w:rsidRPr="00A73166" w:rsidRDefault="008E1C90" w:rsidP="008E1C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36"/>
          <w:szCs w:val="36"/>
          <w:lang w:eastAsia="hi-IN" w:bidi="hi-IN"/>
        </w:rPr>
      </w:pPr>
      <w:r w:rsidRPr="00A73166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«ГОРОД ПЕТРОВСК-ЗАБАЙКАЛЬСКИЙ»</w:t>
      </w:r>
    </w:p>
    <w:p w:rsidR="008E1C90" w:rsidRPr="007914A1" w:rsidRDefault="008E1C90" w:rsidP="008E1C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8E1C90" w:rsidRPr="00A73166" w:rsidRDefault="008E1C90" w:rsidP="008E1C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</w:pPr>
      <w:r w:rsidRPr="00A73166"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  <w:t>РЕШЕНИЕ</w:t>
      </w:r>
    </w:p>
    <w:p w:rsidR="008E1C90" w:rsidRPr="007914A1" w:rsidRDefault="008E1C90" w:rsidP="008E1C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36"/>
          <w:szCs w:val="36"/>
          <w:lang w:eastAsia="hi-IN" w:bidi="hi-IN"/>
        </w:rPr>
      </w:pPr>
    </w:p>
    <w:p w:rsidR="00EC3318" w:rsidRDefault="00EC3318" w:rsidP="008E1C9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8E1C90" w:rsidRPr="00EC3318" w:rsidRDefault="00EC3318" w:rsidP="008E1C9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EC331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26 марта 2021 года                                                                                         № 16</w:t>
      </w:r>
    </w:p>
    <w:p w:rsidR="00EC3318" w:rsidRDefault="00EC3318" w:rsidP="00EC33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</w:p>
    <w:p w:rsidR="008E1C90" w:rsidRPr="00EC3318" w:rsidRDefault="008E1C90" w:rsidP="00EC33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EC331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г. Петровск-Забайкальский</w:t>
      </w:r>
    </w:p>
    <w:p w:rsidR="008E1C90" w:rsidRPr="00EC3318" w:rsidRDefault="008E1C90" w:rsidP="008E1C9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8E1C90" w:rsidRPr="007914A1" w:rsidRDefault="008E1C90" w:rsidP="008E1C9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8E1C90" w:rsidRPr="007914A1" w:rsidRDefault="008E1C90" w:rsidP="00EC33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О внесении изменений в решение Думы городского округа «Город</w:t>
      </w:r>
    </w:p>
    <w:p w:rsidR="008E1C90" w:rsidRDefault="00782DCF" w:rsidP="00EC33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Петровск-Забайкальский» от 05.04.2013</w:t>
      </w:r>
      <w:r w:rsidR="008E1C90"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г. </w:t>
      </w:r>
      <w:r w:rsidR="008E1C9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№ 34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«Об утверждении Положения «О Контрольно-счетном органе</w:t>
      </w:r>
      <w:r w:rsidR="008E1C90"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городского округа «Город Петров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ск-Забайкальский</w:t>
      </w:r>
      <w:r w:rsidR="008E1C90"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»</w:t>
      </w:r>
    </w:p>
    <w:p w:rsidR="008E1C90" w:rsidRPr="007914A1" w:rsidRDefault="008E1C90" w:rsidP="008E1C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8E1C90" w:rsidRPr="006A6B3E" w:rsidRDefault="00782DCF" w:rsidP="008E1C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</w:t>
      </w:r>
      <w:proofErr w:type="gramStart"/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Руководствуясь</w:t>
      </w:r>
      <w:r w:rsidRPr="00782DCF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27 июля 2006 года № 149-ФЗ «Об информации, информационных технологиях и о защите информации», </w:t>
      </w:r>
      <w:r>
        <w:rPr>
          <w:rFonts w:ascii="Times New Roman" w:hAnsi="Times New Roman" w:cs="Times New Roman"/>
          <w:sz w:val="28"/>
          <w:szCs w:val="28"/>
        </w:rPr>
        <w:t>Законом Забайкальского края от 02 ноября 2011 года №579-ЗЗК «О Контрольно-счетной палат</w:t>
      </w:r>
      <w:r w:rsidR="006A6B3E">
        <w:rPr>
          <w:rFonts w:ascii="Times New Roman" w:hAnsi="Times New Roman" w:cs="Times New Roman"/>
          <w:sz w:val="28"/>
          <w:szCs w:val="28"/>
        </w:rPr>
        <w:t xml:space="preserve">е Забайкальского края», </w:t>
      </w:r>
      <w:r w:rsidR="006A6B3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ст. 29</w:t>
      </w:r>
      <w:r w:rsidR="006A6B3E" w:rsidRPr="00782DC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Устава</w:t>
      </w:r>
      <w:proofErr w:type="gramEnd"/>
      <w:r w:rsidR="006A6B3E" w:rsidRPr="00782DC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 «Город Петровск-Забайкальский»</w:t>
      </w:r>
      <w:r w:rsidR="006A6B3E">
        <w:rPr>
          <w:rFonts w:ascii="Times New Roman" w:hAnsi="Times New Roman" w:cs="Times New Roman"/>
          <w:sz w:val="28"/>
          <w:szCs w:val="28"/>
        </w:rPr>
        <w:t xml:space="preserve">, </w:t>
      </w:r>
      <w:r w:rsidRPr="00782DCF">
        <w:rPr>
          <w:rFonts w:ascii="Times New Roman" w:hAnsi="Times New Roman" w:cs="Times New Roman"/>
          <w:sz w:val="28"/>
          <w:szCs w:val="28"/>
        </w:rPr>
        <w:t>Положе</w:t>
      </w:r>
      <w:r w:rsidR="006A6B3E">
        <w:rPr>
          <w:rFonts w:ascii="Times New Roman" w:hAnsi="Times New Roman" w:cs="Times New Roman"/>
          <w:sz w:val="28"/>
          <w:szCs w:val="28"/>
        </w:rPr>
        <w:t>нием о Контрольно-счетном органе</w:t>
      </w:r>
      <w:r w:rsidRPr="00782DCF">
        <w:rPr>
          <w:rFonts w:ascii="Times New Roman" w:hAnsi="Times New Roman" w:cs="Times New Roman"/>
          <w:sz w:val="28"/>
          <w:szCs w:val="28"/>
        </w:rPr>
        <w:t xml:space="preserve"> гор</w:t>
      </w:r>
      <w:r w:rsidR="006A6B3E">
        <w:rPr>
          <w:rFonts w:ascii="Times New Roman" w:hAnsi="Times New Roman" w:cs="Times New Roman"/>
          <w:sz w:val="28"/>
          <w:szCs w:val="28"/>
        </w:rPr>
        <w:t>одского округа «Город Петровск-Забайкальский</w:t>
      </w:r>
      <w:r w:rsidRPr="00782DCF">
        <w:rPr>
          <w:rFonts w:ascii="Times New Roman" w:hAnsi="Times New Roman" w:cs="Times New Roman"/>
          <w:sz w:val="28"/>
          <w:szCs w:val="28"/>
        </w:rPr>
        <w:t xml:space="preserve">», </w:t>
      </w:r>
      <w:r w:rsidR="008E1C90" w:rsidRPr="00782DC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Дума городского округа «Город Петровск-Забайкальский»</w:t>
      </w:r>
      <w:r w:rsidR="00EC331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,</w:t>
      </w:r>
      <w:r w:rsidR="008E1C90" w:rsidRPr="00782DC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8E1C90" w:rsidRPr="00782DC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решила:</w:t>
      </w:r>
    </w:p>
    <w:p w:rsidR="005314AF" w:rsidRDefault="008E1C90" w:rsidP="008E1C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1. Внести в решение Думы городского округа «Гор</w:t>
      </w:r>
      <w:r w:rsidR="005314A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од Петровск-Забайкальский» от 05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</w:t>
      </w:r>
      <w:r w:rsidR="005314A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04.2013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г. № 34</w:t>
      </w:r>
      <w:r w:rsidR="005314A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«Об утверждении Положения «О Контрольно-счетном органе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городского округа «Город</w:t>
      </w:r>
      <w:r w:rsidR="005314A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Петровск-Забайкальский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</w:t>
      </w:r>
      <w:r w:rsidR="00EC331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следующие изменения:</w:t>
      </w:r>
    </w:p>
    <w:p w:rsidR="008E1C90" w:rsidRDefault="008E1C90" w:rsidP="005314A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</w:r>
      <w:r w:rsidR="005314A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1) </w:t>
      </w:r>
      <w:r w:rsidR="00DB18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статью 7</w:t>
      </w:r>
      <w:r w:rsidR="002023C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дополнить частью 6</w:t>
      </w:r>
      <w:r w:rsidR="00DB18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следующего содержания:</w:t>
      </w:r>
    </w:p>
    <w:p w:rsidR="00DB1873" w:rsidRDefault="00DB1873" w:rsidP="00DB1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8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«6. </w:t>
      </w:r>
      <w:r>
        <w:rPr>
          <w:rFonts w:ascii="Times New Roman" w:hAnsi="Times New Roman" w:cs="Times New Roman"/>
          <w:sz w:val="28"/>
          <w:szCs w:val="28"/>
        </w:rPr>
        <w:t>Должностные лица Контрольно-счетного органа</w:t>
      </w:r>
      <w:r w:rsidRPr="00DB1873">
        <w:rPr>
          <w:rFonts w:ascii="Times New Roman" w:hAnsi="Times New Roman" w:cs="Times New Roman"/>
          <w:sz w:val="28"/>
          <w:szCs w:val="28"/>
        </w:rPr>
        <w:t>, в целях предотвращения или урегулирования конфликта интересов обязаны сообщать в порядке,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предусмотренном региональными и местными нормативно-правовыми актами</w:t>
      </w:r>
      <w:r w:rsidRPr="00DB1873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 w:rsidRPr="00DB18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555D2" w:rsidRDefault="007555D2" w:rsidP="00755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2 статьи 11 дополнить словами:</w:t>
      </w:r>
    </w:p>
    <w:p w:rsidR="007555D2" w:rsidRDefault="007555D2" w:rsidP="00755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«Изменения в годовой план работы Контрольно-счетного органа вносятся и утверждаются председателем Контрольно-счетного органа</w:t>
      </w:r>
      <w:proofErr w:type="gramStart"/>
      <w:r w:rsidR="00E37D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F2374E" w:rsidRDefault="00F2374E" w:rsidP="00972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части 3 статьи 11 слова «направленные в Контрольно-счетный орган до 15 декабря года, предшествующего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заменить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слова «исполнение которых относиться к компетенции Контрольно-счетного органа»;</w:t>
      </w:r>
    </w:p>
    <w:p w:rsidR="00DF0368" w:rsidRDefault="00DF0368" w:rsidP="00972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725BF">
        <w:rPr>
          <w:rFonts w:ascii="Times New Roman" w:hAnsi="Times New Roman" w:cs="Times New Roman"/>
          <w:sz w:val="28"/>
          <w:szCs w:val="28"/>
        </w:rPr>
        <w:t>часть 4 статьи 11 дополнить словами:</w:t>
      </w:r>
    </w:p>
    <w:p w:rsidR="00DF0368" w:rsidRPr="00DF0368" w:rsidRDefault="009725BF" w:rsidP="00972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0368" w:rsidRPr="00DF0368">
        <w:rPr>
          <w:rFonts w:ascii="Times New Roman" w:hAnsi="Times New Roman" w:cs="Times New Roman"/>
          <w:sz w:val="28"/>
          <w:szCs w:val="28"/>
        </w:rPr>
        <w:t xml:space="preserve">Решение о включении (или </w:t>
      </w:r>
      <w:proofErr w:type="spellStart"/>
      <w:r w:rsidR="00DF0368" w:rsidRPr="00DF0368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="00DF0368" w:rsidRPr="00DF0368">
        <w:rPr>
          <w:rFonts w:ascii="Times New Roman" w:hAnsi="Times New Roman" w:cs="Times New Roman"/>
          <w:sz w:val="28"/>
          <w:szCs w:val="28"/>
        </w:rPr>
        <w:t xml:space="preserve">) в годовой план </w:t>
      </w:r>
      <w:r>
        <w:rPr>
          <w:rFonts w:ascii="Times New Roman" w:hAnsi="Times New Roman" w:cs="Times New Roman"/>
          <w:sz w:val="28"/>
          <w:szCs w:val="28"/>
        </w:rPr>
        <w:t>работы Контрольно-счетного органа</w:t>
      </w:r>
      <w:r w:rsidR="00DF0368" w:rsidRPr="00DF0368">
        <w:rPr>
          <w:rFonts w:ascii="Times New Roman" w:hAnsi="Times New Roman" w:cs="Times New Roman"/>
          <w:sz w:val="28"/>
          <w:szCs w:val="28"/>
        </w:rPr>
        <w:t xml:space="preserve"> предлагаемых к проведению контрольных и (или) экспертно-аналитических мероприятий принимается в порядке, предусмотренном регла</w:t>
      </w:r>
      <w:r>
        <w:rPr>
          <w:rFonts w:ascii="Times New Roman" w:hAnsi="Times New Roman" w:cs="Times New Roman"/>
          <w:sz w:val="28"/>
          <w:szCs w:val="28"/>
        </w:rPr>
        <w:t>ментом Контрольно-счетного органа городского округа «Город Петровск-Забайкальский»</w:t>
      </w:r>
      <w:proofErr w:type="gramStart"/>
      <w:r w:rsidR="00DF0368" w:rsidRPr="00DF03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73312" w:rsidRDefault="009725BF" w:rsidP="00972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3312">
        <w:rPr>
          <w:rFonts w:ascii="Times New Roman" w:hAnsi="Times New Roman" w:cs="Times New Roman"/>
          <w:sz w:val="28"/>
          <w:szCs w:val="28"/>
        </w:rPr>
        <w:t>) часть 2 статьи 12 изложить в следующей редакции:</w:t>
      </w:r>
    </w:p>
    <w:p w:rsidR="00673312" w:rsidRDefault="00673312" w:rsidP="00673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Регламент Контрольно-счетного органа и изменения к нему </w:t>
      </w:r>
      <w:r w:rsidR="007555D2">
        <w:rPr>
          <w:rFonts w:ascii="Times New Roman" w:hAnsi="Times New Roman" w:cs="Times New Roman"/>
          <w:sz w:val="28"/>
          <w:szCs w:val="28"/>
        </w:rPr>
        <w:t>утверждаются председателем Контрольно-счетного органа»;</w:t>
      </w:r>
    </w:p>
    <w:p w:rsidR="002023CD" w:rsidRDefault="009725BF" w:rsidP="00202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1873" w:rsidRPr="002023CD">
        <w:rPr>
          <w:rFonts w:ascii="Times New Roman" w:hAnsi="Times New Roman" w:cs="Times New Roman"/>
          <w:sz w:val="28"/>
          <w:szCs w:val="28"/>
        </w:rPr>
        <w:t>)</w:t>
      </w:r>
      <w:r w:rsidR="002023CD">
        <w:rPr>
          <w:rFonts w:ascii="Times New Roman" w:hAnsi="Times New Roman" w:cs="Times New Roman"/>
          <w:sz w:val="28"/>
          <w:szCs w:val="28"/>
        </w:rPr>
        <w:t xml:space="preserve"> дополнить статьей 16.1 следующего содержания:</w:t>
      </w:r>
    </w:p>
    <w:p w:rsidR="002023CD" w:rsidRDefault="002023CD" w:rsidP="00202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Статья 16 (1). Доступ Контрольно-счетного органа к государственным и муниципальным информационным системам Забайкальского края</w:t>
      </w:r>
    </w:p>
    <w:p w:rsidR="00E94BD6" w:rsidRPr="002023CD" w:rsidRDefault="002023CD" w:rsidP="00673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Контрольно-счетному органу </w:t>
      </w:r>
      <w:r w:rsidR="00673312">
        <w:rPr>
          <w:rFonts w:ascii="Times New Roman" w:hAnsi="Times New Roman" w:cs="Times New Roman"/>
          <w:sz w:val="28"/>
          <w:szCs w:val="28"/>
        </w:rPr>
        <w:t xml:space="preserve">предоставляется необходимый для осуществления внешнего муниципального финансового контроля постоянный доступ к государственным и муниципальным информационным системам Забайкальского края </w:t>
      </w:r>
      <w:r w:rsidRPr="002023C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anchor="/document/12148555/entry/4" w:history="1">
        <w:r w:rsidRPr="006733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2023CD">
        <w:rPr>
          <w:rFonts w:ascii="Times New Roman" w:hAnsi="Times New Roman" w:cs="Times New Roman"/>
          <w:sz w:val="28"/>
          <w:szCs w:val="28"/>
        </w:rPr>
        <w:t xml:space="preserve">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proofErr w:type="gramStart"/>
      <w:r w:rsidRPr="002023CD">
        <w:rPr>
          <w:rFonts w:ascii="Times New Roman" w:hAnsi="Times New Roman" w:cs="Times New Roman"/>
          <w:sz w:val="28"/>
          <w:szCs w:val="28"/>
        </w:rPr>
        <w:t>.»</w:t>
      </w:r>
      <w:r w:rsidR="0067331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A02C9" w:rsidRDefault="009725BF" w:rsidP="00A73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02C9" w:rsidRPr="002023CD">
        <w:rPr>
          <w:rFonts w:ascii="Times New Roman" w:hAnsi="Times New Roman" w:cs="Times New Roman"/>
          <w:sz w:val="28"/>
          <w:szCs w:val="28"/>
        </w:rPr>
        <w:t xml:space="preserve">) </w:t>
      </w:r>
      <w:r w:rsidR="00A73166">
        <w:rPr>
          <w:rFonts w:ascii="Times New Roman" w:hAnsi="Times New Roman" w:cs="Times New Roman"/>
          <w:sz w:val="28"/>
          <w:szCs w:val="28"/>
        </w:rPr>
        <w:t xml:space="preserve">часть 2 статьи 20 после слов «Контрольно-счетный орган ежегодно» дополнить словами:  </w:t>
      </w:r>
    </w:p>
    <w:p w:rsidR="00A73166" w:rsidRPr="00A73166" w:rsidRDefault="00A73166" w:rsidP="005A02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3166">
        <w:rPr>
          <w:rFonts w:ascii="Times New Roman" w:hAnsi="Times New Roman" w:cs="Times New Roman"/>
          <w:sz w:val="28"/>
          <w:szCs w:val="28"/>
        </w:rPr>
        <w:t xml:space="preserve">в срок до 1 апреля года, следующего за </w:t>
      </w:r>
      <w:proofErr w:type="gramStart"/>
      <w:r w:rsidRPr="00A7316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731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E1C90" w:rsidRDefault="008E1C90" w:rsidP="008E1C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2.</w:t>
      </w:r>
      <w:r w:rsidR="00BA2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BA2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Настоящее решение обнародовать</w:t>
      </w:r>
      <w:r w:rsidR="006E431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на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информационных стендах</w:t>
      </w:r>
      <w:r w:rsidR="00BA2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, расположенных по адресам: </w:t>
      </w:r>
      <w:r w:rsidR="00BA2562" w:rsidRPr="00BA2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и</w:t>
      </w:r>
      <w:r w:rsidR="00BA2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разместить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на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официальном сайте городского округа «Город Петровск-Забайкальский»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в информационно-телекоммуникационной сети «Интернет»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</w:t>
      </w:r>
      <w:proofErr w:type="gramEnd"/>
    </w:p>
    <w:p w:rsidR="00E50C81" w:rsidRPr="00E50C81" w:rsidRDefault="00E50C81" w:rsidP="00E50C8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E50C81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</w:t>
      </w:r>
      <w:r w:rsidR="00BA2562"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bookmarkStart w:id="0" w:name="_GoBack"/>
      <w:bookmarkEnd w:id="0"/>
      <w:r w:rsidRPr="00E50C81">
        <w:rPr>
          <w:rFonts w:ascii="Times New Roman" w:hAnsi="Times New Roman" w:cs="Times New Roman"/>
          <w:sz w:val="28"/>
          <w:szCs w:val="28"/>
        </w:rPr>
        <w:t>.</w:t>
      </w:r>
    </w:p>
    <w:p w:rsidR="00E50C81" w:rsidRPr="007914A1" w:rsidRDefault="00E50C81" w:rsidP="008E1C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73166" w:rsidRDefault="00A73166" w:rsidP="008E1C9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EC3318" w:rsidRPr="007914A1" w:rsidRDefault="00EC3318" w:rsidP="008E1C9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8E1C90" w:rsidRPr="007914A1" w:rsidRDefault="008E1C90" w:rsidP="008E1C9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Глава городского округа</w:t>
      </w:r>
    </w:p>
    <w:p w:rsidR="008E1C90" w:rsidRPr="007914A1" w:rsidRDefault="008E1C90" w:rsidP="008E1C9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«Город Петровск-Забайкальский» </w:t>
      </w:r>
      <w:r w:rsidR="00EC331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               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И.И. Зарыпов</w:t>
      </w:r>
    </w:p>
    <w:sectPr w:rsidR="008E1C90" w:rsidRPr="007914A1" w:rsidSect="0012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76D"/>
    <w:rsid w:val="00000994"/>
    <w:rsid w:val="00003A2F"/>
    <w:rsid w:val="00063B96"/>
    <w:rsid w:val="000870F0"/>
    <w:rsid w:val="00125E61"/>
    <w:rsid w:val="00193FB2"/>
    <w:rsid w:val="002023CD"/>
    <w:rsid w:val="002D0B53"/>
    <w:rsid w:val="00387793"/>
    <w:rsid w:val="005314AF"/>
    <w:rsid w:val="005A02C9"/>
    <w:rsid w:val="005D3EF3"/>
    <w:rsid w:val="00673312"/>
    <w:rsid w:val="006A6B3E"/>
    <w:rsid w:val="006E4312"/>
    <w:rsid w:val="007555D2"/>
    <w:rsid w:val="00782DCF"/>
    <w:rsid w:val="008E1C90"/>
    <w:rsid w:val="008F6255"/>
    <w:rsid w:val="0097114F"/>
    <w:rsid w:val="009725BF"/>
    <w:rsid w:val="00A73166"/>
    <w:rsid w:val="00B7376D"/>
    <w:rsid w:val="00BA2562"/>
    <w:rsid w:val="00BA4E10"/>
    <w:rsid w:val="00C24676"/>
    <w:rsid w:val="00D33139"/>
    <w:rsid w:val="00DB1873"/>
    <w:rsid w:val="00DF0368"/>
    <w:rsid w:val="00E21F73"/>
    <w:rsid w:val="00E37DF4"/>
    <w:rsid w:val="00E50C81"/>
    <w:rsid w:val="00E94BD6"/>
    <w:rsid w:val="00EC3318"/>
    <w:rsid w:val="00EC631E"/>
    <w:rsid w:val="00F23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1C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E1C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193F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93FB2"/>
    <w:rPr>
      <w:color w:val="800080"/>
      <w:u w:val="single"/>
    </w:rPr>
  </w:style>
  <w:style w:type="paragraph" w:customStyle="1" w:styleId="xl66">
    <w:name w:val="xl66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7">
    <w:name w:val="xl67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8">
    <w:name w:val="xl68"/>
    <w:basedOn w:val="a"/>
    <w:rsid w:val="0019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1">
    <w:name w:val="xl71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6">
    <w:name w:val="xl76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93F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9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2">
    <w:name w:val="xl92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193FB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193F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93F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93FB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9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2">
    <w:name w:val="xl102"/>
    <w:basedOn w:val="a"/>
    <w:rsid w:val="0019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3">
    <w:name w:val="xl83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4">
    <w:name w:val="xl104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9">
    <w:name w:val="xl109"/>
    <w:basedOn w:val="a"/>
    <w:rsid w:val="00193F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9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1">
    <w:name w:val="xl111"/>
    <w:basedOn w:val="a"/>
    <w:rsid w:val="0019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2">
    <w:name w:val="xl112"/>
    <w:basedOn w:val="a"/>
    <w:rsid w:val="0019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19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193F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193F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6">
    <w:name w:val="xl116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93FB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93F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93FB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19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2">
    <w:name w:val="xl122"/>
    <w:basedOn w:val="a"/>
    <w:rsid w:val="0019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3">
    <w:name w:val="xl123"/>
    <w:basedOn w:val="a"/>
    <w:rsid w:val="00193F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193FB2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193F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19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7">
    <w:name w:val="xl127"/>
    <w:basedOn w:val="a"/>
    <w:rsid w:val="0019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8">
    <w:name w:val="xl128"/>
    <w:basedOn w:val="a"/>
    <w:rsid w:val="0019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9">
    <w:name w:val="xl129"/>
    <w:basedOn w:val="a"/>
    <w:rsid w:val="0019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9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9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2">
    <w:name w:val="xl132"/>
    <w:basedOn w:val="a"/>
    <w:rsid w:val="0019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3">
    <w:name w:val="xl133"/>
    <w:basedOn w:val="a"/>
    <w:rsid w:val="0019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4">
    <w:name w:val="xl134"/>
    <w:basedOn w:val="a"/>
    <w:rsid w:val="0019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5">
    <w:name w:val="xl135"/>
    <w:basedOn w:val="a"/>
    <w:rsid w:val="0019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314AF"/>
    <w:pPr>
      <w:ind w:left="720"/>
      <w:contextualSpacing/>
    </w:pPr>
  </w:style>
  <w:style w:type="paragraph" w:customStyle="1" w:styleId="ConsPlusNormal">
    <w:name w:val="ConsPlusNormal"/>
    <w:rsid w:val="00DB1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3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3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2021-03-26T05:51:00Z</cp:lastPrinted>
  <dcterms:created xsi:type="dcterms:W3CDTF">2021-03-26T05:52:00Z</dcterms:created>
  <dcterms:modified xsi:type="dcterms:W3CDTF">2021-03-26T05:52:00Z</dcterms:modified>
</cp:coreProperties>
</file>