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BF6" w:rsidRDefault="00F52BF6" w:rsidP="0085051B">
      <w:pPr>
        <w:ind w:left="0" w:firstLine="567"/>
        <w:jc w:val="center"/>
        <w:rPr>
          <w:rStyle w:val="layout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Style w:val="layout"/>
          <w:rFonts w:ascii="Times New Roman" w:hAnsi="Times New Roman" w:cs="Times New Roman"/>
          <w:b w:val="0"/>
          <w:i w:val="0"/>
          <w:color w:val="auto"/>
          <w:sz w:val="28"/>
          <w:szCs w:val="28"/>
        </w:rPr>
        <w:t>День российского парламентаризма</w:t>
      </w:r>
    </w:p>
    <w:p w:rsidR="0085051B" w:rsidRDefault="002D6AE1" w:rsidP="0085051B">
      <w:pPr>
        <w:ind w:left="0" w:firstLine="567"/>
        <w:rPr>
          <w:rStyle w:val="layout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2D6AE1">
        <w:rPr>
          <w:rStyle w:val="layout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22 апреля в </w:t>
      </w:r>
      <w:proofErr w:type="spellStart"/>
      <w:r w:rsidRPr="002D6AE1">
        <w:rPr>
          <w:rStyle w:val="layout"/>
          <w:rFonts w:ascii="Times New Roman" w:hAnsi="Times New Roman" w:cs="Times New Roman"/>
          <w:b w:val="0"/>
          <w:i w:val="0"/>
          <w:color w:val="auto"/>
          <w:sz w:val="28"/>
          <w:szCs w:val="28"/>
        </w:rPr>
        <w:t>Межпоселенческой</w:t>
      </w:r>
      <w:proofErr w:type="spellEnd"/>
      <w:r w:rsidRPr="002D6AE1">
        <w:rPr>
          <w:rStyle w:val="layout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ц</w:t>
      </w:r>
      <w:r w:rsidR="00AA7938">
        <w:rPr>
          <w:rStyle w:val="layout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ентральной районной библиотеке </w:t>
      </w:r>
      <w:r w:rsidRPr="002D6AE1">
        <w:rPr>
          <w:rStyle w:val="layout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совместно с  председателем Петровск - Забайкальской </w:t>
      </w:r>
      <w:r w:rsidR="00AA7938">
        <w:rPr>
          <w:rStyle w:val="layout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городской </w:t>
      </w:r>
      <w:r w:rsidRPr="002D6AE1">
        <w:rPr>
          <w:rStyle w:val="layout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территориальной избирательной комиссии </w:t>
      </w:r>
      <w:r w:rsidR="00AA7938">
        <w:rPr>
          <w:rStyle w:val="layout"/>
          <w:rFonts w:ascii="Times New Roman" w:hAnsi="Times New Roman" w:cs="Times New Roman"/>
          <w:b w:val="0"/>
          <w:i w:val="0"/>
          <w:color w:val="auto"/>
          <w:sz w:val="28"/>
          <w:szCs w:val="28"/>
        </w:rPr>
        <w:t>Сидоренко Т. Н</w:t>
      </w:r>
      <w:r w:rsidRPr="002D6AE1">
        <w:rPr>
          <w:rStyle w:val="layout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провели  мероприятие</w:t>
      </w:r>
      <w:r w:rsidR="00AA7938">
        <w:rPr>
          <w:rStyle w:val="layout"/>
          <w:rFonts w:ascii="Times New Roman" w:hAnsi="Times New Roman" w:cs="Times New Roman"/>
          <w:b w:val="0"/>
          <w:i w:val="0"/>
          <w:color w:val="auto"/>
          <w:sz w:val="28"/>
          <w:szCs w:val="28"/>
        </w:rPr>
        <w:t>,</w:t>
      </w:r>
      <w:r w:rsidRPr="002D6AE1">
        <w:rPr>
          <w:rStyle w:val="layout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приуроченное  </w:t>
      </w:r>
      <w:proofErr w:type="gramStart"/>
      <w:r w:rsidRPr="002D6AE1">
        <w:rPr>
          <w:rStyle w:val="layout"/>
          <w:rFonts w:ascii="Times New Roman" w:hAnsi="Times New Roman" w:cs="Times New Roman"/>
          <w:b w:val="0"/>
          <w:i w:val="0"/>
          <w:color w:val="auto"/>
          <w:sz w:val="28"/>
          <w:szCs w:val="28"/>
        </w:rPr>
        <w:t>к</w:t>
      </w:r>
      <w:proofErr w:type="gramEnd"/>
      <w:r w:rsidRPr="002D6AE1">
        <w:rPr>
          <w:rStyle w:val="layout"/>
          <w:rFonts w:ascii="Times New Roman" w:hAnsi="Times New Roman" w:cs="Times New Roman"/>
          <w:b w:val="0"/>
          <w:i w:val="0"/>
          <w:color w:val="auto"/>
          <w:sz w:val="28"/>
          <w:szCs w:val="28"/>
        </w:rPr>
        <w:t>  Дню российского парламентаризма, который будет отмечаться 27 апреля. Участниками мероприятия стали студенты Петровск-Забайкальского филиала ГПОУ "Читинский медицинский колледж"</w:t>
      </w:r>
      <w:r w:rsidR="0085051B">
        <w:rPr>
          <w:rStyle w:val="layout"/>
          <w:rFonts w:ascii="Times New Roman" w:hAnsi="Times New Roman" w:cs="Times New Roman"/>
          <w:b w:val="0"/>
          <w:i w:val="0"/>
          <w:color w:val="auto"/>
          <w:sz w:val="28"/>
          <w:szCs w:val="28"/>
        </w:rPr>
        <w:t>.</w:t>
      </w:r>
    </w:p>
    <w:p w:rsidR="00F778A0" w:rsidRDefault="002D6AE1" w:rsidP="0085051B">
      <w:pPr>
        <w:ind w:left="0" w:firstLine="567"/>
        <w:rPr>
          <w:rStyle w:val="layout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2D6AE1">
        <w:rPr>
          <w:rStyle w:val="layout"/>
          <w:rFonts w:ascii="Times New Roman" w:hAnsi="Times New Roman" w:cs="Times New Roman"/>
          <w:b w:val="0"/>
          <w:i w:val="0"/>
          <w:color w:val="auto"/>
          <w:sz w:val="28"/>
          <w:szCs w:val="28"/>
        </w:rPr>
        <w:t>Гости совершили интересный экскурс в историю российского парламентаризма. В ходе мероприятия  узнали об истории зарождения, становления и развития парламентаризма в России, функциях современных  законодательных органов и их роли в обществе, работе представительной и законодательной власти. После экскурса студентам было предложено принять участие в викторине</w:t>
      </w:r>
      <w:r w:rsidR="00AA7938">
        <w:rPr>
          <w:rStyle w:val="layout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по избирательному праву и избирательному процессу в Российской Федерации</w:t>
      </w:r>
      <w:r w:rsidRPr="002D6AE1">
        <w:rPr>
          <w:rStyle w:val="layout"/>
          <w:rFonts w:ascii="Times New Roman" w:hAnsi="Times New Roman" w:cs="Times New Roman"/>
          <w:b w:val="0"/>
          <w:i w:val="0"/>
          <w:color w:val="auto"/>
          <w:sz w:val="28"/>
          <w:szCs w:val="28"/>
        </w:rPr>
        <w:t>. Ребята поделились на две команды, и жюри, в составе которого была председатель ТИК Сидоренко Т. Н и сотрудник библиотеки Дмитриева З. А,</w:t>
      </w:r>
      <w:r>
        <w:rPr>
          <w:rStyle w:val="layout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Pr="002D6AE1">
        <w:rPr>
          <w:rStyle w:val="layout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подвели итоги викторины, по результатам которых победила "Дружба". </w:t>
      </w:r>
      <w:r w:rsidR="00AA7938">
        <w:rPr>
          <w:rStyle w:val="layout"/>
          <w:rFonts w:ascii="Times New Roman" w:hAnsi="Times New Roman" w:cs="Times New Roman"/>
          <w:b w:val="0"/>
          <w:i w:val="0"/>
          <w:color w:val="auto"/>
          <w:sz w:val="28"/>
          <w:szCs w:val="28"/>
        </w:rPr>
        <w:t>Затем участники мероприятия перешли в Учебно-методический кабинет</w:t>
      </w:r>
      <w:r w:rsidRPr="002D6AE1">
        <w:rPr>
          <w:rStyle w:val="layout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, где познакомились с основными моментами </w:t>
      </w:r>
      <w:r w:rsidR="00AA7938">
        <w:rPr>
          <w:rStyle w:val="layout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работы членов участковой избирательной комиссии в процессе деловой игры, получив </w:t>
      </w:r>
      <w:proofErr w:type="gramStart"/>
      <w:r w:rsidR="00AA7938">
        <w:rPr>
          <w:rStyle w:val="layout"/>
          <w:rFonts w:ascii="Times New Roman" w:hAnsi="Times New Roman" w:cs="Times New Roman"/>
          <w:b w:val="0"/>
          <w:i w:val="0"/>
          <w:color w:val="auto"/>
          <w:sz w:val="28"/>
          <w:szCs w:val="28"/>
        </w:rPr>
        <w:t>от</w:t>
      </w:r>
      <w:proofErr w:type="gramEnd"/>
      <w:r w:rsidR="00AA7938">
        <w:rPr>
          <w:rStyle w:val="layout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ТИК памятные сувениры</w:t>
      </w:r>
      <w:r w:rsidRPr="002D6AE1">
        <w:rPr>
          <w:rStyle w:val="layout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. </w:t>
      </w:r>
    </w:p>
    <w:p w:rsidR="00F778A0" w:rsidRDefault="00F778A0" w:rsidP="0085051B">
      <w:pPr>
        <w:ind w:left="0" w:firstLine="567"/>
        <w:jc w:val="left"/>
        <w:rPr>
          <w:rStyle w:val="layout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Style w:val="layout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="002D6AE1" w:rsidRPr="002D6AE1">
        <w:rPr>
          <w:rStyle w:val="layout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Мероприятие прошло интересно и увлекательно, ребята открыли для </w:t>
      </w:r>
      <w:r>
        <w:rPr>
          <w:rStyle w:val="layout"/>
          <w:rFonts w:ascii="Times New Roman" w:hAnsi="Times New Roman" w:cs="Times New Roman"/>
          <w:b w:val="0"/>
          <w:i w:val="0"/>
          <w:color w:val="auto"/>
          <w:sz w:val="28"/>
          <w:szCs w:val="28"/>
        </w:rPr>
        <w:t>себя много нового и полезного,  завершив</w:t>
      </w:r>
      <w:r w:rsidR="002D6AE1" w:rsidRPr="002D6AE1">
        <w:rPr>
          <w:rStyle w:val="layout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>
        <w:rPr>
          <w:rStyle w:val="layout"/>
          <w:rFonts w:ascii="Times New Roman" w:hAnsi="Times New Roman" w:cs="Times New Roman"/>
          <w:b w:val="0"/>
          <w:i w:val="0"/>
          <w:color w:val="auto"/>
          <w:sz w:val="28"/>
          <w:szCs w:val="28"/>
        </w:rPr>
        <w:t>встречу</w:t>
      </w:r>
      <w:r w:rsidR="002D6AE1" w:rsidRPr="002D6AE1">
        <w:rPr>
          <w:rStyle w:val="layout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>
        <w:rPr>
          <w:rStyle w:val="layout"/>
          <w:rFonts w:ascii="Times New Roman" w:hAnsi="Times New Roman" w:cs="Times New Roman"/>
          <w:b w:val="0"/>
          <w:i w:val="0"/>
          <w:color w:val="auto"/>
          <w:sz w:val="28"/>
          <w:szCs w:val="28"/>
        </w:rPr>
        <w:t>песней</w:t>
      </w:r>
      <w:r w:rsidR="002D6AE1" w:rsidRPr="002D6AE1">
        <w:rPr>
          <w:rStyle w:val="layout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  "Моя Россия". </w:t>
      </w:r>
      <w:r w:rsidR="002D6AE1" w:rsidRPr="002D6AE1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br/>
      </w:r>
    </w:p>
    <w:p w:rsidR="00F778A0" w:rsidRDefault="00F778A0" w:rsidP="00F778A0">
      <w:pPr>
        <w:ind w:left="357" w:firstLine="0"/>
        <w:jc w:val="right"/>
        <w:rPr>
          <w:rStyle w:val="layout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4C6BAE" w:rsidRDefault="002D6AE1" w:rsidP="00F778A0">
      <w:pPr>
        <w:ind w:left="357" w:firstLine="0"/>
        <w:jc w:val="right"/>
        <w:rPr>
          <w:rStyle w:val="layout"/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2D6AE1">
        <w:rPr>
          <w:rStyle w:val="layout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      </w:t>
      </w:r>
      <w:r w:rsidRPr="00F778A0">
        <w:rPr>
          <w:rStyle w:val="layout"/>
          <w:rFonts w:ascii="Times New Roman" w:hAnsi="Times New Roman" w:cs="Times New Roman"/>
          <w:b w:val="0"/>
          <w:i w:val="0"/>
          <w:color w:val="auto"/>
          <w:sz w:val="24"/>
          <w:szCs w:val="24"/>
        </w:rPr>
        <w:t>Заведующая сектором правовой информации Алфёрова М. А.</w:t>
      </w:r>
    </w:p>
    <w:p w:rsidR="0085051B" w:rsidRDefault="0085051B" w:rsidP="00F778A0">
      <w:pPr>
        <w:ind w:left="357" w:firstLine="0"/>
        <w:jc w:val="right"/>
        <w:rPr>
          <w:rStyle w:val="layout"/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</w:p>
    <w:p w:rsidR="0085051B" w:rsidRDefault="0085051B" w:rsidP="00F778A0">
      <w:pPr>
        <w:ind w:left="357" w:firstLine="0"/>
        <w:jc w:val="right"/>
        <w:rPr>
          <w:rStyle w:val="layout"/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</w:p>
    <w:p w:rsidR="0085051B" w:rsidRDefault="0085051B" w:rsidP="00F778A0">
      <w:pPr>
        <w:ind w:left="357" w:firstLine="0"/>
        <w:jc w:val="right"/>
        <w:rPr>
          <w:rStyle w:val="layout"/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</w:p>
    <w:p w:rsidR="0085051B" w:rsidRPr="002D6AE1" w:rsidRDefault="0085051B" w:rsidP="0085051B">
      <w:pPr>
        <w:ind w:left="357" w:firstLine="0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i w:val="0"/>
          <w:noProof/>
          <w:color w:val="auto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7528560</wp:posOffset>
            </wp:positionV>
            <wp:extent cx="2543175" cy="1905000"/>
            <wp:effectExtent l="209550" t="190500" r="257175" b="190500"/>
            <wp:wrapSquare wrapText="bothSides"/>
            <wp:docPr id="3" name="Рисунок 3" descr="C:\Users\Татьяна Николаевна\Desktop\ВЫБОРЫ 2021 год\День российского парламентаризма\IMG_20210422_13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 Николаевна\Desktop\ВЫБОРЫ 2021 год\День российского парламентаризма\IMG_20210422_1316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 w:val="0"/>
          <w:i w:val="0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565785</wp:posOffset>
            </wp:positionH>
            <wp:positionV relativeFrom="paragraph">
              <wp:posOffset>6833235</wp:posOffset>
            </wp:positionV>
            <wp:extent cx="2162175" cy="2876550"/>
            <wp:effectExtent l="228600" t="190500" r="257175" b="190500"/>
            <wp:wrapSquare wrapText="bothSides"/>
            <wp:docPr id="2" name="Рисунок 2" descr="C:\Users\Татьяна Николаевна\Desktop\ВЫБОРЫ 2021 год\День российского парламентаризма\IMG_20210422_13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Николаевна\Desktop\ВЫБОРЫ 2021 год\День российского парламентаризма\IMG_20210422_1312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76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 w:val="0"/>
          <w:i w:val="0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3080385</wp:posOffset>
            </wp:positionH>
            <wp:positionV relativeFrom="paragraph">
              <wp:posOffset>5299710</wp:posOffset>
            </wp:positionV>
            <wp:extent cx="3438525" cy="1933575"/>
            <wp:effectExtent l="209550" t="190500" r="257175" b="200025"/>
            <wp:wrapSquare wrapText="bothSides"/>
            <wp:docPr id="4" name="Рисунок 4" descr="C:\Users\Татьяна Николаевна\Desktop\ВЫБОРЫ 2021 год\День российского парламентаризма\IMG_20210422_13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 Николаевна\Desktop\ВЫБОРЫ 2021 год\День российского парламентаризма\IMG_20210422_134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185" t="21192" r="2233" b="11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933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 w:val="0"/>
          <w:i w:val="0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4680585</wp:posOffset>
            </wp:positionV>
            <wp:extent cx="2095500" cy="2352675"/>
            <wp:effectExtent l="228600" t="190500" r="247650" b="200025"/>
            <wp:wrapSquare wrapText="bothSides"/>
            <wp:docPr id="5" name="Рисунок 5" descr="C:\Users\Татьяна Николаевна\Desktop\ВЫБОРЫ 2021 год\День российского парламентаризма\IMG_20210422_13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 Николаевна\Desktop\ВЫБОРЫ 2021 год\День российского парламентаризма\IMG_20210422_1345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8212" r="3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3526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 w:val="0"/>
          <w:i w:val="0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251460</wp:posOffset>
            </wp:positionV>
            <wp:extent cx="6276975" cy="4705350"/>
            <wp:effectExtent l="228600" t="190500" r="257175" b="190500"/>
            <wp:wrapSquare wrapText="bothSides"/>
            <wp:docPr id="1" name="Рисунок 1" descr="C:\Users\Татьяна Николаевна\Desktop\ВЫБОРЫ 2021 год\День российского парламентаризма\IMG_20210422_13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Николаевна\Desktop\ВЫБОРЫ 2021 год\День российского парламентаризма\IMG_20210422_130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705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85051B" w:rsidRPr="002D6AE1" w:rsidSect="0085051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D6AE1"/>
    <w:rsid w:val="0003076D"/>
    <w:rsid w:val="000661AA"/>
    <w:rsid w:val="00096834"/>
    <w:rsid w:val="00104759"/>
    <w:rsid w:val="00281BDD"/>
    <w:rsid w:val="002D6AE1"/>
    <w:rsid w:val="004253C3"/>
    <w:rsid w:val="004C6BAE"/>
    <w:rsid w:val="007560A9"/>
    <w:rsid w:val="00772529"/>
    <w:rsid w:val="0085051B"/>
    <w:rsid w:val="00861E7C"/>
    <w:rsid w:val="00A2626A"/>
    <w:rsid w:val="00AA7938"/>
    <w:rsid w:val="00AA7ED0"/>
    <w:rsid w:val="00C72674"/>
    <w:rsid w:val="00C74B78"/>
    <w:rsid w:val="00CA4DA7"/>
    <w:rsid w:val="00CD2485"/>
    <w:rsid w:val="00CE4D32"/>
    <w:rsid w:val="00D401A6"/>
    <w:rsid w:val="00DB4451"/>
    <w:rsid w:val="00DC5C20"/>
    <w:rsid w:val="00E67696"/>
    <w:rsid w:val="00F055B3"/>
    <w:rsid w:val="00F52BF6"/>
    <w:rsid w:val="00F778A0"/>
    <w:rsid w:val="00FB5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HAnsi" w:hAnsi="Comic Sans MS" w:cs="Arial Unicode MS"/>
        <w:b/>
        <w:i/>
        <w:color w:val="FFFF00"/>
        <w:sz w:val="36"/>
        <w:szCs w:val="36"/>
        <w:lang w:val="ru-RU" w:eastAsia="en-US" w:bidi="ar-SA"/>
      </w:rPr>
    </w:rPrDefault>
    <w:pPrDefault>
      <w:pPr>
        <w:spacing w:line="360" w:lineRule="auto"/>
        <w:ind w:left="731" w:hanging="37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B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ayout">
    <w:name w:val="layout"/>
    <w:basedOn w:val="a0"/>
    <w:rsid w:val="002D6AE1"/>
  </w:style>
  <w:style w:type="paragraph" w:styleId="a3">
    <w:name w:val="Balloon Text"/>
    <w:basedOn w:val="a"/>
    <w:link w:val="a4"/>
    <w:uiPriority w:val="99"/>
    <w:semiHidden/>
    <w:unhideWhenUsed/>
    <w:rsid w:val="008505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5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Николаевна</dc:creator>
  <cp:lastModifiedBy>Татьяна Николаевна</cp:lastModifiedBy>
  <cp:revision>2</cp:revision>
  <dcterms:created xsi:type="dcterms:W3CDTF">2021-04-26T07:22:00Z</dcterms:created>
  <dcterms:modified xsi:type="dcterms:W3CDTF">2021-04-26T07:22:00Z</dcterms:modified>
</cp:coreProperties>
</file>