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5E" w:rsidRDefault="009C1E5E" w:rsidP="002E764F">
      <w:pPr>
        <w:pStyle w:val="a5"/>
        <w:shd w:val="clear" w:color="auto" w:fill="auto"/>
        <w:spacing w:after="120" w:line="240" w:lineRule="auto"/>
        <w:ind w:left="567" w:firstLine="567"/>
        <w:jc w:val="center"/>
      </w:pPr>
      <w:r>
        <w:t>Акт плановой проверки</w:t>
      </w:r>
    </w:p>
    <w:p w:rsidR="009C1E5E" w:rsidRDefault="009C1E5E" w:rsidP="002E764F">
      <w:pPr>
        <w:pStyle w:val="21"/>
        <w:shd w:val="clear" w:color="auto" w:fill="auto"/>
        <w:spacing w:after="0" w:line="240" w:lineRule="auto"/>
        <w:ind w:left="567" w:firstLine="567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br/>
        <w:t>М</w:t>
      </w:r>
      <w:r w:rsidRPr="002A1590">
        <w:t>униципально</w:t>
      </w:r>
      <w:r>
        <w:t>м</w:t>
      </w:r>
      <w:r w:rsidRPr="002A1590">
        <w:t xml:space="preserve"> </w:t>
      </w:r>
      <w:r>
        <w:t xml:space="preserve">общеобразовательном учреждении Средняя общеобразовательная школа № 6 городского округа </w:t>
      </w:r>
    </w:p>
    <w:p w:rsidR="009C1E5E" w:rsidRDefault="009C1E5E" w:rsidP="002E764F">
      <w:pPr>
        <w:pStyle w:val="21"/>
        <w:shd w:val="clear" w:color="auto" w:fill="auto"/>
        <w:spacing w:after="0" w:line="240" w:lineRule="auto"/>
        <w:ind w:left="567" w:firstLine="567"/>
      </w:pPr>
      <w:r>
        <w:t>«Город Петровск-Забайкальский»</w:t>
      </w:r>
    </w:p>
    <w:p w:rsidR="009C1E5E" w:rsidRPr="004A580F" w:rsidRDefault="009C1E5E" w:rsidP="002E764F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567"/>
        <w:jc w:val="right"/>
        <w:rPr>
          <w:color w:val="auto"/>
        </w:rPr>
      </w:pPr>
      <w:r>
        <w:t>2</w:t>
      </w:r>
      <w:r w:rsidR="00E7711B">
        <w:t>8</w:t>
      </w:r>
      <w:r>
        <w:t xml:space="preserve"> февраля 2021 года                                                                     ул. </w:t>
      </w:r>
      <w:r w:rsidRPr="004A580F">
        <w:rPr>
          <w:color w:val="auto"/>
        </w:rPr>
        <w:t>Ленина, д. 16.</w:t>
      </w:r>
    </w:p>
    <w:p w:rsidR="009C1E5E" w:rsidRDefault="009C1E5E" w:rsidP="002E764F">
      <w:pPr>
        <w:pStyle w:val="21"/>
        <w:shd w:val="clear" w:color="auto" w:fill="auto"/>
        <w:tabs>
          <w:tab w:val="left" w:pos="7800"/>
        </w:tabs>
        <w:spacing w:line="240" w:lineRule="auto"/>
        <w:ind w:left="567" w:firstLine="567"/>
      </w:pPr>
    </w:p>
    <w:p w:rsidR="009C1E5E" w:rsidRPr="002C17F3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31 декабря 2020 года № </w:t>
      </w:r>
      <w:r w:rsidR="00E7711B">
        <w:t>171</w:t>
      </w:r>
      <w:r w:rsidR="00E7711B" w:rsidRPr="00695DB8">
        <w:rPr>
          <w:color w:val="auto"/>
        </w:rPr>
        <w:t>-</w:t>
      </w:r>
      <w:r w:rsidRPr="00695DB8">
        <w:rPr>
          <w:color w:val="auto"/>
        </w:rPr>
        <w:t>пд</w:t>
      </w:r>
      <w:r>
        <w:t xml:space="preserve">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ведущим экономистом в сфере закупок ЕИС Комитета по финансам К.А.</w:t>
      </w:r>
      <w:r w:rsidR="002E764F">
        <w:t xml:space="preserve"> </w:t>
      </w:r>
      <w:r>
        <w:t>Лисиной, проведена проверка соблюдения требования законодательства РФ о контрактной системе в сфере закупок.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Плановый период 2020 год.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8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9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 ходе проверки установлено следующее: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Что Муниципальным общеобразовательным учреждением - средняя общеобразовательная школа № 6 в проверяемом периоде были заключены контракты: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ООО «Водоконалом» на сумму 153 243,14 рублей;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ООО «Водоконалом» на сумму 162 888,00 рублей;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АО «Читаэнерго» на сумму 284 456,00 рублей;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>
        <w:t>АО «Забтэк» на сумму 5 249 528,66 рублей;</w:t>
      </w:r>
    </w:p>
    <w:p w:rsidR="009C1E5E" w:rsidRDefault="00F519EA" w:rsidP="00E7711B">
      <w:pPr>
        <w:pStyle w:val="21"/>
        <w:spacing w:after="0" w:line="276" w:lineRule="auto"/>
        <w:ind w:left="567" w:firstLine="567"/>
        <w:jc w:val="both"/>
      </w:pPr>
      <w:r>
        <w:t xml:space="preserve">ПАО </w:t>
      </w:r>
      <w:r w:rsidR="009C1E5E">
        <w:t>«Ростелеком на сумму 8 000,00 рублей;</w:t>
      </w:r>
    </w:p>
    <w:p w:rsidR="009C1E5E" w:rsidRDefault="00F519EA" w:rsidP="00E7711B">
      <w:pPr>
        <w:pStyle w:val="21"/>
        <w:spacing w:after="0" w:line="276" w:lineRule="auto"/>
        <w:ind w:left="567" w:firstLine="567"/>
        <w:jc w:val="both"/>
      </w:pPr>
      <w:r>
        <w:t>ОО</w:t>
      </w:r>
      <w:r w:rsidR="009C1E5E">
        <w:t>О «Арго» на сумму 2 60 382,00 рублей.</w:t>
      </w:r>
    </w:p>
    <w:p w:rsidR="009C1E5E" w:rsidRDefault="009C1E5E" w:rsidP="00E7711B">
      <w:pPr>
        <w:pStyle w:val="21"/>
        <w:spacing w:after="0" w:line="276" w:lineRule="auto"/>
        <w:ind w:left="567" w:firstLine="567"/>
        <w:jc w:val="both"/>
      </w:pPr>
      <w:r w:rsidRPr="00922701">
        <w:t xml:space="preserve">Товары, работы или услуги на сумму, не превышающую 600 тыс. рублей, при этом годовой объем закупок, не должен превышать пять миллионов рублей или не должен </w:t>
      </w:r>
      <w:r w:rsidRPr="00922701">
        <w:lastRenderedPageBreak/>
        <w:t>превышать пятьдесят процентов совокупного годового объема закупок заказчика (п.5 ч.1 ст.93 Федерального закона № 44-ФЗ)  на сумму 2 466 738,63 рублей.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сайт), в проверяемом периоде данные контракты были размещены в срок.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Ч. 3 ст.103 Закона № 44-ФЗ предусмотрена обязанность заказчиков направлять сведения о заключении контракта, его изменении, исполнении и расторжении в вышеуказанный орган в течение пяти рабочих дней со дня заключения (внесения изменений, исполнении, расторжении) контракта.</w:t>
      </w:r>
    </w:p>
    <w:p w:rsidR="009C1E5E" w:rsidRPr="004A580F" w:rsidRDefault="009C1E5E" w:rsidP="00E7711B">
      <w:pPr>
        <w:pStyle w:val="21"/>
        <w:shd w:val="clear" w:color="auto" w:fill="auto"/>
        <w:spacing w:after="0" w:line="276" w:lineRule="auto"/>
        <w:ind w:left="567" w:firstLine="567"/>
        <w:rPr>
          <w:b/>
        </w:rPr>
      </w:pPr>
      <w:r w:rsidRPr="004A580F">
        <w:rPr>
          <w:b/>
        </w:rPr>
        <w:t>Не соответствие вкладки «исполнение</w:t>
      </w:r>
      <w:r>
        <w:rPr>
          <w:b/>
        </w:rPr>
        <w:t xml:space="preserve"> (расторжение)</w:t>
      </w:r>
      <w:r w:rsidRPr="004A580F">
        <w:rPr>
          <w:b/>
        </w:rPr>
        <w:t xml:space="preserve"> контракта» и вкладки </w:t>
      </w:r>
      <w:r>
        <w:rPr>
          <w:b/>
        </w:rPr>
        <w:t>«</w:t>
      </w:r>
      <w:r w:rsidRPr="004A580F">
        <w:rPr>
          <w:b/>
        </w:rPr>
        <w:t>вложения</w:t>
      </w:r>
      <w:r>
        <w:rPr>
          <w:b/>
        </w:rPr>
        <w:t>»</w:t>
      </w:r>
      <w:r w:rsidRPr="004A580F">
        <w:rPr>
          <w:b/>
        </w:rPr>
        <w:t>.</w:t>
      </w:r>
    </w:p>
    <w:p w:rsidR="00545D97" w:rsidRDefault="009C1E5E" w:rsidP="00E7711B">
      <w:pPr>
        <w:pStyle w:val="21"/>
        <w:shd w:val="clear" w:color="auto" w:fill="auto"/>
        <w:spacing w:after="0" w:line="276" w:lineRule="auto"/>
        <w:ind w:left="567" w:firstLine="567"/>
      </w:pPr>
      <w:r>
        <w:t>ООО «Арго»</w:t>
      </w:r>
      <w:r w:rsidR="00545D97">
        <w:t xml:space="preserve"> № 3753100282720000006 (исполнение завершено) </w:t>
      </w:r>
    </w:p>
    <w:p w:rsidR="009C1E5E" w:rsidRDefault="00545D97" w:rsidP="00E7711B">
      <w:pPr>
        <w:pStyle w:val="21"/>
        <w:shd w:val="clear" w:color="auto" w:fill="auto"/>
        <w:spacing w:after="0" w:line="276" w:lineRule="auto"/>
        <w:ind w:left="567" w:firstLine="567"/>
      </w:pPr>
      <w:r>
        <w:t>на сумму 2 060 382,00 руб.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left="567" w:firstLine="567"/>
      </w:pPr>
      <w:r>
        <w:t>Капитальный ремонт внутренних и наружных и инженерных систем, сетей водоснабжения, канализации и теплоснабжения.</w:t>
      </w:r>
    </w:p>
    <w:tbl>
      <w:tblPr>
        <w:tblW w:w="10498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4"/>
        <w:gridCol w:w="1632"/>
        <w:gridCol w:w="1172"/>
        <w:gridCol w:w="1050"/>
        <w:gridCol w:w="1641"/>
        <w:gridCol w:w="1173"/>
        <w:gridCol w:w="2056"/>
      </w:tblGrid>
      <w:tr w:rsidR="009C1E5E" w:rsidRPr="004A580F" w:rsidTr="002E764F">
        <w:tc>
          <w:tcPr>
            <w:tcW w:w="4578" w:type="dxa"/>
            <w:gridSpan w:val="3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Документ на исполнение</w:t>
            </w:r>
          </w:p>
        </w:tc>
        <w:tc>
          <w:tcPr>
            <w:tcW w:w="3864" w:type="dxa"/>
            <w:gridSpan w:val="3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Платежные поручения</w:t>
            </w:r>
          </w:p>
        </w:tc>
        <w:tc>
          <w:tcPr>
            <w:tcW w:w="2056" w:type="dxa"/>
            <w:vMerge w:val="restart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Примечание</w:t>
            </w:r>
          </w:p>
        </w:tc>
      </w:tr>
      <w:tr w:rsidR="009C1E5E" w:rsidRPr="004A580F" w:rsidTr="002E764F">
        <w:tc>
          <w:tcPr>
            <w:tcW w:w="1774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№ и наименование документа</w:t>
            </w:r>
          </w:p>
        </w:tc>
        <w:tc>
          <w:tcPr>
            <w:tcW w:w="1632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утверждения</w:t>
            </w:r>
          </w:p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</w:p>
        </w:tc>
        <w:tc>
          <w:tcPr>
            <w:tcW w:w="1050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1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утверждении</w:t>
            </w:r>
          </w:p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173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</w:p>
        </w:tc>
        <w:tc>
          <w:tcPr>
            <w:tcW w:w="2056" w:type="dxa"/>
            <w:vMerge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C1E5E" w:rsidRPr="004A580F" w:rsidTr="002E764F">
        <w:tc>
          <w:tcPr>
            <w:tcW w:w="1774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№5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Справка о стоимости вып. работ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13.10.2020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1900692</w:t>
            </w:r>
          </w:p>
        </w:tc>
        <w:tc>
          <w:tcPr>
            <w:tcW w:w="1050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214741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08.12.2020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03.03.2021</w:t>
            </w:r>
          </w:p>
        </w:tc>
        <w:tc>
          <w:tcPr>
            <w:tcW w:w="1173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1900692</w:t>
            </w:r>
          </w:p>
        </w:tc>
        <w:tc>
          <w:tcPr>
            <w:tcW w:w="2056" w:type="dxa"/>
            <w:vMerge w:val="restart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Размещение платежных поручений (исполнение контракта) должна быть размещена в течении пяти дней от даты утверждения</w:t>
            </w:r>
          </w:p>
        </w:tc>
      </w:tr>
      <w:tr w:rsidR="009C1E5E" w:rsidRPr="004A580F" w:rsidTr="002E764F">
        <w:tc>
          <w:tcPr>
            <w:tcW w:w="1774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№6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 Акт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Справка о стоимости вып. работ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13.10.2020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7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159690</w:t>
            </w:r>
          </w:p>
        </w:tc>
        <w:tc>
          <w:tcPr>
            <w:tcW w:w="1050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214742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08.12.2020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03.03.2021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73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159690</w:t>
            </w:r>
          </w:p>
        </w:tc>
        <w:tc>
          <w:tcPr>
            <w:tcW w:w="2056" w:type="dxa"/>
            <w:vMerge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9C1E5E" w:rsidRDefault="009C1E5E" w:rsidP="004A580F">
      <w:pPr>
        <w:pStyle w:val="21"/>
        <w:shd w:val="clear" w:color="auto" w:fill="auto"/>
        <w:spacing w:line="240" w:lineRule="auto"/>
        <w:ind w:firstLine="709"/>
      </w:pPr>
    </w:p>
    <w:p w:rsidR="00545D97" w:rsidRDefault="009C1E5E" w:rsidP="00E7711B">
      <w:pPr>
        <w:pStyle w:val="21"/>
        <w:shd w:val="clear" w:color="auto" w:fill="auto"/>
        <w:spacing w:after="0" w:line="276" w:lineRule="auto"/>
        <w:ind w:firstLine="709"/>
      </w:pPr>
      <w:r>
        <w:t>АО «Читаэнергосбыт»</w:t>
      </w:r>
      <w:r w:rsidR="00545D97">
        <w:t xml:space="preserve"> № 3753100282720000001 (исполнение завершено) </w:t>
      </w:r>
    </w:p>
    <w:p w:rsidR="009C1E5E" w:rsidRDefault="00545D97" w:rsidP="00E7711B">
      <w:pPr>
        <w:pStyle w:val="21"/>
        <w:shd w:val="clear" w:color="auto" w:fill="auto"/>
        <w:spacing w:after="0" w:line="276" w:lineRule="auto"/>
        <w:ind w:firstLine="709"/>
      </w:pPr>
      <w:r>
        <w:t>на сумму 284 456,00 руб.</w:t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ind w:firstLine="709"/>
      </w:pPr>
      <w:r>
        <w:t>Услуги по передаче электроэнергии.</w:t>
      </w:r>
    </w:p>
    <w:tbl>
      <w:tblPr>
        <w:tblW w:w="112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1634"/>
        <w:gridCol w:w="1169"/>
        <w:gridCol w:w="1632"/>
        <w:gridCol w:w="1641"/>
        <w:gridCol w:w="1228"/>
        <w:gridCol w:w="2126"/>
      </w:tblGrid>
      <w:tr w:rsidR="009C1E5E" w:rsidRPr="004A580F" w:rsidTr="00982381">
        <w:tc>
          <w:tcPr>
            <w:tcW w:w="4605" w:type="dxa"/>
            <w:gridSpan w:val="3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Документ на исполнение</w:t>
            </w:r>
          </w:p>
        </w:tc>
        <w:tc>
          <w:tcPr>
            <w:tcW w:w="4501" w:type="dxa"/>
            <w:gridSpan w:val="3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Платежные поручения</w:t>
            </w:r>
          </w:p>
        </w:tc>
        <w:tc>
          <w:tcPr>
            <w:tcW w:w="2126" w:type="dxa"/>
            <w:vMerge w:val="restart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Примечание</w:t>
            </w:r>
          </w:p>
        </w:tc>
      </w:tr>
      <w:tr w:rsidR="009C1E5E" w:rsidRPr="004A580F" w:rsidTr="00982381">
        <w:tc>
          <w:tcPr>
            <w:tcW w:w="1802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№ и наименование документа</w:t>
            </w:r>
          </w:p>
        </w:tc>
        <w:tc>
          <w:tcPr>
            <w:tcW w:w="1634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утверждения</w:t>
            </w:r>
          </w:p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</w:p>
        </w:tc>
        <w:tc>
          <w:tcPr>
            <w:tcW w:w="1632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1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утверждении</w:t>
            </w:r>
          </w:p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228" w:type="dxa"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</w:p>
        </w:tc>
        <w:tc>
          <w:tcPr>
            <w:tcW w:w="2126" w:type="dxa"/>
            <w:vMerge/>
          </w:tcPr>
          <w:p w:rsidR="009C1E5E" w:rsidRPr="00211727" w:rsidRDefault="009C1E5E" w:rsidP="00211727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C1E5E" w:rsidRPr="004A580F" w:rsidTr="00982381">
        <w:tc>
          <w:tcPr>
            <w:tcW w:w="180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161-021062/02</w:t>
            </w:r>
          </w:p>
          <w:p w:rsidR="009C1E5E" w:rsidRPr="00B702E5" w:rsidRDefault="007E5A7F" w:rsidP="00B702E5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31.01.2020</w:t>
            </w:r>
          </w:p>
          <w:p w:rsidR="009C1E5E" w:rsidRPr="00B702E5" w:rsidRDefault="007E5A7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31.01.2020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17726,36</w:t>
            </w:r>
          </w:p>
          <w:p w:rsidR="007E5A7F" w:rsidRPr="00B702E5" w:rsidRDefault="007E5A7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17726,36</w:t>
            </w:r>
          </w:p>
          <w:p w:rsidR="007E5A7F" w:rsidRPr="00B702E5" w:rsidRDefault="007E5A7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289638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289639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05.02.2020</w:t>
            </w:r>
            <w:r w:rsidR="009A71D6" w:rsidRPr="00B702E5">
              <w:rPr>
                <w:sz w:val="22"/>
                <w:szCs w:val="22"/>
              </w:rPr>
              <w:t xml:space="preserve"> </w:t>
            </w:r>
            <w:r w:rsidRPr="00B702E5">
              <w:rPr>
                <w:sz w:val="22"/>
                <w:szCs w:val="22"/>
              </w:rPr>
              <w:t>26.02.2020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05.02.2020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26.02.2020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2663,63</w:t>
            </w:r>
          </w:p>
          <w:p w:rsidR="009C1E5E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10989</w:t>
            </w:r>
            <w:r w:rsidR="009C1E5E" w:rsidRPr="00B702E5">
              <w:rPr>
                <w:sz w:val="22"/>
                <w:szCs w:val="22"/>
              </w:rPr>
              <w:t>,80</w:t>
            </w:r>
          </w:p>
        </w:tc>
        <w:tc>
          <w:tcPr>
            <w:tcW w:w="2126" w:type="dxa"/>
          </w:tcPr>
          <w:p w:rsidR="009C1E5E" w:rsidRPr="00B702E5" w:rsidRDefault="00982381" w:rsidP="00B702E5">
            <w:pPr>
              <w:pStyle w:val="21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1539-021062</w:t>
            </w:r>
          </w:p>
          <w:p w:rsidR="00982381" w:rsidRPr="00B702E5" w:rsidRDefault="009A71D6" w:rsidP="00B702E5">
            <w:pPr>
              <w:pStyle w:val="21"/>
              <w:shd w:val="clear" w:color="auto" w:fill="auto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1540-021062</w:t>
            </w:r>
          </w:p>
        </w:tc>
      </w:tr>
      <w:tr w:rsidR="009C1E5E" w:rsidRPr="004A580F" w:rsidTr="00982381">
        <w:trPr>
          <w:trHeight w:val="647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1692-021062/02</w:t>
            </w:r>
          </w:p>
          <w:p w:rsidR="00363DE4" w:rsidRPr="00B702E5" w:rsidRDefault="00363DE4" w:rsidP="00B702E5">
            <w:pPr>
              <w:pStyle w:val="21"/>
              <w:shd w:val="clear" w:color="auto" w:fill="auto"/>
              <w:spacing w:after="0" w:line="240" w:lineRule="auto"/>
              <w:ind w:right="-7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Ведомость </w:t>
            </w:r>
            <w:r w:rsidRPr="00B702E5">
              <w:rPr>
                <w:sz w:val="22"/>
                <w:szCs w:val="22"/>
              </w:rPr>
              <w:lastRenderedPageBreak/>
              <w:t xml:space="preserve">электропотребления 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29.02.2020</w:t>
            </w:r>
          </w:p>
          <w:p w:rsidR="00363DE4" w:rsidRPr="00B702E5" w:rsidRDefault="00363DE4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29.02.2020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18225,20</w:t>
            </w:r>
          </w:p>
          <w:p w:rsidR="00363DE4" w:rsidRPr="00B702E5" w:rsidRDefault="00363DE4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18225,20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454014</w:t>
            </w: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454013</w:t>
            </w:r>
          </w:p>
          <w:p w:rsidR="00982381" w:rsidRPr="00B702E5" w:rsidRDefault="00982381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19.02.2020</w:t>
            </w:r>
          </w:p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26.02.2020</w:t>
            </w: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19.02.2020</w:t>
            </w: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26.02.2020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7358,50</w:t>
            </w: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9811,33</w:t>
            </w:r>
          </w:p>
          <w:p w:rsidR="001257A0" w:rsidRPr="00B702E5" w:rsidRDefault="001257A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2381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По счету № 3244-021062</w:t>
            </w:r>
          </w:p>
          <w:p w:rsidR="00982381" w:rsidRPr="00B702E5" w:rsidRDefault="00982381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По счету № 3245-021062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  <w:u w:val="single"/>
              </w:rPr>
            </w:pPr>
            <w:r w:rsidRPr="00B702E5">
              <w:rPr>
                <w:sz w:val="22"/>
                <w:szCs w:val="22"/>
              </w:rPr>
              <w:lastRenderedPageBreak/>
              <w:t xml:space="preserve">Счет фактура № </w:t>
            </w:r>
            <w:r w:rsidRPr="00B702E5">
              <w:rPr>
                <w:sz w:val="22"/>
                <w:szCs w:val="22"/>
                <w:u w:val="single"/>
              </w:rPr>
              <w:t>2929-021062/02</w:t>
            </w: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  <w:u w:val="single"/>
              </w:rPr>
            </w:pPr>
          </w:p>
          <w:p w:rsidR="00363DE4" w:rsidRPr="00B702E5" w:rsidRDefault="00363DE4" w:rsidP="00B702E5">
            <w:pPr>
              <w:pStyle w:val="21"/>
              <w:spacing w:after="0" w:line="240" w:lineRule="auto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энергопотребления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21644,57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21644,57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695777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jc w:val="left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223315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695778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12.03.2020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18.03.2020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20.04.2020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21.04.2020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12.03.2020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18.03.2020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9391,95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4768,74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7043,96</w:t>
            </w:r>
          </w:p>
        </w:tc>
        <w:tc>
          <w:tcPr>
            <w:tcW w:w="2126" w:type="dxa"/>
          </w:tcPr>
          <w:p w:rsidR="009C1E5E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6890-021062</w:t>
            </w:r>
          </w:p>
          <w:p w:rsidR="009A71D6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По счету № </w:t>
            </w:r>
            <w:r w:rsidRPr="00B702E5">
              <w:rPr>
                <w:sz w:val="22"/>
                <w:szCs w:val="22"/>
                <w:u w:val="single"/>
              </w:rPr>
              <w:t>2929-021062</w:t>
            </w:r>
          </w:p>
          <w:p w:rsidR="009A71D6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6889-021062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hanging="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3838-021062/02</w:t>
            </w:r>
          </w:p>
          <w:p w:rsidR="00363DE4" w:rsidRPr="00B702E5" w:rsidRDefault="00363DE4" w:rsidP="00B702E5">
            <w:pPr>
              <w:pStyle w:val="21"/>
              <w:spacing w:after="0" w:line="240" w:lineRule="auto"/>
              <w:ind w:hanging="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30.04.2020</w:t>
            </w: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30.04.2020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4463,44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363DE4" w:rsidRPr="00B702E5" w:rsidRDefault="00363DE4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4463,44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166629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166630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15.04.2020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21.04.2020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15.04.2020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21.04.2020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7670,13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10226,84</w:t>
            </w:r>
          </w:p>
        </w:tc>
        <w:tc>
          <w:tcPr>
            <w:tcW w:w="2126" w:type="dxa"/>
          </w:tcPr>
          <w:p w:rsidR="009C1E5E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9357-021062</w:t>
            </w:r>
          </w:p>
          <w:p w:rsidR="009A71D6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9358-021062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hanging="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4539-021062/02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31.05.2020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31.05.2020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2526,67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2256,67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476275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476280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15.05.2020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22.05.2020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15.05.2020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22.05.2020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2235,61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1676,71</w:t>
            </w:r>
          </w:p>
        </w:tc>
        <w:tc>
          <w:tcPr>
            <w:tcW w:w="2126" w:type="dxa"/>
          </w:tcPr>
          <w:p w:rsidR="009C1E5E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12411-021062</w:t>
            </w:r>
          </w:p>
          <w:p w:rsidR="009A71D6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12410-021062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hanging="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6318-021062/02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ind w:hanging="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30.06.2020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30.06.2020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4730,48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4730,48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606898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26.05.2020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29.05.2020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5730,00</w:t>
            </w:r>
          </w:p>
        </w:tc>
        <w:tc>
          <w:tcPr>
            <w:tcW w:w="2126" w:type="dxa"/>
          </w:tcPr>
          <w:p w:rsidR="009C1E5E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13119-021062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hanging="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7554-021062/02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ind w:hanging="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31.07.2020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37.07.2020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4337,03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4337,03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606897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26.05.2020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29.05.2020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3500,00</w:t>
            </w:r>
          </w:p>
        </w:tc>
        <w:tc>
          <w:tcPr>
            <w:tcW w:w="2126" w:type="dxa"/>
          </w:tcPr>
          <w:p w:rsidR="009C1E5E" w:rsidRPr="00B702E5" w:rsidRDefault="009A71D6" w:rsidP="00B702E5">
            <w:pPr>
              <w:pStyle w:val="21"/>
              <w:spacing w:after="0" w:line="276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13121-021062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7836-021062/02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ind w:left="-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31.08.2020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31.08.2020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3010,43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3010,43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E5E" w:rsidRPr="00B702E5" w:rsidRDefault="009C1E5E" w:rsidP="00B702E5">
            <w:pPr>
              <w:pStyle w:val="21"/>
              <w:spacing w:after="0" w:line="276" w:lineRule="auto"/>
              <w:ind w:left="778"/>
              <w:rPr>
                <w:sz w:val="22"/>
                <w:szCs w:val="22"/>
              </w:rPr>
            </w:pPr>
          </w:p>
        </w:tc>
      </w:tr>
      <w:tr w:rsidR="009C1E5E" w:rsidTr="00E145EF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8978-021062/02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ind w:left="-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30.09.2020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30.09.2020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17301,05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17301,05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E5E" w:rsidRPr="00B702E5" w:rsidRDefault="009C1E5E" w:rsidP="00B702E5">
            <w:pPr>
              <w:pStyle w:val="21"/>
              <w:spacing w:after="0" w:line="276" w:lineRule="auto"/>
              <w:ind w:left="778"/>
              <w:rPr>
                <w:sz w:val="22"/>
                <w:szCs w:val="22"/>
              </w:rPr>
            </w:pP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54"/>
              <w:rPr>
                <w:sz w:val="22"/>
                <w:szCs w:val="22"/>
                <w:u w:val="single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  <w:r w:rsidRPr="00B702E5">
              <w:rPr>
                <w:sz w:val="22"/>
                <w:szCs w:val="22"/>
                <w:u w:val="single"/>
              </w:rPr>
              <w:t>10270-021062/02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ind w:left="-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31.10.2020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31.10.2020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16978,77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16978,77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400301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400302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890085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16.10.2020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20.10.2020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(21.01.2021)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16.10.2020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20.10.2020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23.11.2020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21.01.2021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11357,21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7286,</w:t>
            </w:r>
            <w:r w:rsidR="006D4CF4" w:rsidRPr="00B702E5">
              <w:rPr>
                <w:sz w:val="22"/>
                <w:szCs w:val="22"/>
              </w:rPr>
              <w:t>7</w:t>
            </w:r>
            <w:r w:rsidRPr="00B702E5">
              <w:rPr>
                <w:sz w:val="22"/>
                <w:szCs w:val="22"/>
              </w:rPr>
              <w:t>1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17799,92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C1E5E" w:rsidRPr="00B702E5" w:rsidRDefault="009A71D6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26302-021062</w:t>
            </w:r>
          </w:p>
          <w:p w:rsidR="009A71D6" w:rsidRPr="00B702E5" w:rsidRDefault="009A71D6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</w:p>
          <w:p w:rsidR="009A71D6" w:rsidRPr="00B702E5" w:rsidRDefault="009A71D6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По счету № </w:t>
            </w:r>
            <w:r w:rsidR="00E145EF" w:rsidRPr="00B702E5">
              <w:rPr>
                <w:sz w:val="22"/>
                <w:szCs w:val="22"/>
              </w:rPr>
              <w:t>26301</w:t>
            </w:r>
            <w:r w:rsidRPr="00B702E5">
              <w:rPr>
                <w:sz w:val="22"/>
                <w:szCs w:val="22"/>
              </w:rPr>
              <w:t>-021062</w:t>
            </w:r>
          </w:p>
          <w:p w:rsidR="009A71D6" w:rsidRPr="00B702E5" w:rsidRDefault="009A71D6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По счету № </w:t>
            </w:r>
            <w:r w:rsidR="00E145EF" w:rsidRPr="00B702E5">
              <w:rPr>
                <w:sz w:val="22"/>
                <w:szCs w:val="22"/>
                <w:u w:val="single"/>
              </w:rPr>
              <w:t>10270</w:t>
            </w:r>
            <w:r w:rsidRPr="00B702E5">
              <w:rPr>
                <w:sz w:val="22"/>
                <w:szCs w:val="22"/>
                <w:u w:val="single"/>
              </w:rPr>
              <w:t>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54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Счет фактура № 11535-021062/2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ind w:left="-54"/>
              <w:jc w:val="left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Ведомость электропотребления</w:t>
            </w: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30.11.2020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30.11.2020</w:t>
            </w: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7104,49</w:t>
            </w: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5F38FE" w:rsidRPr="00B702E5" w:rsidRDefault="005F38F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7104,49</w:t>
            </w: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890086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23.11.2020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21.01.2021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11826,44</w:t>
            </w:r>
          </w:p>
        </w:tc>
        <w:tc>
          <w:tcPr>
            <w:tcW w:w="2126" w:type="dxa"/>
          </w:tcPr>
          <w:p w:rsidR="009C1E5E" w:rsidRPr="00B702E5" w:rsidRDefault="00E145EF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28914-021062</w:t>
            </w:r>
          </w:p>
        </w:tc>
      </w:tr>
      <w:tr w:rsidR="009C1E5E" w:rsidTr="00982381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80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54"/>
              <w:rPr>
                <w:sz w:val="22"/>
                <w:szCs w:val="22"/>
              </w:rPr>
            </w:pPr>
          </w:p>
        </w:tc>
        <w:tc>
          <w:tcPr>
            <w:tcW w:w="1634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169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345578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left="-790" w:firstLine="70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345580</w:t>
            </w:r>
          </w:p>
        </w:tc>
        <w:tc>
          <w:tcPr>
            <w:tcW w:w="1641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11.12.2020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21.01.2021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11.12.2020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21.01.2020</w:t>
            </w:r>
          </w:p>
        </w:tc>
        <w:tc>
          <w:tcPr>
            <w:tcW w:w="1228" w:type="dxa"/>
          </w:tcPr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2892,12</w:t>
            </w: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</w:p>
          <w:p w:rsidR="009C1E5E" w:rsidRPr="00B702E5" w:rsidRDefault="009C1E5E" w:rsidP="00B702E5">
            <w:pPr>
              <w:pStyle w:val="21"/>
              <w:spacing w:after="0" w:line="240" w:lineRule="auto"/>
              <w:ind w:right="29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2169,09</w:t>
            </w:r>
          </w:p>
        </w:tc>
        <w:tc>
          <w:tcPr>
            <w:tcW w:w="2126" w:type="dxa"/>
          </w:tcPr>
          <w:p w:rsidR="009C1E5E" w:rsidRPr="00B702E5" w:rsidRDefault="00E145EF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30599-021062</w:t>
            </w:r>
          </w:p>
          <w:p w:rsidR="00E145EF" w:rsidRPr="00B702E5" w:rsidRDefault="00E145EF" w:rsidP="00B702E5">
            <w:pPr>
              <w:pStyle w:val="21"/>
              <w:spacing w:after="0" w:line="276" w:lineRule="auto"/>
              <w:ind w:left="-142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По счету № 30598-021062</w:t>
            </w:r>
          </w:p>
        </w:tc>
      </w:tr>
    </w:tbl>
    <w:p w:rsidR="007E5A7F" w:rsidRPr="00B702E5" w:rsidRDefault="007E5A7F" w:rsidP="00E7711B">
      <w:pPr>
        <w:pStyle w:val="21"/>
        <w:shd w:val="clear" w:color="auto" w:fill="auto"/>
        <w:spacing w:after="0" w:line="276" w:lineRule="auto"/>
        <w:ind w:left="1287"/>
        <w:jc w:val="both"/>
        <w:rPr>
          <w:b/>
        </w:rPr>
      </w:pPr>
      <w:r w:rsidRPr="00B702E5">
        <w:rPr>
          <w:b/>
        </w:rPr>
        <w:t>Выявлены нарушения:</w:t>
      </w:r>
    </w:p>
    <w:p w:rsidR="009C1E5E" w:rsidRDefault="007E5A7F" w:rsidP="00E7711B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 xml:space="preserve">Во вкладке «исполнение (расторжение) контракта» сумма фактически оплачено </w:t>
      </w:r>
      <w:r>
        <w:lastRenderedPageBreak/>
        <w:t xml:space="preserve">равна 124 652,37 руб., а сумма подгруженных платежных поручений равна 136 398,69. </w:t>
      </w:r>
    </w:p>
    <w:p w:rsidR="00022FA7" w:rsidRDefault="00022FA7" w:rsidP="00E7711B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>Несоответствие счетов-</w:t>
      </w:r>
      <w:r w:rsidR="007E5A7F">
        <w:t xml:space="preserve">фактур и </w:t>
      </w:r>
      <w:r>
        <w:t>платежных поручений. А также не проставлены и не подгружены счета-фактуры кроме № 2929-02162 и №10270-021062.</w:t>
      </w:r>
    </w:p>
    <w:p w:rsidR="00022FA7" w:rsidRDefault="00022FA7" w:rsidP="00E7711B">
      <w:pPr>
        <w:pStyle w:val="21"/>
        <w:numPr>
          <w:ilvl w:val="0"/>
          <w:numId w:val="6"/>
        </w:numPr>
        <w:shd w:val="clear" w:color="auto" w:fill="auto"/>
        <w:spacing w:after="0" w:line="276" w:lineRule="auto"/>
        <w:jc w:val="both"/>
      </w:pPr>
      <w:r>
        <w:t>Выявлено несоответствие сумм, проставленных и подгруженных платежных поручений:</w:t>
      </w:r>
    </w:p>
    <w:tbl>
      <w:tblPr>
        <w:tblStyle w:val="a6"/>
        <w:tblW w:w="0" w:type="auto"/>
        <w:tblInd w:w="2007" w:type="dxa"/>
        <w:tblLook w:val="04A0" w:firstRow="1" w:lastRow="0" w:firstColumn="1" w:lastColumn="0" w:noHBand="0" w:noVBand="1"/>
      </w:tblPr>
      <w:tblGrid>
        <w:gridCol w:w="3067"/>
        <w:gridCol w:w="3180"/>
        <w:gridCol w:w="3152"/>
      </w:tblGrid>
      <w:tr w:rsidR="00022FA7" w:rsidRPr="00022FA7" w:rsidTr="007570B0">
        <w:tc>
          <w:tcPr>
            <w:tcW w:w="3067" w:type="dxa"/>
          </w:tcPr>
          <w:p w:rsidR="00022FA7" w:rsidRPr="00022FA7" w:rsidRDefault="00022FA7" w:rsidP="00022FA7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22FA7">
              <w:rPr>
                <w:b/>
                <w:sz w:val="22"/>
                <w:szCs w:val="22"/>
              </w:rPr>
              <w:t>№ платежного поручения</w:t>
            </w:r>
          </w:p>
        </w:tc>
        <w:tc>
          <w:tcPr>
            <w:tcW w:w="3180" w:type="dxa"/>
          </w:tcPr>
          <w:p w:rsidR="00022FA7" w:rsidRPr="00022FA7" w:rsidRDefault="00022FA7" w:rsidP="00022FA7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 w:rsidRPr="00022FA7">
              <w:rPr>
                <w:b/>
                <w:sz w:val="22"/>
                <w:szCs w:val="22"/>
              </w:rPr>
              <w:t>Проставленная сумма во вкладке исполнение</w:t>
            </w:r>
          </w:p>
        </w:tc>
        <w:tc>
          <w:tcPr>
            <w:tcW w:w="3152" w:type="dxa"/>
          </w:tcPr>
          <w:p w:rsidR="00022FA7" w:rsidRPr="00022FA7" w:rsidRDefault="00022FA7" w:rsidP="00022FA7">
            <w:pPr>
              <w:pStyle w:val="21"/>
              <w:shd w:val="clear" w:color="auto" w:fill="auto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 в подгруженном</w:t>
            </w:r>
            <w:r w:rsidRPr="00022FA7">
              <w:rPr>
                <w:b/>
                <w:sz w:val="22"/>
                <w:szCs w:val="22"/>
              </w:rPr>
              <w:t xml:space="preserve"> плате</w:t>
            </w:r>
            <w:r>
              <w:rPr>
                <w:b/>
                <w:sz w:val="22"/>
                <w:szCs w:val="22"/>
              </w:rPr>
              <w:t>жном поручении</w:t>
            </w:r>
          </w:p>
        </w:tc>
      </w:tr>
      <w:tr w:rsidR="00022FA7" w:rsidTr="007570B0">
        <w:tc>
          <w:tcPr>
            <w:tcW w:w="3067" w:type="dxa"/>
          </w:tcPr>
          <w:p w:rsidR="00022FA7" w:rsidRPr="00B702E5" w:rsidRDefault="00022FA7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695778</w:t>
            </w:r>
          </w:p>
        </w:tc>
        <w:tc>
          <w:tcPr>
            <w:tcW w:w="3180" w:type="dxa"/>
          </w:tcPr>
          <w:p w:rsidR="00022FA7" w:rsidRPr="00B702E5" w:rsidRDefault="00022FA7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7043,00</w:t>
            </w:r>
          </w:p>
        </w:tc>
        <w:tc>
          <w:tcPr>
            <w:tcW w:w="3152" w:type="dxa"/>
          </w:tcPr>
          <w:p w:rsidR="00022FA7" w:rsidRPr="00B702E5" w:rsidRDefault="00022FA7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7043,96</w:t>
            </w:r>
          </w:p>
        </w:tc>
      </w:tr>
      <w:tr w:rsidR="00022FA7" w:rsidTr="007570B0">
        <w:tc>
          <w:tcPr>
            <w:tcW w:w="3067" w:type="dxa"/>
          </w:tcPr>
          <w:p w:rsidR="00022FA7" w:rsidRPr="00B702E5" w:rsidRDefault="00022FA7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695777</w:t>
            </w:r>
          </w:p>
        </w:tc>
        <w:tc>
          <w:tcPr>
            <w:tcW w:w="3180" w:type="dxa"/>
          </w:tcPr>
          <w:p w:rsidR="00022FA7" w:rsidRPr="00B702E5" w:rsidRDefault="00022FA7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9391</w:t>
            </w:r>
            <w:r w:rsidR="007570B0" w:rsidRPr="00B702E5">
              <w:rPr>
                <w:sz w:val="22"/>
                <w:szCs w:val="22"/>
              </w:rPr>
              <w:t>,95</w:t>
            </w:r>
          </w:p>
        </w:tc>
        <w:tc>
          <w:tcPr>
            <w:tcW w:w="3152" w:type="dxa"/>
          </w:tcPr>
          <w:p w:rsidR="00022FA7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9391,95</w:t>
            </w:r>
          </w:p>
        </w:tc>
      </w:tr>
      <w:tr w:rsidR="00022FA7" w:rsidTr="007570B0">
        <w:tc>
          <w:tcPr>
            <w:tcW w:w="3067" w:type="dxa"/>
          </w:tcPr>
          <w:p w:rsidR="00022FA7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166629</w:t>
            </w:r>
          </w:p>
        </w:tc>
        <w:tc>
          <w:tcPr>
            <w:tcW w:w="3180" w:type="dxa"/>
          </w:tcPr>
          <w:p w:rsidR="00022FA7" w:rsidRPr="00B702E5" w:rsidRDefault="007570B0" w:rsidP="00B702E5">
            <w:pPr>
              <w:pStyle w:val="21"/>
              <w:shd w:val="clear" w:color="auto" w:fill="auto"/>
              <w:tabs>
                <w:tab w:val="center" w:pos="1482"/>
              </w:tabs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7630,13</w:t>
            </w:r>
          </w:p>
        </w:tc>
        <w:tc>
          <w:tcPr>
            <w:tcW w:w="3152" w:type="dxa"/>
          </w:tcPr>
          <w:p w:rsidR="00022FA7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7670,13</w:t>
            </w:r>
          </w:p>
        </w:tc>
      </w:tr>
      <w:tr w:rsidR="00022FA7" w:rsidTr="007570B0">
        <w:tc>
          <w:tcPr>
            <w:tcW w:w="3067" w:type="dxa"/>
          </w:tcPr>
          <w:p w:rsidR="00022FA7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476275</w:t>
            </w:r>
          </w:p>
        </w:tc>
        <w:tc>
          <w:tcPr>
            <w:tcW w:w="3180" w:type="dxa"/>
          </w:tcPr>
          <w:p w:rsidR="00022FA7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1135,61</w:t>
            </w:r>
          </w:p>
        </w:tc>
        <w:tc>
          <w:tcPr>
            <w:tcW w:w="3152" w:type="dxa"/>
          </w:tcPr>
          <w:p w:rsidR="00022FA7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2235,61</w:t>
            </w:r>
          </w:p>
        </w:tc>
      </w:tr>
      <w:tr w:rsidR="007570B0" w:rsidTr="007570B0">
        <w:tc>
          <w:tcPr>
            <w:tcW w:w="3067" w:type="dxa"/>
          </w:tcPr>
          <w:p w:rsidR="007570B0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400301</w:t>
            </w:r>
          </w:p>
        </w:tc>
        <w:tc>
          <w:tcPr>
            <w:tcW w:w="3180" w:type="dxa"/>
          </w:tcPr>
          <w:p w:rsidR="007570B0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11357,71 и 16978,77</w:t>
            </w:r>
          </w:p>
        </w:tc>
        <w:tc>
          <w:tcPr>
            <w:tcW w:w="3152" w:type="dxa"/>
          </w:tcPr>
          <w:p w:rsidR="007570B0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11357,21</w:t>
            </w:r>
          </w:p>
        </w:tc>
      </w:tr>
      <w:tr w:rsidR="007570B0" w:rsidTr="007570B0">
        <w:tc>
          <w:tcPr>
            <w:tcW w:w="3067" w:type="dxa"/>
          </w:tcPr>
          <w:p w:rsidR="007570B0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890086</w:t>
            </w:r>
          </w:p>
        </w:tc>
        <w:tc>
          <w:tcPr>
            <w:tcW w:w="3180" w:type="dxa"/>
          </w:tcPr>
          <w:p w:rsidR="007570B0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7104,49</w:t>
            </w:r>
          </w:p>
        </w:tc>
        <w:tc>
          <w:tcPr>
            <w:tcW w:w="3152" w:type="dxa"/>
          </w:tcPr>
          <w:p w:rsidR="007570B0" w:rsidRPr="00B702E5" w:rsidRDefault="007570B0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11826,44</w:t>
            </w:r>
          </w:p>
        </w:tc>
      </w:tr>
    </w:tbl>
    <w:p w:rsidR="00022FA7" w:rsidRDefault="007570B0" w:rsidP="00E7711B">
      <w:pPr>
        <w:pStyle w:val="21"/>
        <w:numPr>
          <w:ilvl w:val="0"/>
          <w:numId w:val="9"/>
        </w:numPr>
        <w:shd w:val="clear" w:color="auto" w:fill="auto"/>
        <w:spacing w:after="0" w:line="276" w:lineRule="auto"/>
        <w:ind w:left="1276"/>
        <w:jc w:val="both"/>
      </w:pPr>
      <w:r>
        <w:t xml:space="preserve">Не проставлены во вкладке исполнение подгруженные платежные поручения №890086, 345578, 345580. Платежное поручение № 400301 подгружено 2 раза </w:t>
      </w:r>
      <w:r w:rsidR="005D3CFA">
        <w:t>20.10.2020 г. и 21.01.2021 г.</w:t>
      </w:r>
    </w:p>
    <w:p w:rsidR="005D3CFA" w:rsidRDefault="005D3CFA" w:rsidP="00E7711B">
      <w:pPr>
        <w:pStyle w:val="21"/>
        <w:numPr>
          <w:ilvl w:val="0"/>
          <w:numId w:val="9"/>
        </w:numPr>
        <w:shd w:val="clear" w:color="auto" w:fill="auto"/>
        <w:spacing w:after="0" w:line="276" w:lineRule="auto"/>
        <w:ind w:left="1276"/>
        <w:jc w:val="both"/>
      </w:pPr>
      <w:r>
        <w:t xml:space="preserve">На некоторых платежных </w:t>
      </w:r>
      <w:r w:rsidRPr="005D3CFA">
        <w:t>поручени</w:t>
      </w:r>
      <w:r>
        <w:t>ях</w:t>
      </w:r>
      <w:r w:rsidR="000213A1">
        <w:t xml:space="preserve"> нарушены сроки размещения. Платежные поручения </w:t>
      </w:r>
      <w:r w:rsidRPr="005D3CFA">
        <w:t>(исполнение контракта) должн</w:t>
      </w:r>
      <w:r w:rsidR="000213A1">
        <w:t>ы быть размещены</w:t>
      </w:r>
      <w:r w:rsidRPr="005D3CFA">
        <w:t xml:space="preserve"> в течении пяти дней от даты утверждения</w:t>
      </w:r>
      <w:r w:rsidR="000213A1">
        <w:t>.</w:t>
      </w:r>
    </w:p>
    <w:p w:rsidR="000F1717" w:rsidRDefault="000F1717" w:rsidP="00E7711B">
      <w:pPr>
        <w:pStyle w:val="21"/>
        <w:shd w:val="clear" w:color="auto" w:fill="auto"/>
        <w:spacing w:after="0" w:line="276" w:lineRule="auto"/>
        <w:ind w:left="1276"/>
      </w:pPr>
      <w:r>
        <w:t>ПАО «Ростелеком»</w:t>
      </w:r>
      <w:r w:rsidR="00C14D64">
        <w:t xml:space="preserve"> №3753100282720000005 (исполнение)</w:t>
      </w:r>
    </w:p>
    <w:p w:rsidR="00C14D64" w:rsidRDefault="00C14D64" w:rsidP="00E7711B">
      <w:pPr>
        <w:pStyle w:val="21"/>
        <w:shd w:val="clear" w:color="auto" w:fill="auto"/>
        <w:spacing w:after="0" w:line="276" w:lineRule="auto"/>
        <w:ind w:left="1276"/>
      </w:pPr>
      <w:r>
        <w:t>на сумму 8 000,00 руб.</w:t>
      </w:r>
    </w:p>
    <w:tbl>
      <w:tblPr>
        <w:tblW w:w="11032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63"/>
        <w:gridCol w:w="1632"/>
        <w:gridCol w:w="1024"/>
        <w:gridCol w:w="941"/>
        <w:gridCol w:w="1641"/>
        <w:gridCol w:w="1024"/>
        <w:gridCol w:w="1339"/>
      </w:tblGrid>
      <w:tr w:rsidR="00AC4EBB" w:rsidRPr="004A580F" w:rsidTr="00AC4EBB">
        <w:tc>
          <w:tcPr>
            <w:tcW w:w="968" w:type="dxa"/>
            <w:vMerge w:val="restart"/>
          </w:tcPr>
          <w:p w:rsidR="00AC4EBB" w:rsidRPr="00211727" w:rsidRDefault="00AC4EBB" w:rsidP="00AC4EBB">
            <w:pPr>
              <w:pStyle w:val="21"/>
              <w:shd w:val="clear" w:color="auto" w:fill="auto"/>
              <w:spacing w:line="240" w:lineRule="auto"/>
              <w:ind w:left="-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119" w:type="dxa"/>
            <w:gridSpan w:val="3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Документ на исполнение</w:t>
            </w:r>
          </w:p>
        </w:tc>
        <w:tc>
          <w:tcPr>
            <w:tcW w:w="3606" w:type="dxa"/>
            <w:gridSpan w:val="3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Платежные поручения</w:t>
            </w:r>
          </w:p>
        </w:tc>
        <w:tc>
          <w:tcPr>
            <w:tcW w:w="1339" w:type="dxa"/>
            <w:vMerge w:val="restart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Примечание</w:t>
            </w:r>
          </w:p>
        </w:tc>
      </w:tr>
      <w:tr w:rsidR="00AC4EBB" w:rsidRPr="004A580F" w:rsidTr="00AC4EBB">
        <w:tc>
          <w:tcPr>
            <w:tcW w:w="968" w:type="dxa"/>
            <w:vMerge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№ и наименование документа</w:t>
            </w:r>
          </w:p>
        </w:tc>
        <w:tc>
          <w:tcPr>
            <w:tcW w:w="1632" w:type="dxa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утверждения</w:t>
            </w:r>
          </w:p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</w:p>
        </w:tc>
        <w:tc>
          <w:tcPr>
            <w:tcW w:w="941" w:type="dxa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1" w:type="dxa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утверждении</w:t>
            </w:r>
          </w:p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024" w:type="dxa"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</w:p>
        </w:tc>
        <w:tc>
          <w:tcPr>
            <w:tcW w:w="1339" w:type="dxa"/>
            <w:vMerge/>
          </w:tcPr>
          <w:p w:rsidR="00AC4EBB" w:rsidRPr="00211727" w:rsidRDefault="00AC4EBB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C4EBB" w:rsidRPr="004A580F" w:rsidTr="00B6214B">
        <w:trPr>
          <w:cantSplit/>
          <w:trHeight w:val="934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январь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640.00025914-1/01612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31.01.2020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701,96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701,96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AC4EBB">
        <w:trPr>
          <w:cantSplit/>
          <w:trHeight w:val="1134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февраль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640.00008677-2/01612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640.00002155-2/01612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 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29.02.2020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29.02.2020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706,42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4,87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706,42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4,87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784057</w:t>
            </w: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19.03.2020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24.03.2020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582,18</w:t>
            </w:r>
          </w:p>
        </w:tc>
        <w:tc>
          <w:tcPr>
            <w:tcW w:w="1339" w:type="dxa"/>
            <w:vMerge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AC4EBB">
        <w:trPr>
          <w:cantSplit/>
          <w:trHeight w:val="1134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март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640.00017753-1/01612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640.00004518-2/01612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640.00017751-1/01612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1004,24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3,99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719,77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719,77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B6214B">
        <w:trPr>
          <w:cantSplit/>
          <w:trHeight w:val="929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апрель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640.00025914-1/01612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30.04.2020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697,51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697,51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B6214B">
        <w:trPr>
          <w:cantSplit/>
          <w:trHeight w:val="776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май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640.00034644-1/01612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31.05.2020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782,10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782,10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825807</w:t>
            </w: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17.06.2020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18.06.2020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475,37</w:t>
            </w: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B6214B">
        <w:trPr>
          <w:cantSplit/>
          <w:trHeight w:val="849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июнь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335896</w:t>
            </w: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23.07.2020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28.07.2020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650,40</w:t>
            </w: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B6214B">
        <w:trPr>
          <w:cantSplit/>
          <w:trHeight w:val="822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640.00050591-1/01612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31.07.2020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684,16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684,16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629693</w:t>
            </w: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24.08.2020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27.08.2020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576,00</w:t>
            </w: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B702E5">
        <w:trPr>
          <w:cantSplit/>
          <w:trHeight w:val="966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август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640.00058909-1/01612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31.08.2020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703,82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703,82</w:t>
            </w: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C4EBB" w:rsidRPr="004A580F" w:rsidTr="00B702E5">
        <w:trPr>
          <w:cantSplit/>
          <w:trHeight w:val="812"/>
        </w:trPr>
        <w:tc>
          <w:tcPr>
            <w:tcW w:w="968" w:type="dxa"/>
            <w:textDirection w:val="btLr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сентябрь</w:t>
            </w:r>
          </w:p>
        </w:tc>
        <w:tc>
          <w:tcPr>
            <w:tcW w:w="2463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32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360477</w:t>
            </w:r>
          </w:p>
        </w:tc>
        <w:tc>
          <w:tcPr>
            <w:tcW w:w="1641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14.10.2020</w:t>
            </w:r>
          </w:p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19.10.2020</w:t>
            </w:r>
          </w:p>
        </w:tc>
        <w:tc>
          <w:tcPr>
            <w:tcW w:w="1024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250,77</w:t>
            </w:r>
          </w:p>
        </w:tc>
        <w:tc>
          <w:tcPr>
            <w:tcW w:w="1339" w:type="dxa"/>
          </w:tcPr>
          <w:p w:rsidR="00AC4EBB" w:rsidRPr="00B702E5" w:rsidRDefault="00AC4EBB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C14D64" w:rsidRPr="00B702E5" w:rsidRDefault="00AC4EBB" w:rsidP="00E7711B">
      <w:pPr>
        <w:pStyle w:val="21"/>
        <w:shd w:val="clear" w:color="auto" w:fill="auto"/>
        <w:spacing w:after="0" w:line="276" w:lineRule="auto"/>
        <w:ind w:left="1418"/>
        <w:jc w:val="left"/>
        <w:rPr>
          <w:b/>
        </w:rPr>
      </w:pPr>
      <w:r w:rsidRPr="00B702E5">
        <w:rPr>
          <w:b/>
        </w:rPr>
        <w:t>Выявлены нарушения:</w:t>
      </w:r>
    </w:p>
    <w:p w:rsidR="00AC4EBB" w:rsidRDefault="00B174C0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 xml:space="preserve">Контракт не зарыт. </w:t>
      </w:r>
      <w:r w:rsidR="00AC4EBB">
        <w:t xml:space="preserve">Во вкладке «исполнение (расторжение) контракта» сумма фактически оплачено равна </w:t>
      </w:r>
      <w:r w:rsidR="00BA6A54">
        <w:t>2</w:t>
      </w:r>
      <w:r w:rsidR="008B3158">
        <w:t xml:space="preserve"> </w:t>
      </w:r>
      <w:r w:rsidR="00BA6A54">
        <w:t>859,95</w:t>
      </w:r>
      <w:r w:rsidR="00AC4EBB">
        <w:t xml:space="preserve"> руб., а сумма подгруженных платежных поручений равна </w:t>
      </w:r>
      <w:r w:rsidR="00BA6A54">
        <w:t>2 534,72</w:t>
      </w:r>
      <w:r w:rsidR="00AC4EBB">
        <w:t xml:space="preserve"> </w:t>
      </w:r>
    </w:p>
    <w:p w:rsidR="00B174C0" w:rsidRDefault="008B3158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left"/>
      </w:pPr>
      <w:r>
        <w:t xml:space="preserve">Не проставлены и не подгружены счета – фактуры и платежные поручения за </w:t>
      </w:r>
      <w:r>
        <w:rPr>
          <w:lang w:val="en-US"/>
        </w:rPr>
        <w:t>IV</w:t>
      </w:r>
      <w:r w:rsidRPr="008B3158">
        <w:t xml:space="preserve"> </w:t>
      </w:r>
      <w:r>
        <w:t>квартал</w:t>
      </w:r>
      <w:r w:rsidR="00B174C0">
        <w:t>. Нет платежных поручений март, апрель, август. Нет счетов- фактур и актов выполненных работ за июнь, сентябрь.</w:t>
      </w:r>
    </w:p>
    <w:p w:rsidR="00B174C0" w:rsidRDefault="00B174C0" w:rsidP="00E7711B">
      <w:pPr>
        <w:pStyle w:val="21"/>
        <w:shd w:val="clear" w:color="auto" w:fill="auto"/>
        <w:spacing w:after="0" w:line="276" w:lineRule="auto"/>
        <w:ind w:left="1701"/>
      </w:pPr>
      <w:r>
        <w:t xml:space="preserve">ООО «Водоканал» </w:t>
      </w:r>
      <w:r w:rsidR="00A7249B">
        <w:t>№ 3753100282720000004 (исполнение завершено)</w:t>
      </w:r>
    </w:p>
    <w:p w:rsidR="00A7249B" w:rsidRDefault="00A7249B" w:rsidP="00E7711B">
      <w:pPr>
        <w:pStyle w:val="21"/>
        <w:shd w:val="clear" w:color="auto" w:fill="auto"/>
        <w:spacing w:after="0" w:line="276" w:lineRule="auto"/>
        <w:ind w:left="1701"/>
      </w:pPr>
      <w:r>
        <w:t>на сумму 153 243,14</w:t>
      </w:r>
    </w:p>
    <w:p w:rsidR="00C14D64" w:rsidRDefault="00A57D66" w:rsidP="00E7711B">
      <w:pPr>
        <w:pStyle w:val="21"/>
        <w:shd w:val="clear" w:color="auto" w:fill="auto"/>
        <w:spacing w:after="0" w:line="276" w:lineRule="auto"/>
        <w:ind w:left="1276"/>
      </w:pPr>
      <w:r>
        <w:t>Вода питьевая</w:t>
      </w:r>
    </w:p>
    <w:tbl>
      <w:tblPr>
        <w:tblW w:w="102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0"/>
        <w:gridCol w:w="1842"/>
        <w:gridCol w:w="1203"/>
        <w:gridCol w:w="941"/>
        <w:gridCol w:w="1641"/>
        <w:gridCol w:w="1245"/>
      </w:tblGrid>
      <w:tr w:rsidR="007D4F16" w:rsidRPr="004A580F" w:rsidTr="007D4F16">
        <w:tc>
          <w:tcPr>
            <w:tcW w:w="968" w:type="dxa"/>
            <w:vMerge w:val="restart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ind w:left="-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455" w:type="dxa"/>
            <w:gridSpan w:val="3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Документ на исполнение</w:t>
            </w:r>
          </w:p>
        </w:tc>
        <w:tc>
          <w:tcPr>
            <w:tcW w:w="3827" w:type="dxa"/>
            <w:gridSpan w:val="3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Платежные поручения</w:t>
            </w:r>
          </w:p>
        </w:tc>
      </w:tr>
      <w:tr w:rsidR="007D4F16" w:rsidRPr="004A580F" w:rsidTr="007D4F16">
        <w:tc>
          <w:tcPr>
            <w:tcW w:w="968" w:type="dxa"/>
            <w:vMerge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№ и наименование документа</w:t>
            </w:r>
          </w:p>
        </w:tc>
        <w:tc>
          <w:tcPr>
            <w:tcW w:w="1842" w:type="dxa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утверждения</w:t>
            </w:r>
          </w:p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  <w:r w:rsidR="00D74BB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1" w:type="dxa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утверждении</w:t>
            </w:r>
          </w:p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245" w:type="dxa"/>
          </w:tcPr>
          <w:p w:rsidR="007D4F16" w:rsidRPr="00211727" w:rsidRDefault="007D4F16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  <w:r w:rsidR="00D74BB0">
              <w:rPr>
                <w:b/>
                <w:sz w:val="24"/>
                <w:szCs w:val="24"/>
              </w:rPr>
              <w:t>.</w:t>
            </w:r>
          </w:p>
        </w:tc>
      </w:tr>
      <w:tr w:rsidR="007D4F16" w:rsidRPr="004A580F" w:rsidTr="00B702E5">
        <w:trPr>
          <w:cantSplit/>
          <w:trHeight w:val="876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124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31.01.2020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29305,86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29305,86,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393297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13.02.2020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17.02.2020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29305,86</w:t>
            </w:r>
          </w:p>
        </w:tc>
      </w:tr>
      <w:tr w:rsidR="007D4F16" w:rsidRPr="004A580F" w:rsidTr="00B702E5">
        <w:trPr>
          <w:cantSplit/>
          <w:trHeight w:val="991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29.02.2020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34106,82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34106,82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676621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676619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11.03.2020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13.03.2020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11.03.2020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13.03.2020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46287,34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34106,82</w:t>
            </w:r>
          </w:p>
        </w:tc>
      </w:tr>
      <w:tr w:rsidR="007D4F16" w:rsidRPr="004A580F" w:rsidTr="00B702E5">
        <w:trPr>
          <w:cantSplit/>
          <w:trHeight w:val="837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639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28855,77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28855,77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D4F16" w:rsidRPr="004A580F" w:rsidTr="00B702E5">
        <w:trPr>
          <w:cantSplit/>
          <w:trHeight w:val="981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890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30.04.2020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13852,77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13852,77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415966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08.05.2020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15.05.2020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13852,77</w:t>
            </w:r>
          </w:p>
        </w:tc>
      </w:tr>
      <w:tr w:rsidR="007D4F16" w:rsidRPr="004A580F" w:rsidTr="00B702E5">
        <w:trPr>
          <w:cantSplit/>
          <w:trHeight w:val="707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1125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31.05.2020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7101,42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7101,42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687538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03.06.2020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09.06.2020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7101,42</w:t>
            </w:r>
          </w:p>
        </w:tc>
      </w:tr>
      <w:tr w:rsidR="007D4F16" w:rsidRPr="004A580F" w:rsidTr="00B702E5">
        <w:trPr>
          <w:cantSplit/>
          <w:trHeight w:val="822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1362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30.06.2020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2850,57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2850,57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175931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09.07.2020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14.07.2020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2850,57</w:t>
            </w:r>
          </w:p>
        </w:tc>
      </w:tr>
      <w:tr w:rsidR="007D4F16" w:rsidRPr="004A580F" w:rsidTr="00B702E5">
        <w:trPr>
          <w:cantSplit/>
          <w:trHeight w:val="824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июль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1581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31.07.2020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3650,73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3650,73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418384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31.07.2020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04.09.2020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3650,73</w:t>
            </w:r>
          </w:p>
        </w:tc>
      </w:tr>
      <w:tr w:rsidR="007D4F16" w:rsidRPr="004A580F" w:rsidTr="00B702E5">
        <w:trPr>
          <w:cantSplit/>
          <w:trHeight w:val="954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август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1842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31.08.2020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4400,88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4400,88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879957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238640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15.09.2020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17.09.2020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05.10.2020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08.10.2020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4400,88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5851,17</w:t>
            </w:r>
          </w:p>
        </w:tc>
      </w:tr>
      <w:tr w:rsidR="007D4F16" w:rsidRPr="004A580F" w:rsidTr="00B702E5">
        <w:trPr>
          <w:cantSplit/>
          <w:trHeight w:val="672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7D4F16" w:rsidRPr="004A580F" w:rsidTr="00B702E5">
        <w:trPr>
          <w:cantSplit/>
          <w:trHeight w:val="966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2285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30.10.2020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6451,29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6451,29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604825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30.10.2020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01.02.2021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6451,29</w:t>
            </w:r>
          </w:p>
        </w:tc>
      </w:tr>
      <w:tr w:rsidR="007D4F16" w:rsidRPr="004A580F" w:rsidTr="00B702E5">
        <w:trPr>
          <w:cantSplit/>
          <w:trHeight w:val="1011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ноябрь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2548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30.11.2020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2400,48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2400,48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155078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03.12.2020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01.02.2021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2400,48</w:t>
            </w:r>
          </w:p>
        </w:tc>
      </w:tr>
      <w:tr w:rsidR="007D4F16" w:rsidRPr="004A580F" w:rsidTr="00B702E5">
        <w:trPr>
          <w:cantSplit/>
          <w:trHeight w:val="1057"/>
        </w:trPr>
        <w:tc>
          <w:tcPr>
            <w:tcW w:w="968" w:type="dxa"/>
            <w:textDirection w:val="btLr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2688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15.12.2020</w:t>
            </w:r>
          </w:p>
        </w:tc>
        <w:tc>
          <w:tcPr>
            <w:tcW w:w="1203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9101,82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9101,82</w:t>
            </w:r>
          </w:p>
        </w:tc>
        <w:tc>
          <w:tcPr>
            <w:tcW w:w="9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623253</w:t>
            </w:r>
          </w:p>
        </w:tc>
        <w:tc>
          <w:tcPr>
            <w:tcW w:w="1641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24.12.2020</w:t>
            </w:r>
          </w:p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01.02.2021</w:t>
            </w:r>
          </w:p>
        </w:tc>
        <w:tc>
          <w:tcPr>
            <w:tcW w:w="1245" w:type="dxa"/>
          </w:tcPr>
          <w:p w:rsidR="007D4F16" w:rsidRPr="00B702E5" w:rsidRDefault="007D4F1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9101,82</w:t>
            </w:r>
          </w:p>
        </w:tc>
      </w:tr>
    </w:tbl>
    <w:p w:rsidR="007D4F16" w:rsidRPr="00B702E5" w:rsidRDefault="007D4F16" w:rsidP="00E7711B">
      <w:pPr>
        <w:pStyle w:val="21"/>
        <w:shd w:val="clear" w:color="auto" w:fill="auto"/>
        <w:spacing w:after="0" w:line="276" w:lineRule="auto"/>
        <w:ind w:left="1418"/>
        <w:jc w:val="left"/>
        <w:rPr>
          <w:b/>
        </w:rPr>
      </w:pPr>
      <w:r w:rsidRPr="00B702E5">
        <w:rPr>
          <w:b/>
        </w:rPr>
        <w:t>Выявлены нарушения:</w:t>
      </w:r>
    </w:p>
    <w:p w:rsidR="007D4F16" w:rsidRDefault="007D4F16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 xml:space="preserve">Во вкладке «исполнение (расторжение) контракта» сумма фактически оплачено равна 149 808,18 руб., а сумма подгруженных платежных поручений равна </w:t>
      </w:r>
      <w:r w:rsidR="00D74BB0">
        <w:t>115 113,95 руб.</w:t>
      </w:r>
      <w:r>
        <w:t xml:space="preserve"> </w:t>
      </w:r>
    </w:p>
    <w:p w:rsidR="00D74BB0" w:rsidRDefault="00D74BB0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>В феврале подгружен документ по исполнению иного контракта (ПП № 676621)</w:t>
      </w:r>
    </w:p>
    <w:p w:rsidR="00D74BB0" w:rsidRDefault="00D74BB0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>Нарушены сроки размещения платежных документов (исполнение контракта) за июль, октябрь, ноябрь, декабрь.</w:t>
      </w:r>
    </w:p>
    <w:p w:rsidR="00A57D66" w:rsidRDefault="004E08EE" w:rsidP="00E7711B">
      <w:pPr>
        <w:pStyle w:val="21"/>
        <w:shd w:val="clear" w:color="auto" w:fill="auto"/>
        <w:spacing w:after="0" w:line="276" w:lineRule="auto"/>
        <w:ind w:left="1276"/>
      </w:pPr>
      <w:r>
        <w:t>ООО «Водоканал» № 3753100282720000003 (исполнение завершено)</w:t>
      </w:r>
    </w:p>
    <w:p w:rsidR="004E08EE" w:rsidRDefault="004E08EE" w:rsidP="00E7711B">
      <w:pPr>
        <w:pStyle w:val="21"/>
        <w:shd w:val="clear" w:color="auto" w:fill="auto"/>
        <w:spacing w:after="0" w:line="276" w:lineRule="auto"/>
        <w:ind w:left="1276"/>
      </w:pPr>
      <w:r>
        <w:t>на сумму 162 888 руб.</w:t>
      </w:r>
    </w:p>
    <w:p w:rsidR="004E08EE" w:rsidRDefault="004E08EE" w:rsidP="00E7711B">
      <w:pPr>
        <w:pStyle w:val="21"/>
        <w:shd w:val="clear" w:color="auto" w:fill="auto"/>
        <w:spacing w:after="0" w:line="276" w:lineRule="auto"/>
        <w:ind w:left="1276"/>
      </w:pPr>
      <w:r>
        <w:t>Услуги по опорожнению и чистке выгребных ям, сточных колодцев и септиков</w:t>
      </w:r>
    </w:p>
    <w:tbl>
      <w:tblPr>
        <w:tblW w:w="102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2410"/>
        <w:gridCol w:w="1842"/>
        <w:gridCol w:w="1203"/>
        <w:gridCol w:w="941"/>
        <w:gridCol w:w="1641"/>
        <w:gridCol w:w="1245"/>
      </w:tblGrid>
      <w:tr w:rsidR="00D625B9" w:rsidRPr="004A580F" w:rsidTr="00695DB8">
        <w:tc>
          <w:tcPr>
            <w:tcW w:w="968" w:type="dxa"/>
            <w:vMerge w:val="restart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ind w:left="-13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455" w:type="dxa"/>
            <w:gridSpan w:val="3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Документ на исполнение</w:t>
            </w:r>
          </w:p>
        </w:tc>
        <w:tc>
          <w:tcPr>
            <w:tcW w:w="3827" w:type="dxa"/>
            <w:gridSpan w:val="3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Платежные поручения</w:t>
            </w:r>
          </w:p>
        </w:tc>
      </w:tr>
      <w:tr w:rsidR="00D625B9" w:rsidRPr="004A580F" w:rsidTr="00695DB8">
        <w:tc>
          <w:tcPr>
            <w:tcW w:w="968" w:type="dxa"/>
            <w:vMerge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№ и наименование документа</w:t>
            </w:r>
          </w:p>
        </w:tc>
        <w:tc>
          <w:tcPr>
            <w:tcW w:w="1842" w:type="dxa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утверждения</w:t>
            </w:r>
          </w:p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03" w:type="dxa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1" w:type="dxa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Дата утверждении</w:t>
            </w:r>
          </w:p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размещения</w:t>
            </w:r>
          </w:p>
        </w:tc>
        <w:tc>
          <w:tcPr>
            <w:tcW w:w="1245" w:type="dxa"/>
          </w:tcPr>
          <w:p w:rsidR="00D625B9" w:rsidRPr="00211727" w:rsidRDefault="00D625B9" w:rsidP="00695DB8">
            <w:pPr>
              <w:pStyle w:val="21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11727">
              <w:rPr>
                <w:b/>
                <w:sz w:val="24"/>
                <w:szCs w:val="24"/>
              </w:rPr>
              <w:t>Сумма, руб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D625B9" w:rsidRPr="004A580F" w:rsidTr="00B702E5">
        <w:trPr>
          <w:cantSplit/>
          <w:trHeight w:val="991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январь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BD40E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135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31.01.2020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625B9" w:rsidRPr="00B702E5" w:rsidRDefault="00BD40E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2239,71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D625B9" w:rsidRPr="00B702E5" w:rsidRDefault="00BD40E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2239,71</w:t>
            </w:r>
          </w:p>
        </w:tc>
        <w:tc>
          <w:tcPr>
            <w:tcW w:w="941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393296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13.02.2020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17.02.2020</w:t>
            </w:r>
          </w:p>
        </w:tc>
        <w:tc>
          <w:tcPr>
            <w:tcW w:w="1245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39772</w:t>
            </w:r>
          </w:p>
        </w:tc>
      </w:tr>
      <w:tr w:rsidR="00D625B9" w:rsidRPr="004A580F" w:rsidTr="00B702E5">
        <w:trPr>
          <w:cantSplit/>
          <w:trHeight w:val="834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февраль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421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29.02.2020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46287,34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46287,34</w:t>
            </w:r>
          </w:p>
        </w:tc>
        <w:tc>
          <w:tcPr>
            <w:tcW w:w="9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25B9" w:rsidRPr="004A580F" w:rsidTr="00B702E5">
        <w:trPr>
          <w:cantSplit/>
          <w:trHeight w:val="966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март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640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31.03.2020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39160,99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39160,99</w:t>
            </w:r>
          </w:p>
        </w:tc>
        <w:tc>
          <w:tcPr>
            <w:tcW w:w="941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128739</w:t>
            </w: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127741</w:t>
            </w:r>
          </w:p>
        </w:tc>
        <w:tc>
          <w:tcPr>
            <w:tcW w:w="1641" w:type="dxa"/>
          </w:tcPr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13.04.2020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15.04.2020</w:t>
            </w: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13.04.2020</w:t>
            </w: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15.04.2020</w:t>
            </w:r>
          </w:p>
        </w:tc>
        <w:tc>
          <w:tcPr>
            <w:tcW w:w="1245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28855,77</w:t>
            </w: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39160,99</w:t>
            </w:r>
          </w:p>
        </w:tc>
      </w:tr>
      <w:tr w:rsidR="00D625B9" w:rsidRPr="004A580F" w:rsidTr="00B702E5">
        <w:trPr>
          <w:cantSplit/>
          <w:trHeight w:val="940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апрель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891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30.04.2020</w:t>
            </w: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18799,99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18799,99</w:t>
            </w:r>
          </w:p>
        </w:tc>
        <w:tc>
          <w:tcPr>
            <w:tcW w:w="9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41596</w:t>
            </w:r>
            <w:r w:rsidR="00A21F3F" w:rsidRPr="00B702E5">
              <w:rPr>
                <w:sz w:val="22"/>
                <w:szCs w:val="22"/>
              </w:rPr>
              <w:t>7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08.05.2020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15.05.2020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18799,99</w:t>
            </w:r>
          </w:p>
        </w:tc>
      </w:tr>
      <w:tr w:rsidR="00D625B9" w:rsidRPr="004A580F" w:rsidTr="00B702E5">
        <w:trPr>
          <w:cantSplit/>
          <w:trHeight w:val="786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май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1126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31.05.2020</w:t>
            </w: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9637,54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9637,54</w:t>
            </w:r>
          </w:p>
        </w:tc>
        <w:tc>
          <w:tcPr>
            <w:tcW w:w="941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687537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03.06.2020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09.06.2020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9637,54</w:t>
            </w:r>
          </w:p>
        </w:tc>
      </w:tr>
      <w:tr w:rsidR="00D625B9" w:rsidRPr="004A580F" w:rsidTr="00B702E5">
        <w:trPr>
          <w:cantSplit/>
          <w:trHeight w:val="930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июнь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175930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09.07.2020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14.07.2020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3868,59</w:t>
            </w:r>
          </w:p>
        </w:tc>
      </w:tr>
      <w:tr w:rsidR="00D625B9" w:rsidRPr="004A580F" w:rsidTr="00B702E5">
        <w:trPr>
          <w:cantSplit/>
          <w:trHeight w:val="904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lastRenderedPageBreak/>
              <w:t>июль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1582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31.07.2020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4954,51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4954,51</w:t>
            </w:r>
          </w:p>
        </w:tc>
        <w:tc>
          <w:tcPr>
            <w:tcW w:w="9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4183</w:t>
            </w:r>
            <w:r w:rsidR="00A21F3F" w:rsidRPr="00B702E5">
              <w:rPr>
                <w:sz w:val="22"/>
                <w:szCs w:val="22"/>
              </w:rPr>
              <w:t>79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31.07.2020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04.09.2020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4954,51</w:t>
            </w:r>
          </w:p>
        </w:tc>
      </w:tr>
      <w:tr w:rsidR="00D625B9" w:rsidRPr="004A580F" w:rsidTr="00B702E5">
        <w:trPr>
          <w:cantSplit/>
          <w:trHeight w:val="954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август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1843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31.08.2020</w:t>
            </w: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5972,56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5972,56</w:t>
            </w:r>
          </w:p>
        </w:tc>
        <w:tc>
          <w:tcPr>
            <w:tcW w:w="9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87995</w:t>
            </w:r>
            <w:r w:rsidR="00A21F3F" w:rsidRPr="00B702E5">
              <w:rPr>
                <w:sz w:val="22"/>
                <w:szCs w:val="22"/>
              </w:rPr>
              <w:t>8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15.09.2020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17.09.2020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5972,56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625B9" w:rsidRPr="004A580F" w:rsidTr="00B702E5">
        <w:trPr>
          <w:cantSplit/>
          <w:trHeight w:val="792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сентябрь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41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238641</w:t>
            </w:r>
          </w:p>
        </w:tc>
        <w:tc>
          <w:tcPr>
            <w:tcW w:w="1641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05.10.2020</w:t>
            </w:r>
          </w:p>
          <w:p w:rsidR="00A21F3F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08.10.2020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7940,79</w:t>
            </w:r>
          </w:p>
        </w:tc>
      </w:tr>
      <w:tr w:rsidR="00D625B9" w:rsidRPr="004A580F" w:rsidTr="00B702E5">
        <w:trPr>
          <w:cantSplit/>
          <w:trHeight w:val="980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октябрь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2286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30.10.2020</w:t>
            </w: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8755,23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8755,23</w:t>
            </w:r>
          </w:p>
        </w:tc>
        <w:tc>
          <w:tcPr>
            <w:tcW w:w="9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60482</w:t>
            </w:r>
            <w:r w:rsidR="00A21F3F" w:rsidRPr="00B702E5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30.10.2020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01.02.2021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8755,23</w:t>
            </w:r>
          </w:p>
        </w:tc>
      </w:tr>
      <w:tr w:rsidR="00D625B9" w:rsidRPr="004A580F" w:rsidTr="00B702E5">
        <w:trPr>
          <w:cantSplit/>
          <w:trHeight w:val="980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ноябрь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2549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30.11.2020</w:t>
            </w: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3257,76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3257,76</w:t>
            </w:r>
          </w:p>
        </w:tc>
        <w:tc>
          <w:tcPr>
            <w:tcW w:w="941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155079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03.12.2020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01.02.2021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3257,76</w:t>
            </w:r>
          </w:p>
        </w:tc>
      </w:tr>
      <w:tr w:rsidR="00D625B9" w:rsidRPr="004A580F" w:rsidTr="00B702E5">
        <w:trPr>
          <w:cantSplit/>
          <w:trHeight w:val="1026"/>
        </w:trPr>
        <w:tc>
          <w:tcPr>
            <w:tcW w:w="968" w:type="dxa"/>
            <w:textDirection w:val="btLr"/>
          </w:tcPr>
          <w:p w:rsidR="00D625B9" w:rsidRPr="00B702E5" w:rsidRDefault="00D625B9" w:rsidP="00B702E5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декабрь</w:t>
            </w:r>
          </w:p>
        </w:tc>
        <w:tc>
          <w:tcPr>
            <w:tcW w:w="2410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 xml:space="preserve">Счет фактура № 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268</w:t>
            </w:r>
            <w:r w:rsidR="00E74EA6" w:rsidRPr="00B702E5">
              <w:rPr>
                <w:sz w:val="22"/>
                <w:szCs w:val="22"/>
              </w:rPr>
              <w:t>9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Акт</w:t>
            </w:r>
          </w:p>
        </w:tc>
        <w:tc>
          <w:tcPr>
            <w:tcW w:w="1842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15.12.2020</w:t>
            </w:r>
          </w:p>
        </w:tc>
        <w:tc>
          <w:tcPr>
            <w:tcW w:w="1203" w:type="dxa"/>
          </w:tcPr>
          <w:p w:rsidR="00D625B9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12352,34</w:t>
            </w: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  <w:p w:rsidR="00E74EA6" w:rsidRPr="00B702E5" w:rsidRDefault="00E74EA6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12352,34</w:t>
            </w:r>
          </w:p>
        </w:tc>
        <w:tc>
          <w:tcPr>
            <w:tcW w:w="941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623252</w:t>
            </w:r>
          </w:p>
        </w:tc>
        <w:tc>
          <w:tcPr>
            <w:tcW w:w="1641" w:type="dxa"/>
          </w:tcPr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24.12.2020</w:t>
            </w:r>
          </w:p>
          <w:p w:rsidR="00D625B9" w:rsidRPr="00B702E5" w:rsidRDefault="00D625B9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01.02.2021</w:t>
            </w:r>
          </w:p>
        </w:tc>
        <w:tc>
          <w:tcPr>
            <w:tcW w:w="1245" w:type="dxa"/>
          </w:tcPr>
          <w:p w:rsidR="00D625B9" w:rsidRPr="00B702E5" w:rsidRDefault="00A21F3F" w:rsidP="00B702E5">
            <w:pPr>
              <w:pStyle w:val="21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B702E5">
              <w:rPr>
                <w:sz w:val="22"/>
                <w:szCs w:val="22"/>
              </w:rPr>
              <w:t>12352,34</w:t>
            </w:r>
          </w:p>
        </w:tc>
      </w:tr>
    </w:tbl>
    <w:p w:rsidR="00A21F3F" w:rsidRPr="00B702E5" w:rsidRDefault="00A21F3F" w:rsidP="00E7711B">
      <w:pPr>
        <w:pStyle w:val="21"/>
        <w:shd w:val="clear" w:color="auto" w:fill="auto"/>
        <w:spacing w:after="0" w:line="276" w:lineRule="auto"/>
        <w:ind w:left="1418"/>
        <w:jc w:val="left"/>
        <w:rPr>
          <w:b/>
        </w:rPr>
      </w:pPr>
      <w:r w:rsidRPr="00B702E5">
        <w:rPr>
          <w:b/>
        </w:rPr>
        <w:t>Выявлены нарушения:</w:t>
      </w:r>
    </w:p>
    <w:p w:rsidR="00A21F3F" w:rsidRDefault="00A21F3F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 xml:space="preserve">Во вкладке «исполнение (расторжение) контракта» сумма фактически оплачено равна 162 220,50 руб., а сумма подгруженных платежных поручений равна 151 214,54 руб. </w:t>
      </w:r>
    </w:p>
    <w:p w:rsidR="00A21F3F" w:rsidRDefault="00A21F3F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>В марте подгружен документ по исполнению иного контракта (ПП №</w:t>
      </w:r>
      <w:r w:rsidR="00B0313B">
        <w:t xml:space="preserve"> 128739)</w:t>
      </w:r>
    </w:p>
    <w:p w:rsidR="00B0313B" w:rsidRDefault="00B0313B" w:rsidP="00E7711B">
      <w:pPr>
        <w:pStyle w:val="21"/>
        <w:numPr>
          <w:ilvl w:val="0"/>
          <w:numId w:val="11"/>
        </w:numPr>
        <w:shd w:val="clear" w:color="auto" w:fill="auto"/>
        <w:spacing w:after="0" w:line="276" w:lineRule="auto"/>
        <w:ind w:left="1701"/>
        <w:jc w:val="both"/>
      </w:pPr>
      <w:r>
        <w:t>Нарушены сроки размещения платежных документов (исполнение контракта) за июль, октябрь, ноябрь, декабрь.</w:t>
      </w:r>
    </w:p>
    <w:p w:rsidR="009C1E5E" w:rsidRPr="0022149B" w:rsidRDefault="009C1E5E" w:rsidP="00E7711B">
      <w:pPr>
        <w:spacing w:line="276" w:lineRule="auto"/>
        <w:ind w:firstLine="709"/>
      </w:pPr>
    </w:p>
    <w:p w:rsidR="009C1E5E" w:rsidRPr="0022149B" w:rsidRDefault="009C1E5E" w:rsidP="00E7711B">
      <w:pPr>
        <w:spacing w:line="276" w:lineRule="auto"/>
        <w:ind w:firstLine="709"/>
      </w:pPr>
    </w:p>
    <w:p w:rsidR="009C1E5E" w:rsidRDefault="009C1E5E" w:rsidP="00E7711B">
      <w:pPr>
        <w:tabs>
          <w:tab w:val="left" w:pos="1035"/>
        </w:tabs>
        <w:spacing w:line="276" w:lineRule="auto"/>
      </w:pPr>
      <w:r>
        <w:tab/>
      </w:r>
    </w:p>
    <w:p w:rsidR="009C1E5E" w:rsidRDefault="009C1E5E" w:rsidP="00E7711B">
      <w:pPr>
        <w:pStyle w:val="21"/>
        <w:shd w:val="clear" w:color="auto" w:fill="auto"/>
        <w:spacing w:after="0" w:line="276" w:lineRule="auto"/>
        <w:jc w:val="both"/>
      </w:pPr>
    </w:p>
    <w:p w:rsidR="002E764F" w:rsidRDefault="009C1E5E" w:rsidP="003C0CED">
      <w:pPr>
        <w:pStyle w:val="21"/>
        <w:shd w:val="clear" w:color="auto" w:fill="auto"/>
        <w:spacing w:line="240" w:lineRule="auto"/>
        <w:sectPr w:rsidR="002E764F" w:rsidSect="003C0CED">
          <w:pgSz w:w="11900" w:h="16840"/>
          <w:pgMar w:top="426" w:right="426" w:bottom="1134" w:left="284" w:header="0" w:footer="3" w:gutter="0"/>
          <w:cols w:space="720"/>
          <w:noEndnote/>
          <w:docGrid w:linePitch="360"/>
        </w:sectPr>
      </w:pPr>
      <w:r>
        <w:tab/>
      </w:r>
    </w:p>
    <w:p w:rsidR="009C1E5E" w:rsidRDefault="009C1E5E" w:rsidP="003C0CED">
      <w:pPr>
        <w:pStyle w:val="21"/>
        <w:shd w:val="clear" w:color="auto" w:fill="auto"/>
        <w:spacing w:line="240" w:lineRule="auto"/>
      </w:pPr>
      <w:r>
        <w:lastRenderedPageBreak/>
        <w:t xml:space="preserve">Документы, размещенные на Официальном сайте для размещения информации о государственных (муниципальных) учреждениях 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</w:t>
      </w:r>
      <w:r>
        <w:rPr>
          <w:color w:val="auto"/>
        </w:rPr>
        <w:t xml:space="preserve"> за 2020 год.</w:t>
      </w:r>
    </w:p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7"/>
        <w:gridCol w:w="3566"/>
        <w:gridCol w:w="2947"/>
        <w:gridCol w:w="3265"/>
      </w:tblGrid>
      <w:tr w:rsidR="009C1E5E" w:rsidRPr="00281270" w:rsidTr="002E764F">
        <w:trPr>
          <w:jc w:val="center"/>
        </w:trPr>
        <w:tc>
          <w:tcPr>
            <w:tcW w:w="5047" w:type="dxa"/>
            <w:vMerge w:val="restart"/>
            <w:vAlign w:val="center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9778" w:type="dxa"/>
            <w:gridSpan w:val="3"/>
            <w:vAlign w:val="center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9C1E5E" w:rsidRPr="00281270" w:rsidTr="002E764F">
        <w:trPr>
          <w:jc w:val="center"/>
        </w:trPr>
        <w:tc>
          <w:tcPr>
            <w:tcW w:w="5047" w:type="dxa"/>
            <w:vMerge/>
            <w:vAlign w:val="center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66" w:type="dxa"/>
            <w:vAlign w:val="center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Дата утверждения, размещения</w:t>
            </w:r>
          </w:p>
        </w:tc>
        <w:tc>
          <w:tcPr>
            <w:tcW w:w="2947" w:type="dxa"/>
            <w:vAlign w:val="center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Сумма по расходам на закупку товаров, работ, услуг всего</w:t>
            </w:r>
          </w:p>
        </w:tc>
        <w:tc>
          <w:tcPr>
            <w:tcW w:w="3265" w:type="dxa"/>
            <w:vAlign w:val="center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  <w:tr w:rsidR="009C1E5E" w:rsidRPr="00281270" w:rsidTr="002E764F">
        <w:trPr>
          <w:jc w:val="center"/>
        </w:trPr>
        <w:tc>
          <w:tcPr>
            <w:tcW w:w="5047" w:type="dxa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66" w:type="dxa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947" w:type="dxa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265" w:type="dxa"/>
          </w:tcPr>
          <w:p w:rsidR="009C1E5E" w:rsidRPr="00905DEF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2E764F" w:rsidRPr="00281270" w:rsidTr="005D3CFA">
        <w:trPr>
          <w:trHeight w:val="1104"/>
          <w:jc w:val="center"/>
        </w:trPr>
        <w:tc>
          <w:tcPr>
            <w:tcW w:w="5047" w:type="dxa"/>
          </w:tcPr>
          <w:p w:rsidR="002E764F" w:rsidRPr="002E764F" w:rsidRDefault="002E764F" w:rsidP="002E764F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План финан</w:t>
            </w:r>
            <w:r>
              <w:rPr>
                <w:rFonts w:ascii="Times New Roman" w:hAnsi="Times New Roman" w:cs="Times New Roman"/>
                <w:color w:val="auto"/>
              </w:rPr>
              <w:t>сово-хозяйственной деятельности</w:t>
            </w:r>
          </w:p>
          <w:p w:rsidR="002E764F" w:rsidRPr="002E764F" w:rsidRDefault="002E764F" w:rsidP="002E764F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размещенный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3566" w:type="dxa"/>
          </w:tcPr>
          <w:p w:rsidR="002E764F" w:rsidRDefault="002E764F" w:rsidP="00461F95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Утверждено 30.11.2020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2E764F" w:rsidRPr="00905DEF" w:rsidRDefault="002E764F" w:rsidP="002E764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Размещено 03.12.2020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947" w:type="dxa"/>
          </w:tcPr>
          <w:p w:rsidR="002E764F" w:rsidRPr="00905DE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10 225 546,47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2E764F" w:rsidRPr="00905DE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5" w:type="dxa"/>
          </w:tcPr>
          <w:p w:rsidR="002E764F" w:rsidRPr="00905DEF" w:rsidRDefault="002E764F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1E5E" w:rsidRPr="00281270" w:rsidTr="002E764F">
        <w:trPr>
          <w:trHeight w:val="1751"/>
          <w:jc w:val="center"/>
        </w:trPr>
        <w:tc>
          <w:tcPr>
            <w:tcW w:w="5047" w:type="dxa"/>
          </w:tcPr>
          <w:p w:rsidR="009C1E5E" w:rsidRPr="00905DEF" w:rsidRDefault="009C1E5E" w:rsidP="002E764F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3566" w:type="dxa"/>
          </w:tcPr>
          <w:p w:rsidR="009C1E5E" w:rsidRDefault="009C1E5E" w:rsidP="00461F95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ПФХД  (бюджет)   </w:t>
            </w:r>
          </w:p>
          <w:p w:rsidR="009C1E5E" w:rsidRDefault="009C1E5E" w:rsidP="00D3518A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Утверждено 21.01.2020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9C1E5E" w:rsidRDefault="009C1E5E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781740">
              <w:rPr>
                <w:rFonts w:ascii="Times New Roman" w:hAnsi="Times New Roman" w:cs="Times New Roman"/>
                <w:color w:val="auto"/>
              </w:rPr>
              <w:t>03.12</w:t>
            </w:r>
            <w:r>
              <w:rPr>
                <w:rFonts w:ascii="Times New Roman" w:hAnsi="Times New Roman" w:cs="Times New Roman"/>
                <w:color w:val="auto"/>
              </w:rPr>
              <w:t>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9C1E5E" w:rsidRDefault="009C1E5E" w:rsidP="00D3518A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ПФХД 2 (внебюджет)</w:t>
            </w:r>
          </w:p>
          <w:p w:rsidR="009C1E5E" w:rsidRDefault="009C1E5E" w:rsidP="00D3518A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Утверждено 17.04.2020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9C1E5E" w:rsidRDefault="009C1E5E" w:rsidP="00D3518A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A567C9">
              <w:rPr>
                <w:rFonts w:ascii="Times New Roman" w:hAnsi="Times New Roman" w:cs="Times New Roman"/>
                <w:color w:val="auto"/>
              </w:rPr>
              <w:t>20.04</w:t>
            </w:r>
            <w:r>
              <w:rPr>
                <w:rFonts w:ascii="Times New Roman" w:hAnsi="Times New Roman" w:cs="Times New Roman"/>
                <w:color w:val="auto"/>
              </w:rPr>
              <w:t>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9C1E5E" w:rsidRDefault="009C1E5E" w:rsidP="00D3518A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ПФХД 5 (субсидии)</w:t>
            </w:r>
          </w:p>
          <w:p w:rsidR="009C1E5E" w:rsidRDefault="009C1E5E" w:rsidP="00D3518A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Утверждено 11.06.2020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9C1E5E" w:rsidRPr="00905DEF" w:rsidRDefault="009C1E5E" w:rsidP="00A567C9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A567C9">
              <w:rPr>
                <w:rFonts w:ascii="Times New Roman" w:hAnsi="Times New Roman" w:cs="Times New Roman"/>
                <w:color w:val="auto"/>
              </w:rPr>
              <w:t>16.06</w:t>
            </w:r>
            <w:r>
              <w:rPr>
                <w:rFonts w:ascii="Times New Roman" w:hAnsi="Times New Roman" w:cs="Times New Roman"/>
                <w:color w:val="auto"/>
              </w:rPr>
              <w:t>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947" w:type="dxa"/>
          </w:tcPr>
          <w:p w:rsidR="009C1E5E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7 121 020,47 руб.</w:t>
            </w:r>
          </w:p>
          <w:p w:rsidR="002E764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2E764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2E764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1 044 144,00 руб.</w:t>
            </w:r>
          </w:p>
          <w:p w:rsidR="002E764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2E764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  <w:p w:rsidR="002E764F" w:rsidRPr="00905DEF" w:rsidRDefault="002E764F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2 060 382,00 руб.</w:t>
            </w:r>
          </w:p>
          <w:p w:rsidR="009C1E5E" w:rsidRPr="00905DEF" w:rsidRDefault="009C1E5E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5" w:type="dxa"/>
          </w:tcPr>
          <w:p w:rsidR="009C1E5E" w:rsidRPr="00905DEF" w:rsidRDefault="009C1E5E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9C1E5E" w:rsidRPr="00905DEF" w:rsidRDefault="009C1E5E" w:rsidP="00461F95">
            <w:pPr>
              <w:pStyle w:val="a7"/>
              <w:spacing w:line="346" w:lineRule="exact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67C9" w:rsidRPr="00281270" w:rsidTr="002E764F">
        <w:trPr>
          <w:trHeight w:val="614"/>
          <w:jc w:val="center"/>
        </w:trPr>
        <w:tc>
          <w:tcPr>
            <w:tcW w:w="5047" w:type="dxa"/>
          </w:tcPr>
          <w:p w:rsidR="00A567C9" w:rsidRPr="00905DEF" w:rsidRDefault="00A567C9" w:rsidP="00A567C9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План-график закупок</w:t>
            </w:r>
          </w:p>
        </w:tc>
        <w:tc>
          <w:tcPr>
            <w:tcW w:w="3566" w:type="dxa"/>
          </w:tcPr>
          <w:p w:rsidR="00A567C9" w:rsidRDefault="00A567C9" w:rsidP="00A567C9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Размещено 24.01.2020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  <w:p w:rsidR="00A567C9" w:rsidRPr="00D3518A" w:rsidRDefault="00A567C9" w:rsidP="00A567C9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Обновлено 11.12.2020 г.      </w:t>
            </w:r>
          </w:p>
        </w:tc>
        <w:tc>
          <w:tcPr>
            <w:tcW w:w="2947" w:type="dxa"/>
          </w:tcPr>
          <w:p w:rsidR="00A567C9" w:rsidRPr="00905DEF" w:rsidRDefault="00A567C9" w:rsidP="00A567C9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10 225 546,47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A567C9" w:rsidRPr="00905DEF" w:rsidRDefault="00A567C9" w:rsidP="00A567C9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5" w:type="dxa"/>
          </w:tcPr>
          <w:p w:rsidR="00A567C9" w:rsidRPr="00905DEF" w:rsidRDefault="00A567C9" w:rsidP="00545D97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A567C9" w:rsidRPr="00281270" w:rsidTr="002E764F">
        <w:trPr>
          <w:trHeight w:val="976"/>
          <w:jc w:val="center"/>
        </w:trPr>
        <w:tc>
          <w:tcPr>
            <w:tcW w:w="5047" w:type="dxa"/>
          </w:tcPr>
          <w:p w:rsidR="00A567C9" w:rsidRPr="00905DEF" w:rsidRDefault="00A567C9" w:rsidP="00A567C9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Информация о контракте</w:t>
            </w:r>
          </w:p>
        </w:tc>
        <w:tc>
          <w:tcPr>
            <w:tcW w:w="3566" w:type="dxa"/>
          </w:tcPr>
          <w:p w:rsidR="00A567C9" w:rsidRPr="00905DEF" w:rsidRDefault="00A567C9" w:rsidP="00A567C9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947" w:type="dxa"/>
          </w:tcPr>
          <w:p w:rsidR="00A567C9" w:rsidRPr="00905DEF" w:rsidRDefault="00A567C9" w:rsidP="00A567C9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10 225 546,47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A567C9" w:rsidRPr="00905DEF" w:rsidRDefault="00A567C9" w:rsidP="00A567C9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65" w:type="dxa"/>
          </w:tcPr>
          <w:p w:rsidR="00A567C9" w:rsidRPr="00905DEF" w:rsidRDefault="00A567C9" w:rsidP="00A567C9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C1E5E" w:rsidRDefault="009C1E5E" w:rsidP="003C0CED">
      <w:pPr>
        <w:pStyle w:val="21"/>
        <w:shd w:val="clear" w:color="auto" w:fill="auto"/>
        <w:spacing w:line="240" w:lineRule="auto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      </w:t>
      </w:r>
    </w:p>
    <w:p w:rsidR="002E764F" w:rsidRDefault="002E764F" w:rsidP="003C0CED">
      <w:pPr>
        <w:pStyle w:val="21"/>
        <w:shd w:val="clear" w:color="auto" w:fill="auto"/>
        <w:spacing w:line="240" w:lineRule="auto"/>
        <w:jc w:val="both"/>
        <w:rPr>
          <w:rFonts w:ascii="Arial Unicode MS" w:hAnsi="Arial Unicode MS" w:cs="Arial Unicode MS"/>
          <w:sz w:val="24"/>
          <w:szCs w:val="24"/>
        </w:rPr>
        <w:sectPr w:rsidR="002E764F" w:rsidSect="002E764F">
          <w:pgSz w:w="16840" w:h="11900" w:orient="landscape"/>
          <w:pgMar w:top="425" w:right="1134" w:bottom="284" w:left="425" w:header="0" w:footer="6" w:gutter="0"/>
          <w:cols w:space="720"/>
          <w:noEndnote/>
          <w:docGrid w:linePitch="360"/>
        </w:sectPr>
      </w:pPr>
    </w:p>
    <w:p w:rsidR="009C1E5E" w:rsidRDefault="009C1E5E" w:rsidP="003C0CED">
      <w:pPr>
        <w:pStyle w:val="21"/>
        <w:shd w:val="clear" w:color="auto" w:fill="auto"/>
        <w:spacing w:line="240" w:lineRule="auto"/>
        <w:jc w:val="both"/>
        <w:rPr>
          <w:rFonts w:ascii="Arial Unicode MS" w:hAnsi="Arial Unicode MS" w:cs="Arial Unicode MS"/>
          <w:sz w:val="24"/>
          <w:szCs w:val="24"/>
        </w:rPr>
      </w:pPr>
    </w:p>
    <w:p w:rsidR="00B0313B" w:rsidRDefault="00B0313B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 xml:space="preserve">Правила ведения реестра контрактов, заключённых заказчиками утверждены постановлением Правительства Российской Федерации от 28 ноября 2013 года № 1084 (далее </w:t>
      </w:r>
      <w:r>
        <w:rPr>
          <w:rStyle w:val="20"/>
        </w:rPr>
        <w:t xml:space="preserve">- </w:t>
      </w:r>
      <w:r>
        <w:t>Правила).</w:t>
      </w:r>
    </w:p>
    <w:p w:rsidR="00B0313B" w:rsidRDefault="00B0313B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Правила устанавливают порядок ведения реестра контрактов, заключённых 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B0313B" w:rsidRDefault="00B0313B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Положение ч. 2 ст. 38 Федерального закона № 44-ФЗ предусматривает, что заказчик, совокупный годовой объем закупок которого,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2903CD" w:rsidRPr="002903CD" w:rsidRDefault="009C1E5E" w:rsidP="00E7711B">
      <w:pPr>
        <w:pStyle w:val="ConsPlusNormal"/>
        <w:spacing w:line="276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3CD">
        <w:rPr>
          <w:rFonts w:ascii="Times New Roman" w:hAnsi="Times New Roman" w:cs="Times New Roman"/>
          <w:sz w:val="28"/>
          <w:szCs w:val="28"/>
        </w:rPr>
        <w:t>В соответствии с ч. 1 ст</w:t>
      </w:r>
      <w:r w:rsidR="002903CD" w:rsidRPr="002903CD">
        <w:rPr>
          <w:rFonts w:ascii="Times New Roman" w:hAnsi="Times New Roman" w:cs="Times New Roman"/>
          <w:sz w:val="28"/>
          <w:szCs w:val="28"/>
        </w:rPr>
        <w:t>. 16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Согласно ч.</w:t>
      </w:r>
      <w:r w:rsidR="00545D97">
        <w:t>7</w:t>
      </w:r>
      <w:r w:rsidRPr="002903CD">
        <w:t xml:space="preserve"> ст.1</w:t>
      </w:r>
      <w:r w:rsidR="00545D97">
        <w:t>6</w:t>
      </w:r>
      <w:r w:rsidRPr="002903CD">
        <w:t xml:space="preserve"> Федерального закона № 44-ФЗ план закупок утверждается в течение десяти рабочих дней после утверждения плана финансово-хозяйственной деятельности учреждения и размещается на официальном сайте согласно </w:t>
      </w:r>
      <w:r w:rsidR="00545D97">
        <w:t>в течении пяти</w:t>
      </w:r>
      <w:r w:rsidRPr="002903CD">
        <w:t xml:space="preserve"> дней с даты утверждения.</w:t>
      </w:r>
    </w:p>
    <w:p w:rsidR="00FA4518" w:rsidRPr="002903CD" w:rsidRDefault="00B0313B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FA4518">
        <w:rPr>
          <w:b/>
        </w:rPr>
        <w:t>Выявлено нарушение</w:t>
      </w:r>
      <w:r>
        <w:t>:</w:t>
      </w:r>
      <w:r w:rsidR="00FA4518">
        <w:t xml:space="preserve"> не соответствие план графика и контракта с ООО «Арго».  Позиция план – графика «Капитальный ремонт внутренних и наружных инженерных систем, сетей водоснабжения, канализации и теплоснабжения» указан объем финансирования 1900692,00 руб.</w:t>
      </w:r>
      <w:r w:rsidR="00E7711B">
        <w:t xml:space="preserve"> (размещен (обновлен) 31.07.2020 г.)</w:t>
      </w:r>
      <w:r w:rsidR="00FA4518">
        <w:t>, а контракт с ООО «Арго» заключен на 2060382,00 руб. (контракт на сумму</w:t>
      </w:r>
      <w:r w:rsidR="00F519EA">
        <w:t xml:space="preserve"> 1900692,00 руб. и доп. с</w:t>
      </w:r>
      <w:r w:rsidR="00FA4518">
        <w:t>оглашение на сумму 159690,00).</w:t>
      </w:r>
    </w:p>
    <w:p w:rsidR="00B702E5" w:rsidRDefault="00B702E5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Впредь не допускать все выявленные нарушения во избежание наложения административных штрафов.</w:t>
      </w:r>
    </w:p>
    <w:p w:rsidR="009C1E5E" w:rsidRPr="002903CD" w:rsidRDefault="00FA4518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>
        <w:t>А</w:t>
      </w:r>
      <w:r w:rsidR="009C1E5E" w:rsidRPr="002903CD">
        <w:t xml:space="preserve">кт составлен на </w:t>
      </w:r>
      <w:r w:rsidR="00F519EA">
        <w:t>5</w:t>
      </w:r>
      <w:r w:rsidR="009C1E5E" w:rsidRPr="002903CD">
        <w:t xml:space="preserve"> листах в 2-х экземплярах, один из которых передан Учреждению.</w:t>
      </w:r>
    </w:p>
    <w:p w:rsidR="009C1E5E" w:rsidRPr="002903CD" w:rsidRDefault="009C1E5E" w:rsidP="00E7711B">
      <w:pPr>
        <w:pStyle w:val="21"/>
        <w:shd w:val="clear" w:color="auto" w:fill="auto"/>
        <w:spacing w:after="0" w:line="276" w:lineRule="auto"/>
        <w:ind w:left="567" w:firstLine="567"/>
        <w:jc w:val="both"/>
      </w:pPr>
      <w:r w:rsidRPr="002903CD"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9C1E5E" w:rsidRPr="002903CD" w:rsidRDefault="009C1E5E" w:rsidP="002903CD">
      <w:pPr>
        <w:pStyle w:val="21"/>
        <w:shd w:val="clear" w:color="auto" w:fill="auto"/>
        <w:spacing w:after="0" w:line="276" w:lineRule="auto"/>
        <w:ind w:left="567" w:firstLine="709"/>
        <w:jc w:val="both"/>
      </w:pPr>
    </w:p>
    <w:p w:rsidR="00F519EA" w:rsidRDefault="009C1E5E" w:rsidP="00E7711B">
      <w:pPr>
        <w:pStyle w:val="21"/>
        <w:shd w:val="clear" w:color="auto" w:fill="auto"/>
        <w:spacing w:after="0" w:line="360" w:lineRule="auto"/>
        <w:ind w:left="567"/>
        <w:jc w:val="both"/>
      </w:pPr>
      <w:r w:rsidRPr="002903CD">
        <w:t>Председатель</w:t>
      </w:r>
      <w:r w:rsidR="00F519EA">
        <w:t xml:space="preserve"> комитета образования, </w:t>
      </w:r>
    </w:p>
    <w:p w:rsidR="009C1E5E" w:rsidRPr="002903CD" w:rsidRDefault="00F519EA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делам молодежи, материнства и детства</w:t>
      </w:r>
      <w:r>
        <w:tab/>
      </w:r>
      <w:r>
        <w:tab/>
      </w:r>
      <w:r>
        <w:tab/>
      </w:r>
      <w:r>
        <w:tab/>
      </w:r>
      <w:r>
        <w:tab/>
        <w:t>С. Н. Михайлова</w:t>
      </w:r>
    </w:p>
    <w:p w:rsidR="009C1E5E" w:rsidRPr="002903CD" w:rsidRDefault="00F519EA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Директор МОУ СОШ №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Е.С. Таранова</w:t>
      </w:r>
    </w:p>
    <w:p w:rsidR="00F519EA" w:rsidRDefault="00F519EA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 xml:space="preserve">Ведущий экономист </w:t>
      </w:r>
    </w:p>
    <w:p w:rsidR="009C1E5E" w:rsidRPr="002903CD" w:rsidRDefault="00F519EA" w:rsidP="00E7711B">
      <w:pPr>
        <w:pStyle w:val="21"/>
        <w:shd w:val="clear" w:color="auto" w:fill="auto"/>
        <w:spacing w:after="0" w:line="360" w:lineRule="auto"/>
        <w:ind w:left="567"/>
        <w:jc w:val="both"/>
      </w:pPr>
      <w:r>
        <w:t>в сфере закупок ЕИС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К.А. Лисина</w:t>
      </w:r>
      <w:r w:rsidR="009C1E5E" w:rsidRPr="002903CD">
        <w:t xml:space="preserve">       </w:t>
      </w:r>
    </w:p>
    <w:sectPr w:rsidR="009C1E5E" w:rsidRPr="002903CD" w:rsidSect="003C0CED">
      <w:pgSz w:w="11900" w:h="16840"/>
      <w:pgMar w:top="426" w:right="426" w:bottom="113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2E5" w:rsidRDefault="00B702E5">
      <w:r>
        <w:separator/>
      </w:r>
    </w:p>
  </w:endnote>
  <w:endnote w:type="continuationSeparator" w:id="0">
    <w:p w:rsidR="00B702E5" w:rsidRDefault="00B7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2E5" w:rsidRDefault="00B702E5"/>
  </w:footnote>
  <w:footnote w:type="continuationSeparator" w:id="0">
    <w:p w:rsidR="00B702E5" w:rsidRDefault="00B702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EC"/>
    <w:multiLevelType w:val="hybridMultilevel"/>
    <w:tmpl w:val="A168B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FC016D"/>
    <w:multiLevelType w:val="hybridMultilevel"/>
    <w:tmpl w:val="C22CB5BE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4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44476DA"/>
    <w:multiLevelType w:val="hybridMultilevel"/>
    <w:tmpl w:val="C52E1AB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565A1221"/>
    <w:multiLevelType w:val="hybridMultilevel"/>
    <w:tmpl w:val="7EE21C24"/>
    <w:lvl w:ilvl="0" w:tplc="0419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7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20054B7"/>
    <w:multiLevelType w:val="hybridMultilevel"/>
    <w:tmpl w:val="65E2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74EA74D3"/>
    <w:multiLevelType w:val="hybridMultilevel"/>
    <w:tmpl w:val="DBB424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1085D"/>
    <w:rsid w:val="000213A1"/>
    <w:rsid w:val="00022FA7"/>
    <w:rsid w:val="00066AE9"/>
    <w:rsid w:val="00073BA7"/>
    <w:rsid w:val="000C0616"/>
    <w:rsid w:val="000D6A6F"/>
    <w:rsid w:val="000E38F0"/>
    <w:rsid w:val="000F1717"/>
    <w:rsid w:val="00100861"/>
    <w:rsid w:val="001257A0"/>
    <w:rsid w:val="00131500"/>
    <w:rsid w:val="0014186F"/>
    <w:rsid w:val="00145621"/>
    <w:rsid w:val="00173C3E"/>
    <w:rsid w:val="00174054"/>
    <w:rsid w:val="00184DC4"/>
    <w:rsid w:val="00190C87"/>
    <w:rsid w:val="001A05EC"/>
    <w:rsid w:val="001A1518"/>
    <w:rsid w:val="001D1F10"/>
    <w:rsid w:val="001E2F18"/>
    <w:rsid w:val="001F5752"/>
    <w:rsid w:val="00202FFD"/>
    <w:rsid w:val="00210341"/>
    <w:rsid w:val="00211727"/>
    <w:rsid w:val="0022149B"/>
    <w:rsid w:val="00234AE2"/>
    <w:rsid w:val="002456F3"/>
    <w:rsid w:val="0025728E"/>
    <w:rsid w:val="002609C6"/>
    <w:rsid w:val="00264053"/>
    <w:rsid w:val="00281270"/>
    <w:rsid w:val="002903CD"/>
    <w:rsid w:val="002A1590"/>
    <w:rsid w:val="002B11D0"/>
    <w:rsid w:val="002C17F3"/>
    <w:rsid w:val="002D1D10"/>
    <w:rsid w:val="002D523B"/>
    <w:rsid w:val="002E1E6D"/>
    <w:rsid w:val="002E1FF9"/>
    <w:rsid w:val="002E764F"/>
    <w:rsid w:val="002F3581"/>
    <w:rsid w:val="00343D8D"/>
    <w:rsid w:val="00363DE4"/>
    <w:rsid w:val="00365AF3"/>
    <w:rsid w:val="00391739"/>
    <w:rsid w:val="003B523E"/>
    <w:rsid w:val="003C0CED"/>
    <w:rsid w:val="003C0E77"/>
    <w:rsid w:val="003C3816"/>
    <w:rsid w:val="003C6A76"/>
    <w:rsid w:val="003D4F8F"/>
    <w:rsid w:val="003D5934"/>
    <w:rsid w:val="003D7F3E"/>
    <w:rsid w:val="00426EE0"/>
    <w:rsid w:val="00430CDC"/>
    <w:rsid w:val="00441815"/>
    <w:rsid w:val="00461F95"/>
    <w:rsid w:val="004A580F"/>
    <w:rsid w:val="004B3170"/>
    <w:rsid w:val="004D1E75"/>
    <w:rsid w:val="004D34BC"/>
    <w:rsid w:val="004D5DAE"/>
    <w:rsid w:val="004D5F7A"/>
    <w:rsid w:val="004E08EE"/>
    <w:rsid w:val="004E1E8F"/>
    <w:rsid w:val="004E72FF"/>
    <w:rsid w:val="00543272"/>
    <w:rsid w:val="00545D97"/>
    <w:rsid w:val="00563E35"/>
    <w:rsid w:val="0059180F"/>
    <w:rsid w:val="005C14B5"/>
    <w:rsid w:val="005D3CFA"/>
    <w:rsid w:val="005E18D8"/>
    <w:rsid w:val="005F38FE"/>
    <w:rsid w:val="00604574"/>
    <w:rsid w:val="006834B7"/>
    <w:rsid w:val="00695DB8"/>
    <w:rsid w:val="006B01BC"/>
    <w:rsid w:val="006B3D25"/>
    <w:rsid w:val="006C0702"/>
    <w:rsid w:val="006C74ED"/>
    <w:rsid w:val="006D13E4"/>
    <w:rsid w:val="006D1721"/>
    <w:rsid w:val="006D4CF4"/>
    <w:rsid w:val="00722F98"/>
    <w:rsid w:val="00731B8D"/>
    <w:rsid w:val="00751176"/>
    <w:rsid w:val="007570B0"/>
    <w:rsid w:val="0076463A"/>
    <w:rsid w:val="00781740"/>
    <w:rsid w:val="00786FB0"/>
    <w:rsid w:val="00790DC0"/>
    <w:rsid w:val="007936C2"/>
    <w:rsid w:val="007A36C4"/>
    <w:rsid w:val="007A77A3"/>
    <w:rsid w:val="007B2F4D"/>
    <w:rsid w:val="007D2991"/>
    <w:rsid w:val="007D3EAC"/>
    <w:rsid w:val="007D4F16"/>
    <w:rsid w:val="007D6C25"/>
    <w:rsid w:val="007E5A7F"/>
    <w:rsid w:val="00800C73"/>
    <w:rsid w:val="00803C59"/>
    <w:rsid w:val="00817EB1"/>
    <w:rsid w:val="00820398"/>
    <w:rsid w:val="008304C5"/>
    <w:rsid w:val="008437E1"/>
    <w:rsid w:val="008A429D"/>
    <w:rsid w:val="008B3158"/>
    <w:rsid w:val="008C3881"/>
    <w:rsid w:val="008C6186"/>
    <w:rsid w:val="008F0C2A"/>
    <w:rsid w:val="008F312F"/>
    <w:rsid w:val="008F591B"/>
    <w:rsid w:val="008F7876"/>
    <w:rsid w:val="00905DEF"/>
    <w:rsid w:val="00922701"/>
    <w:rsid w:val="00922778"/>
    <w:rsid w:val="00941921"/>
    <w:rsid w:val="00942F00"/>
    <w:rsid w:val="00964E88"/>
    <w:rsid w:val="009749E1"/>
    <w:rsid w:val="0098226C"/>
    <w:rsid w:val="00982381"/>
    <w:rsid w:val="00996A5B"/>
    <w:rsid w:val="009A6050"/>
    <w:rsid w:val="009A71D6"/>
    <w:rsid w:val="009B416D"/>
    <w:rsid w:val="009C1E5E"/>
    <w:rsid w:val="009C6101"/>
    <w:rsid w:val="00A013CC"/>
    <w:rsid w:val="00A17F94"/>
    <w:rsid w:val="00A20FDA"/>
    <w:rsid w:val="00A21F3F"/>
    <w:rsid w:val="00A55D29"/>
    <w:rsid w:val="00A567C9"/>
    <w:rsid w:val="00A57D66"/>
    <w:rsid w:val="00A70BA5"/>
    <w:rsid w:val="00A7249B"/>
    <w:rsid w:val="00A960EE"/>
    <w:rsid w:val="00AB3B60"/>
    <w:rsid w:val="00AB7E17"/>
    <w:rsid w:val="00AC4EBB"/>
    <w:rsid w:val="00AF25B1"/>
    <w:rsid w:val="00B0313B"/>
    <w:rsid w:val="00B112B0"/>
    <w:rsid w:val="00B174C0"/>
    <w:rsid w:val="00B30FB4"/>
    <w:rsid w:val="00B358C5"/>
    <w:rsid w:val="00B455B8"/>
    <w:rsid w:val="00B6214B"/>
    <w:rsid w:val="00B629C4"/>
    <w:rsid w:val="00B702E5"/>
    <w:rsid w:val="00BA522B"/>
    <w:rsid w:val="00BA6A54"/>
    <w:rsid w:val="00BB5DA5"/>
    <w:rsid w:val="00BD40EF"/>
    <w:rsid w:val="00BF6315"/>
    <w:rsid w:val="00C01197"/>
    <w:rsid w:val="00C04C35"/>
    <w:rsid w:val="00C07A1F"/>
    <w:rsid w:val="00C14D64"/>
    <w:rsid w:val="00C367E5"/>
    <w:rsid w:val="00C46129"/>
    <w:rsid w:val="00C87CE1"/>
    <w:rsid w:val="00CA2DBE"/>
    <w:rsid w:val="00CA4E55"/>
    <w:rsid w:val="00CC108B"/>
    <w:rsid w:val="00D004F0"/>
    <w:rsid w:val="00D11C40"/>
    <w:rsid w:val="00D13E49"/>
    <w:rsid w:val="00D207C3"/>
    <w:rsid w:val="00D226E6"/>
    <w:rsid w:val="00D3518A"/>
    <w:rsid w:val="00D37323"/>
    <w:rsid w:val="00D5078B"/>
    <w:rsid w:val="00D611FF"/>
    <w:rsid w:val="00D625B9"/>
    <w:rsid w:val="00D673B4"/>
    <w:rsid w:val="00D74BB0"/>
    <w:rsid w:val="00D84BCF"/>
    <w:rsid w:val="00D860E0"/>
    <w:rsid w:val="00DB04B2"/>
    <w:rsid w:val="00DB53C4"/>
    <w:rsid w:val="00DC01D4"/>
    <w:rsid w:val="00DE4585"/>
    <w:rsid w:val="00DF401F"/>
    <w:rsid w:val="00E0272F"/>
    <w:rsid w:val="00E145EF"/>
    <w:rsid w:val="00E374FE"/>
    <w:rsid w:val="00E46A9B"/>
    <w:rsid w:val="00E46F84"/>
    <w:rsid w:val="00E74EA6"/>
    <w:rsid w:val="00E7711B"/>
    <w:rsid w:val="00E81067"/>
    <w:rsid w:val="00EA39AA"/>
    <w:rsid w:val="00EC1D5D"/>
    <w:rsid w:val="00ED3E1A"/>
    <w:rsid w:val="00EF494F"/>
    <w:rsid w:val="00F11E27"/>
    <w:rsid w:val="00F519EA"/>
    <w:rsid w:val="00F563D3"/>
    <w:rsid w:val="00F80B7F"/>
    <w:rsid w:val="00F821FD"/>
    <w:rsid w:val="00FA4518"/>
    <w:rsid w:val="00FB04DA"/>
    <w:rsid w:val="00FB45D5"/>
    <w:rsid w:val="00FB6DB2"/>
    <w:rsid w:val="00FC0B81"/>
    <w:rsid w:val="00FC4919"/>
    <w:rsid w:val="00FD46D1"/>
    <w:rsid w:val="00FD4C7E"/>
    <w:rsid w:val="00FE162D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E3762B-004F-4ACB-842B-54FF9E03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basedOn w:val="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basedOn w:val="a0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  <w:style w:type="paragraph" w:customStyle="1" w:styleId="ConsPlusNormal">
    <w:name w:val="ConsPlusNormal"/>
    <w:rsid w:val="002903C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9E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19E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F4E1-5BD1-4671-9068-9B276C89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8035</TotalTime>
  <Pages>9</Pages>
  <Words>2400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26</cp:revision>
  <cp:lastPrinted>2021-03-19T00:10:00Z</cp:lastPrinted>
  <dcterms:created xsi:type="dcterms:W3CDTF">2019-10-21T07:45:00Z</dcterms:created>
  <dcterms:modified xsi:type="dcterms:W3CDTF">2021-03-22T06:34:00Z</dcterms:modified>
</cp:coreProperties>
</file>