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D97" w:rsidRPr="003E6C69" w:rsidRDefault="00B54D97" w:rsidP="003E6C69">
      <w:pPr>
        <w:pStyle w:val="a3"/>
        <w:jc w:val="center"/>
        <w:rPr>
          <w:rFonts w:ascii="Times New Roman" w:hAnsi="Times New Roman" w:cs="Times New Roman"/>
          <w:b/>
          <w:sz w:val="36"/>
          <w:szCs w:val="36"/>
        </w:rPr>
      </w:pPr>
      <w:bookmarkStart w:id="0" w:name="Par39"/>
      <w:bookmarkEnd w:id="0"/>
      <w:r w:rsidRPr="003E6C69">
        <w:rPr>
          <w:rFonts w:ascii="Times New Roman" w:hAnsi="Times New Roman" w:cs="Times New Roman"/>
          <w:b/>
          <w:sz w:val="36"/>
          <w:szCs w:val="36"/>
        </w:rPr>
        <w:t>АДМИНИСТРАЦИЯГОРОДСКОГО ОКРУГА</w:t>
      </w:r>
    </w:p>
    <w:p w:rsidR="00B54D97" w:rsidRPr="003E6C69" w:rsidRDefault="00B54D97" w:rsidP="003E6C69">
      <w:pPr>
        <w:pStyle w:val="a3"/>
        <w:jc w:val="center"/>
        <w:rPr>
          <w:rFonts w:ascii="Times New Roman" w:hAnsi="Times New Roman" w:cs="Times New Roman"/>
          <w:i/>
          <w:sz w:val="36"/>
          <w:szCs w:val="36"/>
        </w:rPr>
      </w:pPr>
      <w:r w:rsidRPr="003E6C69">
        <w:rPr>
          <w:rFonts w:ascii="Times New Roman" w:hAnsi="Times New Roman" w:cs="Times New Roman"/>
          <w:b/>
          <w:sz w:val="36"/>
          <w:szCs w:val="36"/>
        </w:rPr>
        <w:t>«ГОРОД ПЕТРОВСК-ЗАБАЙКАЛЬСКИЙ»</w:t>
      </w:r>
    </w:p>
    <w:p w:rsidR="003E6C69" w:rsidRDefault="003E6C69" w:rsidP="003E6C69">
      <w:pPr>
        <w:pStyle w:val="a3"/>
        <w:jc w:val="center"/>
        <w:rPr>
          <w:rFonts w:ascii="Times New Roman" w:hAnsi="Times New Roman" w:cs="Times New Roman"/>
          <w:b/>
          <w:sz w:val="44"/>
          <w:szCs w:val="44"/>
          <w:lang w:eastAsia="ru-RU"/>
        </w:rPr>
      </w:pPr>
    </w:p>
    <w:p w:rsidR="00B54D97" w:rsidRDefault="00B54D97" w:rsidP="003E6C69">
      <w:pPr>
        <w:spacing w:after="0" w:line="240" w:lineRule="auto"/>
        <w:jc w:val="center"/>
        <w:rPr>
          <w:rFonts w:ascii="Times New Roman" w:hAnsi="Times New Roman" w:cs="Times New Roman"/>
          <w:b/>
          <w:sz w:val="44"/>
          <w:szCs w:val="44"/>
          <w:lang w:eastAsia="ru-RU"/>
        </w:rPr>
      </w:pPr>
      <w:r w:rsidRPr="003E6C69">
        <w:rPr>
          <w:rFonts w:ascii="Times New Roman" w:hAnsi="Times New Roman" w:cs="Times New Roman"/>
          <w:b/>
          <w:sz w:val="44"/>
          <w:szCs w:val="44"/>
          <w:lang w:eastAsia="ru-RU"/>
        </w:rPr>
        <w:t>ПОСТАНОВЛЕНИЕ</w:t>
      </w:r>
    </w:p>
    <w:p w:rsidR="003E6C69" w:rsidRPr="003E6C69" w:rsidRDefault="003E6C69" w:rsidP="003E6C69">
      <w:pPr>
        <w:spacing w:after="0" w:line="240" w:lineRule="auto"/>
        <w:jc w:val="center"/>
        <w:rPr>
          <w:rFonts w:ascii="Times New Roman" w:hAnsi="Times New Roman" w:cs="Times New Roman"/>
          <w:b/>
          <w:sz w:val="28"/>
          <w:szCs w:val="28"/>
          <w:lang w:eastAsia="ru-RU"/>
        </w:rPr>
      </w:pPr>
    </w:p>
    <w:p w:rsidR="00B54D97" w:rsidRPr="00280A7D" w:rsidRDefault="003E6C69" w:rsidP="003E6C69">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08</w:t>
      </w:r>
      <w:r w:rsidR="00B54D97">
        <w:rPr>
          <w:rFonts w:ascii="Times New Roman" w:hAnsi="Times New Roman"/>
          <w:sz w:val="28"/>
          <w:szCs w:val="28"/>
          <w:lang w:eastAsia="ru-RU"/>
        </w:rPr>
        <w:t xml:space="preserve"> июня </w:t>
      </w:r>
      <w:r w:rsidR="00B54D97" w:rsidRPr="00280A7D">
        <w:rPr>
          <w:rFonts w:ascii="Times New Roman" w:hAnsi="Times New Roman"/>
          <w:sz w:val="28"/>
          <w:szCs w:val="28"/>
          <w:lang w:eastAsia="ru-RU"/>
        </w:rPr>
        <w:t>20</w:t>
      </w:r>
      <w:r w:rsidR="00B54D97">
        <w:rPr>
          <w:rFonts w:ascii="Times New Roman" w:hAnsi="Times New Roman"/>
          <w:sz w:val="28"/>
          <w:szCs w:val="28"/>
          <w:lang w:eastAsia="ru-RU"/>
        </w:rPr>
        <w:t xml:space="preserve">21 </w:t>
      </w:r>
      <w:r w:rsidR="00B54D97" w:rsidRPr="00280A7D">
        <w:rPr>
          <w:rFonts w:ascii="Times New Roman" w:hAnsi="Times New Roman"/>
          <w:sz w:val="28"/>
          <w:szCs w:val="28"/>
          <w:lang w:eastAsia="ru-RU"/>
        </w:rPr>
        <w:t xml:space="preserve">года                                           </w:t>
      </w:r>
      <w:r>
        <w:rPr>
          <w:rFonts w:ascii="Times New Roman" w:hAnsi="Times New Roman"/>
          <w:sz w:val="28"/>
          <w:szCs w:val="28"/>
          <w:lang w:eastAsia="ru-RU"/>
        </w:rPr>
        <w:t xml:space="preserve">             </w:t>
      </w:r>
      <w:r w:rsidR="00B54D97" w:rsidRPr="00280A7D">
        <w:rPr>
          <w:rFonts w:ascii="Times New Roman" w:hAnsi="Times New Roman"/>
          <w:sz w:val="28"/>
          <w:szCs w:val="28"/>
          <w:lang w:eastAsia="ru-RU"/>
        </w:rPr>
        <w:t xml:space="preserve">                       №</w:t>
      </w:r>
      <w:r w:rsidR="00B54D97">
        <w:rPr>
          <w:rFonts w:ascii="Times New Roman" w:hAnsi="Times New Roman"/>
          <w:sz w:val="28"/>
          <w:szCs w:val="28"/>
          <w:lang w:eastAsia="ru-RU"/>
        </w:rPr>
        <w:t xml:space="preserve"> </w:t>
      </w:r>
      <w:r>
        <w:rPr>
          <w:rFonts w:ascii="Times New Roman" w:hAnsi="Times New Roman"/>
          <w:sz w:val="28"/>
          <w:szCs w:val="28"/>
          <w:lang w:eastAsia="ru-RU"/>
        </w:rPr>
        <w:t>339</w:t>
      </w:r>
    </w:p>
    <w:p w:rsidR="003E6C69" w:rsidRDefault="003E6C69" w:rsidP="003E6C69">
      <w:pPr>
        <w:autoSpaceDE w:val="0"/>
        <w:autoSpaceDN w:val="0"/>
        <w:adjustRightInd w:val="0"/>
        <w:spacing w:after="0" w:line="240" w:lineRule="auto"/>
        <w:jc w:val="center"/>
        <w:rPr>
          <w:rFonts w:ascii="Times New Roman" w:hAnsi="Times New Roman"/>
          <w:b/>
          <w:sz w:val="28"/>
          <w:szCs w:val="28"/>
          <w:lang w:eastAsia="ru-RU"/>
        </w:rPr>
      </w:pPr>
    </w:p>
    <w:p w:rsidR="00B54D97" w:rsidRDefault="00B54D97" w:rsidP="003E6C69">
      <w:pPr>
        <w:autoSpaceDE w:val="0"/>
        <w:autoSpaceDN w:val="0"/>
        <w:adjustRightInd w:val="0"/>
        <w:spacing w:after="0" w:line="240" w:lineRule="auto"/>
        <w:jc w:val="center"/>
        <w:rPr>
          <w:rFonts w:ascii="Times New Roman" w:hAnsi="Times New Roman"/>
          <w:b/>
          <w:sz w:val="28"/>
          <w:szCs w:val="28"/>
          <w:lang w:eastAsia="ru-RU"/>
        </w:rPr>
      </w:pPr>
      <w:r w:rsidRPr="003E6C69">
        <w:rPr>
          <w:rFonts w:ascii="Times New Roman" w:hAnsi="Times New Roman"/>
          <w:b/>
          <w:sz w:val="28"/>
          <w:szCs w:val="28"/>
          <w:lang w:eastAsia="ru-RU"/>
        </w:rPr>
        <w:t>г.</w:t>
      </w:r>
      <w:r w:rsidR="00942AA5">
        <w:rPr>
          <w:rFonts w:ascii="Times New Roman" w:hAnsi="Times New Roman"/>
          <w:b/>
          <w:sz w:val="28"/>
          <w:szCs w:val="28"/>
          <w:lang w:eastAsia="ru-RU"/>
        </w:rPr>
        <w:t xml:space="preserve"> </w:t>
      </w:r>
      <w:r w:rsidRPr="003E6C69">
        <w:rPr>
          <w:rFonts w:ascii="Times New Roman" w:hAnsi="Times New Roman"/>
          <w:b/>
          <w:sz w:val="28"/>
          <w:szCs w:val="28"/>
          <w:lang w:eastAsia="ru-RU"/>
        </w:rPr>
        <w:t>Петровск-Забайкальский</w:t>
      </w:r>
    </w:p>
    <w:p w:rsidR="003E6C69" w:rsidRDefault="003E6C69" w:rsidP="003E6C69">
      <w:pPr>
        <w:spacing w:after="0" w:line="240" w:lineRule="auto"/>
        <w:jc w:val="center"/>
        <w:textAlignment w:val="baseline"/>
        <w:outlineLvl w:val="1"/>
        <w:rPr>
          <w:rFonts w:ascii="Times New Roman" w:eastAsia="Times New Roman" w:hAnsi="Times New Roman" w:cs="Times New Roman"/>
          <w:b/>
          <w:bCs/>
          <w:sz w:val="28"/>
          <w:szCs w:val="28"/>
          <w:lang w:eastAsia="ru-RU"/>
        </w:rPr>
      </w:pPr>
    </w:p>
    <w:p w:rsidR="00AF3481" w:rsidRDefault="00AF3481" w:rsidP="003E6C69">
      <w:pPr>
        <w:spacing w:after="0" w:line="240" w:lineRule="auto"/>
        <w:jc w:val="center"/>
        <w:textAlignment w:val="baseline"/>
        <w:outlineLvl w:val="1"/>
        <w:rPr>
          <w:rFonts w:ascii="Times New Roman" w:eastAsia="Times New Roman" w:hAnsi="Times New Roman" w:cs="Times New Roman"/>
          <w:b/>
          <w:bCs/>
          <w:sz w:val="24"/>
          <w:szCs w:val="24"/>
          <w:lang w:eastAsia="ru-RU"/>
        </w:rPr>
      </w:pPr>
      <w:r w:rsidRPr="003E6C69">
        <w:rPr>
          <w:rFonts w:ascii="Times New Roman" w:eastAsia="Times New Roman" w:hAnsi="Times New Roman" w:cs="Times New Roman"/>
          <w:b/>
          <w:bCs/>
          <w:sz w:val="24"/>
          <w:szCs w:val="24"/>
          <w:lang w:eastAsia="ru-RU"/>
        </w:rPr>
        <w:t xml:space="preserve">Об утверждении Порядка изъятия земельных участков для муниципальных нужд на территории </w:t>
      </w:r>
      <w:r w:rsidR="00B54D97" w:rsidRPr="003E6C69">
        <w:rPr>
          <w:rFonts w:ascii="Times New Roman" w:eastAsia="Times New Roman" w:hAnsi="Times New Roman" w:cs="Times New Roman"/>
          <w:b/>
          <w:bCs/>
          <w:sz w:val="24"/>
          <w:szCs w:val="24"/>
          <w:lang w:eastAsia="ru-RU"/>
        </w:rPr>
        <w:t>городского округа «Город Петровск-Забайкальский»</w:t>
      </w:r>
    </w:p>
    <w:p w:rsidR="00942AA5" w:rsidRPr="003E6C69" w:rsidRDefault="00942AA5" w:rsidP="003E6C69">
      <w:pPr>
        <w:spacing w:after="0" w:line="240" w:lineRule="auto"/>
        <w:jc w:val="center"/>
        <w:textAlignment w:val="baseline"/>
        <w:outlineLvl w:val="1"/>
        <w:rPr>
          <w:rFonts w:ascii="Times New Roman" w:eastAsia="Times New Roman" w:hAnsi="Times New Roman" w:cs="Times New Roman"/>
          <w:b/>
          <w:bCs/>
          <w:sz w:val="24"/>
          <w:szCs w:val="24"/>
          <w:lang w:eastAsia="ru-RU"/>
        </w:rPr>
      </w:pPr>
    </w:p>
    <w:p w:rsidR="00B54D97" w:rsidRPr="003E6C69" w:rsidRDefault="00AF3481" w:rsidP="003E6C69">
      <w:pPr>
        <w:spacing w:after="0" w:line="240" w:lineRule="auto"/>
        <w:ind w:firstLine="709"/>
        <w:jc w:val="both"/>
        <w:outlineLvl w:val="0"/>
        <w:rPr>
          <w:rFonts w:ascii="Times New Roman" w:hAnsi="Times New Roman" w:cs="Times New Roman"/>
          <w:spacing w:val="20"/>
          <w:sz w:val="24"/>
          <w:szCs w:val="24"/>
          <w:lang w:eastAsia="ru-RU"/>
        </w:rPr>
      </w:pPr>
      <w:proofErr w:type="gramStart"/>
      <w:r w:rsidRPr="003E6C69">
        <w:rPr>
          <w:rFonts w:ascii="Times New Roman" w:eastAsia="Times New Roman" w:hAnsi="Times New Roman" w:cs="Times New Roman"/>
          <w:sz w:val="24"/>
          <w:szCs w:val="24"/>
          <w:lang w:eastAsia="ru-RU"/>
        </w:rPr>
        <w:t>В соответствии с </w:t>
      </w:r>
      <w:hyperlink r:id="rId4" w:anchor="64U0IK" w:history="1">
        <w:r w:rsidRPr="003E6C69">
          <w:rPr>
            <w:rFonts w:ascii="Times New Roman" w:eastAsia="Times New Roman" w:hAnsi="Times New Roman" w:cs="Times New Roman"/>
            <w:sz w:val="24"/>
            <w:szCs w:val="24"/>
            <w:lang w:eastAsia="ru-RU"/>
          </w:rPr>
          <w:t>Земельным кодексом Российской Федерации</w:t>
        </w:r>
      </w:hyperlink>
      <w:r w:rsidRPr="003E6C69">
        <w:rPr>
          <w:rFonts w:ascii="Times New Roman" w:eastAsia="Times New Roman" w:hAnsi="Times New Roman" w:cs="Times New Roman"/>
          <w:sz w:val="24"/>
          <w:szCs w:val="24"/>
          <w:lang w:eastAsia="ru-RU"/>
        </w:rPr>
        <w:t>, </w:t>
      </w:r>
      <w:hyperlink r:id="rId5" w:anchor="7D20K3" w:history="1">
        <w:r w:rsidRPr="003E6C69">
          <w:rPr>
            <w:rFonts w:ascii="Times New Roman" w:eastAsia="Times New Roman" w:hAnsi="Times New Roman" w:cs="Times New Roman"/>
            <w:sz w:val="24"/>
            <w:szCs w:val="24"/>
            <w:lang w:eastAsia="ru-RU"/>
          </w:rPr>
          <w:t>Гражданским кодексом Российской Федерации</w:t>
        </w:r>
      </w:hyperlink>
      <w:r w:rsidRPr="003E6C69">
        <w:rPr>
          <w:rFonts w:ascii="Times New Roman" w:eastAsia="Times New Roman" w:hAnsi="Times New Roman" w:cs="Times New Roman"/>
          <w:sz w:val="24"/>
          <w:szCs w:val="24"/>
          <w:lang w:eastAsia="ru-RU"/>
        </w:rPr>
        <w:t>, </w:t>
      </w:r>
      <w:hyperlink r:id="rId6" w:anchor="7D20K3" w:history="1">
        <w:r w:rsidRPr="003E6C69">
          <w:rPr>
            <w:rFonts w:ascii="Times New Roman" w:eastAsia="Times New Roman" w:hAnsi="Times New Roman" w:cs="Times New Roman"/>
            <w:sz w:val="24"/>
            <w:szCs w:val="24"/>
            <w:lang w:eastAsia="ru-RU"/>
          </w:rPr>
          <w:t>Жилищным кодексом Российской Федерации</w:t>
        </w:r>
      </w:hyperlink>
      <w:r w:rsidRPr="003E6C69">
        <w:rPr>
          <w:rFonts w:ascii="Times New Roman" w:eastAsia="Times New Roman" w:hAnsi="Times New Roman" w:cs="Times New Roman"/>
          <w:sz w:val="24"/>
          <w:szCs w:val="24"/>
          <w:lang w:eastAsia="ru-RU"/>
        </w:rPr>
        <w:t>, </w:t>
      </w:r>
      <w:hyperlink r:id="rId7" w:anchor="7D20K3" w:history="1">
        <w:r w:rsidRPr="003E6C69">
          <w:rPr>
            <w:rFonts w:ascii="Times New Roman" w:eastAsia="Times New Roman" w:hAnsi="Times New Roman" w:cs="Times New Roman"/>
            <w:sz w:val="24"/>
            <w:szCs w:val="24"/>
            <w:lang w:eastAsia="ru-RU"/>
          </w:rPr>
          <w:t>Федеральным законом от 06</w:t>
        </w:r>
        <w:r w:rsidR="00B54D97" w:rsidRPr="003E6C69">
          <w:rPr>
            <w:rFonts w:ascii="Times New Roman" w:eastAsia="Times New Roman" w:hAnsi="Times New Roman" w:cs="Times New Roman"/>
            <w:sz w:val="24"/>
            <w:szCs w:val="24"/>
            <w:lang w:eastAsia="ru-RU"/>
          </w:rPr>
          <w:t xml:space="preserve"> октября </w:t>
        </w:r>
        <w:r w:rsidRPr="003E6C69">
          <w:rPr>
            <w:rFonts w:ascii="Times New Roman" w:eastAsia="Times New Roman" w:hAnsi="Times New Roman" w:cs="Times New Roman"/>
            <w:sz w:val="24"/>
            <w:szCs w:val="24"/>
            <w:lang w:eastAsia="ru-RU"/>
          </w:rPr>
          <w:t>2003</w:t>
        </w:r>
        <w:r w:rsidR="00B54D97" w:rsidRPr="003E6C69">
          <w:rPr>
            <w:rFonts w:ascii="Times New Roman" w:eastAsia="Times New Roman" w:hAnsi="Times New Roman" w:cs="Times New Roman"/>
            <w:sz w:val="24"/>
            <w:szCs w:val="24"/>
            <w:lang w:eastAsia="ru-RU"/>
          </w:rPr>
          <w:t xml:space="preserve"> г. №</w:t>
        </w:r>
        <w:r w:rsidRPr="003E6C69">
          <w:rPr>
            <w:rFonts w:ascii="Times New Roman" w:eastAsia="Times New Roman" w:hAnsi="Times New Roman" w:cs="Times New Roman"/>
            <w:sz w:val="24"/>
            <w:szCs w:val="24"/>
            <w:lang w:eastAsia="ru-RU"/>
          </w:rPr>
          <w:t xml:space="preserve"> 131-ФЗ </w:t>
        </w:r>
        <w:r w:rsidR="003E6C69" w:rsidRPr="003E6C69">
          <w:rPr>
            <w:rFonts w:ascii="Times New Roman" w:eastAsia="Times New Roman" w:hAnsi="Times New Roman" w:cs="Times New Roman"/>
            <w:sz w:val="24"/>
            <w:szCs w:val="24"/>
            <w:lang w:eastAsia="ru-RU"/>
          </w:rPr>
          <w:t>«</w:t>
        </w:r>
        <w:r w:rsidRPr="003E6C69">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3E6C69" w:rsidRPr="003E6C69">
          <w:rPr>
            <w:rFonts w:ascii="Times New Roman" w:eastAsia="Times New Roman" w:hAnsi="Times New Roman" w:cs="Times New Roman"/>
            <w:sz w:val="24"/>
            <w:szCs w:val="24"/>
            <w:lang w:eastAsia="ru-RU"/>
          </w:rPr>
          <w:t>»</w:t>
        </w:r>
      </w:hyperlink>
      <w:r w:rsidRPr="003E6C69">
        <w:rPr>
          <w:rFonts w:ascii="Times New Roman" w:eastAsia="Times New Roman" w:hAnsi="Times New Roman" w:cs="Times New Roman"/>
          <w:sz w:val="24"/>
          <w:szCs w:val="24"/>
          <w:lang w:eastAsia="ru-RU"/>
        </w:rPr>
        <w:t>, </w:t>
      </w:r>
      <w:hyperlink r:id="rId8" w:history="1">
        <w:r w:rsidRPr="003E6C69">
          <w:rPr>
            <w:rFonts w:ascii="Times New Roman" w:eastAsia="Times New Roman" w:hAnsi="Times New Roman" w:cs="Times New Roman"/>
            <w:sz w:val="24"/>
            <w:szCs w:val="24"/>
            <w:lang w:eastAsia="ru-RU"/>
          </w:rPr>
          <w:t>Федеральным законом от 29</w:t>
        </w:r>
        <w:r w:rsidR="00B54D97" w:rsidRPr="003E6C69">
          <w:rPr>
            <w:rFonts w:ascii="Times New Roman" w:eastAsia="Times New Roman" w:hAnsi="Times New Roman" w:cs="Times New Roman"/>
            <w:sz w:val="24"/>
            <w:szCs w:val="24"/>
            <w:lang w:eastAsia="ru-RU"/>
          </w:rPr>
          <w:t xml:space="preserve"> июля </w:t>
        </w:r>
        <w:r w:rsidRPr="003E6C69">
          <w:rPr>
            <w:rFonts w:ascii="Times New Roman" w:eastAsia="Times New Roman" w:hAnsi="Times New Roman" w:cs="Times New Roman"/>
            <w:sz w:val="24"/>
            <w:szCs w:val="24"/>
            <w:lang w:eastAsia="ru-RU"/>
          </w:rPr>
          <w:t>1998</w:t>
        </w:r>
        <w:r w:rsidR="00B54D97" w:rsidRPr="003E6C69">
          <w:rPr>
            <w:rFonts w:ascii="Times New Roman" w:eastAsia="Times New Roman" w:hAnsi="Times New Roman" w:cs="Times New Roman"/>
            <w:sz w:val="24"/>
            <w:szCs w:val="24"/>
            <w:lang w:eastAsia="ru-RU"/>
          </w:rPr>
          <w:t xml:space="preserve"> г. №</w:t>
        </w:r>
        <w:r w:rsidRPr="003E6C69">
          <w:rPr>
            <w:rFonts w:ascii="Times New Roman" w:eastAsia="Times New Roman" w:hAnsi="Times New Roman" w:cs="Times New Roman"/>
            <w:sz w:val="24"/>
            <w:szCs w:val="24"/>
            <w:lang w:eastAsia="ru-RU"/>
          </w:rPr>
          <w:t xml:space="preserve"> 135-ФЗ </w:t>
        </w:r>
        <w:r w:rsidR="003E6C69" w:rsidRPr="003E6C69">
          <w:rPr>
            <w:rFonts w:ascii="Times New Roman" w:eastAsia="Times New Roman" w:hAnsi="Times New Roman" w:cs="Times New Roman"/>
            <w:sz w:val="24"/>
            <w:szCs w:val="24"/>
            <w:lang w:eastAsia="ru-RU"/>
          </w:rPr>
          <w:t>«</w:t>
        </w:r>
        <w:r w:rsidRPr="003E6C69">
          <w:rPr>
            <w:rFonts w:ascii="Times New Roman" w:eastAsia="Times New Roman" w:hAnsi="Times New Roman" w:cs="Times New Roman"/>
            <w:sz w:val="24"/>
            <w:szCs w:val="24"/>
            <w:lang w:eastAsia="ru-RU"/>
          </w:rPr>
          <w:t>Об оценочной деятельности в Российской Федерации</w:t>
        </w:r>
        <w:r w:rsidR="003E6C69" w:rsidRPr="003E6C69">
          <w:rPr>
            <w:rFonts w:ascii="Times New Roman" w:eastAsia="Times New Roman" w:hAnsi="Times New Roman" w:cs="Times New Roman"/>
            <w:sz w:val="24"/>
            <w:szCs w:val="24"/>
            <w:lang w:eastAsia="ru-RU"/>
          </w:rPr>
          <w:t>»</w:t>
        </w:r>
      </w:hyperlink>
      <w:r w:rsidRPr="003E6C69">
        <w:rPr>
          <w:rFonts w:ascii="Times New Roman" w:eastAsia="Times New Roman" w:hAnsi="Times New Roman" w:cs="Times New Roman"/>
          <w:sz w:val="24"/>
          <w:szCs w:val="24"/>
          <w:lang w:eastAsia="ru-RU"/>
        </w:rPr>
        <w:t>, </w:t>
      </w:r>
      <w:hyperlink r:id="rId9" w:history="1">
        <w:r w:rsidRPr="003E6C69">
          <w:rPr>
            <w:rFonts w:ascii="Times New Roman" w:eastAsia="Times New Roman" w:hAnsi="Times New Roman" w:cs="Times New Roman"/>
            <w:sz w:val="24"/>
            <w:szCs w:val="24"/>
            <w:lang w:eastAsia="ru-RU"/>
          </w:rPr>
          <w:t>Постановлением Правительства Российской Федерации от 07</w:t>
        </w:r>
        <w:r w:rsidR="00B54D97" w:rsidRPr="003E6C69">
          <w:rPr>
            <w:rFonts w:ascii="Times New Roman" w:eastAsia="Times New Roman" w:hAnsi="Times New Roman" w:cs="Times New Roman"/>
            <w:sz w:val="24"/>
            <w:szCs w:val="24"/>
            <w:lang w:eastAsia="ru-RU"/>
          </w:rPr>
          <w:t xml:space="preserve"> мая </w:t>
        </w:r>
        <w:r w:rsidRPr="003E6C69">
          <w:rPr>
            <w:rFonts w:ascii="Times New Roman" w:eastAsia="Times New Roman" w:hAnsi="Times New Roman" w:cs="Times New Roman"/>
            <w:sz w:val="24"/>
            <w:szCs w:val="24"/>
            <w:lang w:eastAsia="ru-RU"/>
          </w:rPr>
          <w:t>2003</w:t>
        </w:r>
        <w:r w:rsidR="00B54D97" w:rsidRPr="003E6C69">
          <w:rPr>
            <w:rFonts w:ascii="Times New Roman" w:eastAsia="Times New Roman" w:hAnsi="Times New Roman" w:cs="Times New Roman"/>
            <w:sz w:val="24"/>
            <w:szCs w:val="24"/>
            <w:lang w:eastAsia="ru-RU"/>
          </w:rPr>
          <w:t xml:space="preserve"> г. №</w:t>
        </w:r>
        <w:r w:rsidRPr="003E6C69">
          <w:rPr>
            <w:rFonts w:ascii="Times New Roman" w:eastAsia="Times New Roman" w:hAnsi="Times New Roman" w:cs="Times New Roman"/>
            <w:sz w:val="24"/>
            <w:szCs w:val="24"/>
            <w:lang w:eastAsia="ru-RU"/>
          </w:rPr>
          <w:t xml:space="preserve"> 262 </w:t>
        </w:r>
        <w:r w:rsidR="003E6C69" w:rsidRPr="003E6C69">
          <w:rPr>
            <w:rFonts w:ascii="Times New Roman" w:eastAsia="Times New Roman" w:hAnsi="Times New Roman" w:cs="Times New Roman"/>
            <w:sz w:val="24"/>
            <w:szCs w:val="24"/>
            <w:lang w:eastAsia="ru-RU"/>
          </w:rPr>
          <w:t>«</w:t>
        </w:r>
        <w:r w:rsidRPr="003E6C69">
          <w:rPr>
            <w:rFonts w:ascii="Times New Roman" w:eastAsia="Times New Roman" w:hAnsi="Times New Roman" w:cs="Times New Roman"/>
            <w:sz w:val="24"/>
            <w:szCs w:val="24"/>
            <w:lang w:eastAsia="ru-RU"/>
          </w:rPr>
          <w:t>Об утверждении Правил возмещения</w:t>
        </w:r>
        <w:proofErr w:type="gramEnd"/>
        <w:r w:rsidRPr="003E6C69">
          <w:rPr>
            <w:rFonts w:ascii="Times New Roman" w:eastAsia="Times New Roman" w:hAnsi="Times New Roman" w:cs="Times New Roman"/>
            <w:sz w:val="24"/>
            <w:szCs w:val="24"/>
            <w:lang w:eastAsia="ru-RU"/>
          </w:rPr>
          <w:t xml:space="preserve"> </w:t>
        </w:r>
        <w:proofErr w:type="gramStart"/>
        <w:r w:rsidRPr="003E6C69">
          <w:rPr>
            <w:rFonts w:ascii="Times New Roman" w:eastAsia="Times New Roman" w:hAnsi="Times New Roman" w:cs="Times New Roman"/>
            <w:sz w:val="24"/>
            <w:szCs w:val="24"/>
            <w:lang w:eastAsia="ru-RU"/>
          </w:rPr>
          <w:t>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w:t>
        </w:r>
        <w:r w:rsidR="003E6C69" w:rsidRPr="003E6C69">
          <w:rPr>
            <w:rFonts w:ascii="Times New Roman" w:eastAsia="Times New Roman" w:hAnsi="Times New Roman" w:cs="Times New Roman"/>
            <w:sz w:val="24"/>
            <w:szCs w:val="24"/>
            <w:lang w:eastAsia="ru-RU"/>
          </w:rPr>
          <w:t>»</w:t>
        </w:r>
      </w:hyperlink>
      <w:r w:rsidRPr="003E6C69">
        <w:rPr>
          <w:rFonts w:ascii="Times New Roman" w:eastAsia="Times New Roman" w:hAnsi="Times New Roman" w:cs="Times New Roman"/>
          <w:sz w:val="24"/>
          <w:szCs w:val="24"/>
          <w:lang w:eastAsia="ru-RU"/>
        </w:rPr>
        <w:t>,</w:t>
      </w:r>
      <w:r w:rsidR="006A7081" w:rsidRPr="003E6C69">
        <w:rPr>
          <w:rFonts w:ascii="Times New Roman" w:eastAsia="Times New Roman" w:hAnsi="Times New Roman" w:cs="Times New Roman"/>
          <w:sz w:val="24"/>
          <w:szCs w:val="24"/>
          <w:lang w:eastAsia="ru-RU"/>
        </w:rPr>
        <w:t xml:space="preserve"> Региональной адресной программой по переселению граждан из аварийного жилищного фонда на 2019-2025 годы, утвержденной  постановлением Правительства Забайкальского края от 11 апреля 2019 года</w:t>
      </w:r>
      <w:proofErr w:type="gramEnd"/>
      <w:r w:rsidR="006A7081" w:rsidRPr="003E6C69">
        <w:rPr>
          <w:rFonts w:ascii="Times New Roman" w:eastAsia="Times New Roman" w:hAnsi="Times New Roman" w:cs="Times New Roman"/>
          <w:sz w:val="24"/>
          <w:szCs w:val="24"/>
          <w:lang w:eastAsia="ru-RU"/>
        </w:rPr>
        <w:t xml:space="preserve"> №124,</w:t>
      </w:r>
      <w:r w:rsidRPr="003E6C69">
        <w:rPr>
          <w:rFonts w:ascii="Times New Roman" w:eastAsia="Times New Roman" w:hAnsi="Times New Roman" w:cs="Times New Roman"/>
          <w:sz w:val="24"/>
          <w:szCs w:val="24"/>
          <w:lang w:eastAsia="ru-RU"/>
        </w:rPr>
        <w:t> </w:t>
      </w:r>
      <w:r w:rsidR="00B54D97" w:rsidRPr="003E6C69">
        <w:rPr>
          <w:rFonts w:ascii="Times New Roman" w:hAnsi="Times New Roman" w:cs="Times New Roman"/>
          <w:sz w:val="24"/>
          <w:szCs w:val="24"/>
          <w:lang w:eastAsia="ru-RU"/>
        </w:rPr>
        <w:t>руко</w:t>
      </w:r>
      <w:r w:rsidR="006834B7" w:rsidRPr="003E6C69">
        <w:rPr>
          <w:rFonts w:ascii="Times New Roman" w:hAnsi="Times New Roman" w:cs="Times New Roman"/>
          <w:sz w:val="24"/>
          <w:szCs w:val="24"/>
          <w:lang w:eastAsia="ru-RU"/>
        </w:rPr>
        <w:t>водствуясь Уставом</w:t>
      </w:r>
      <w:r w:rsidR="00B54D97" w:rsidRPr="003E6C69">
        <w:rPr>
          <w:rFonts w:ascii="Times New Roman" w:hAnsi="Times New Roman" w:cs="Times New Roman"/>
          <w:sz w:val="24"/>
          <w:szCs w:val="24"/>
          <w:lang w:eastAsia="ru-RU"/>
        </w:rPr>
        <w:t xml:space="preserve"> городского округа </w:t>
      </w:r>
      <w:r w:rsidR="006834B7" w:rsidRPr="003E6C69">
        <w:rPr>
          <w:rFonts w:ascii="Times New Roman" w:hAnsi="Times New Roman" w:cs="Times New Roman"/>
          <w:sz w:val="24"/>
          <w:szCs w:val="24"/>
          <w:lang w:eastAsia="ru-RU"/>
        </w:rPr>
        <w:t>«Город Петровск-Забайкальский»,</w:t>
      </w:r>
      <w:r w:rsidR="003E6C69" w:rsidRPr="003E6C69">
        <w:rPr>
          <w:rFonts w:ascii="Times New Roman" w:hAnsi="Times New Roman" w:cs="Times New Roman"/>
          <w:sz w:val="24"/>
          <w:szCs w:val="24"/>
          <w:lang w:eastAsia="ru-RU"/>
        </w:rPr>
        <w:t xml:space="preserve"> </w:t>
      </w:r>
      <w:r w:rsidR="00B54D97" w:rsidRPr="003E6C69">
        <w:rPr>
          <w:rFonts w:ascii="Times New Roman" w:hAnsi="Times New Roman" w:cs="Times New Roman"/>
          <w:b/>
          <w:spacing w:val="20"/>
          <w:sz w:val="24"/>
          <w:szCs w:val="24"/>
          <w:lang w:eastAsia="ru-RU"/>
        </w:rPr>
        <w:t>постановляет</w:t>
      </w:r>
      <w:r w:rsidR="00B54D97" w:rsidRPr="003E6C69">
        <w:rPr>
          <w:rFonts w:ascii="Times New Roman" w:hAnsi="Times New Roman" w:cs="Times New Roman"/>
          <w:spacing w:val="20"/>
          <w:sz w:val="24"/>
          <w:szCs w:val="24"/>
          <w:lang w:eastAsia="ru-RU"/>
        </w:rPr>
        <w:t>:</w:t>
      </w:r>
    </w:p>
    <w:p w:rsidR="00942AA5"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 xml:space="preserve">1. Утвердить Порядок изъятия земельных участков для муниципальных нужд на территории </w:t>
      </w:r>
      <w:r w:rsidR="00313E66" w:rsidRPr="003E6C69">
        <w:rPr>
          <w:rFonts w:ascii="Times New Roman" w:hAnsi="Times New Roman" w:cs="Times New Roman"/>
          <w:sz w:val="24"/>
          <w:szCs w:val="24"/>
          <w:lang w:eastAsia="ru-RU"/>
        </w:rPr>
        <w:t>городского округа «Город Петровск-Забайкальский»,</w:t>
      </w:r>
      <w:r w:rsidR="003E6C69" w:rsidRPr="003E6C69">
        <w:rPr>
          <w:rFonts w:ascii="Times New Roman" w:hAnsi="Times New Roman" w:cs="Times New Roman"/>
          <w:sz w:val="24"/>
          <w:szCs w:val="24"/>
          <w:lang w:eastAsia="ru-RU"/>
        </w:rPr>
        <w:t xml:space="preserve"> </w:t>
      </w:r>
      <w:r w:rsidRPr="003E6C69">
        <w:rPr>
          <w:rFonts w:ascii="Times New Roman" w:eastAsia="Times New Roman" w:hAnsi="Times New Roman" w:cs="Times New Roman"/>
          <w:sz w:val="24"/>
          <w:szCs w:val="24"/>
          <w:lang w:eastAsia="ru-RU"/>
        </w:rPr>
        <w:t>согласно приложению к настоящему Постановлению.</w:t>
      </w:r>
    </w:p>
    <w:p w:rsidR="00942AA5" w:rsidRDefault="00313E66" w:rsidP="00942AA5">
      <w:pPr>
        <w:spacing w:after="0" w:line="240" w:lineRule="auto"/>
        <w:ind w:firstLine="480"/>
        <w:jc w:val="both"/>
        <w:textAlignment w:val="baseline"/>
        <w:rPr>
          <w:rFonts w:ascii="Times New Roman" w:hAnsi="Times New Roman" w:cs="Times New Roman"/>
          <w:sz w:val="24"/>
          <w:szCs w:val="24"/>
          <w:lang w:eastAsia="ru-RU"/>
        </w:rPr>
      </w:pPr>
      <w:r w:rsidRPr="003E6C69">
        <w:rPr>
          <w:rFonts w:ascii="Times New Roman" w:hAnsi="Times New Roman" w:cs="Times New Roman"/>
          <w:sz w:val="24"/>
          <w:szCs w:val="24"/>
        </w:rPr>
        <w:t xml:space="preserve"> 2</w:t>
      </w:r>
      <w:r w:rsidRPr="003E6C69">
        <w:rPr>
          <w:rFonts w:ascii="Times New Roman" w:hAnsi="Times New Roman" w:cs="Times New Roman"/>
          <w:sz w:val="24"/>
          <w:szCs w:val="24"/>
          <w:lang w:eastAsia="ru-RU"/>
        </w:rPr>
        <w:t xml:space="preserve">. Настоящее постановление вступает в силу на следующий день после дня его официального обнародования. </w:t>
      </w:r>
    </w:p>
    <w:p w:rsidR="00942AA5" w:rsidRDefault="006834B7" w:rsidP="00942AA5">
      <w:pPr>
        <w:spacing w:after="0" w:line="240" w:lineRule="auto"/>
        <w:ind w:firstLine="480"/>
        <w:jc w:val="both"/>
        <w:textAlignment w:val="baseline"/>
        <w:rPr>
          <w:rFonts w:ascii="Times New Roman" w:hAnsi="Times New Roman" w:cs="Times New Roman"/>
          <w:sz w:val="24"/>
          <w:szCs w:val="24"/>
          <w:lang w:eastAsia="ru-RU"/>
        </w:rPr>
      </w:pPr>
      <w:r w:rsidRPr="003E6C69">
        <w:rPr>
          <w:rFonts w:ascii="Times New Roman" w:eastAsia="Calibri" w:hAnsi="Times New Roman" w:cs="Times New Roman"/>
          <w:sz w:val="24"/>
          <w:szCs w:val="24"/>
        </w:rPr>
        <w:t xml:space="preserve">3. </w:t>
      </w:r>
      <w:proofErr w:type="gramStart"/>
      <w:r w:rsidRPr="003E6C69">
        <w:rPr>
          <w:rFonts w:ascii="Times New Roman" w:eastAsia="Calibri" w:hAnsi="Times New Roman" w:cs="Times New Roman"/>
          <w:sz w:val="24"/>
          <w:szCs w:val="24"/>
        </w:rPr>
        <w:t>Настоящее постановление обнародовать на официальных стендах, расположенных по адресам: г. Петровск-Забайкальский, пл. Ленина, д.1, (здание администрации городского округа «Город Петровск-Забайкальский»), г. Петровск-Забайкальский, ул. Пушкина, д.18 (здание МБУК «Городская информационная библиотечная система) и разместить на официальном сайте администрации городского округа «Город Петровск-Забайкальский» в информационно-телекоммуникационной сети «Интернет».</w:t>
      </w:r>
      <w:proofErr w:type="gramEnd"/>
    </w:p>
    <w:p w:rsidR="00942AA5" w:rsidRDefault="00942AA5" w:rsidP="003E6C69">
      <w:pPr>
        <w:spacing w:after="0" w:line="240" w:lineRule="auto"/>
        <w:ind w:firstLine="709"/>
        <w:jc w:val="both"/>
        <w:rPr>
          <w:rFonts w:ascii="Times New Roman" w:hAnsi="Times New Roman" w:cs="Times New Roman"/>
          <w:sz w:val="24"/>
          <w:szCs w:val="24"/>
          <w:lang w:eastAsia="ru-RU"/>
        </w:rPr>
      </w:pPr>
    </w:p>
    <w:p w:rsidR="00942AA5" w:rsidRDefault="00942AA5" w:rsidP="003E6C69">
      <w:pPr>
        <w:spacing w:after="0" w:line="240" w:lineRule="auto"/>
        <w:ind w:firstLine="709"/>
        <w:jc w:val="both"/>
        <w:rPr>
          <w:rFonts w:ascii="Times New Roman" w:hAnsi="Times New Roman" w:cs="Times New Roman"/>
          <w:sz w:val="24"/>
          <w:szCs w:val="24"/>
          <w:lang w:eastAsia="ru-RU"/>
        </w:rPr>
      </w:pPr>
    </w:p>
    <w:p w:rsidR="00942AA5" w:rsidRDefault="00942AA5" w:rsidP="003E6C69">
      <w:pPr>
        <w:spacing w:after="0" w:line="240" w:lineRule="auto"/>
        <w:ind w:firstLine="709"/>
        <w:jc w:val="both"/>
        <w:rPr>
          <w:rFonts w:ascii="Times New Roman" w:hAnsi="Times New Roman" w:cs="Times New Roman"/>
          <w:sz w:val="24"/>
          <w:szCs w:val="24"/>
          <w:lang w:eastAsia="ru-RU"/>
        </w:rPr>
      </w:pPr>
    </w:p>
    <w:p w:rsidR="00313E66" w:rsidRPr="003E6C69" w:rsidRDefault="00313E66" w:rsidP="00942AA5">
      <w:pPr>
        <w:spacing w:after="0" w:line="240" w:lineRule="auto"/>
        <w:jc w:val="both"/>
        <w:rPr>
          <w:rFonts w:ascii="Times New Roman" w:eastAsia="Calibri" w:hAnsi="Times New Roman" w:cs="Times New Roman"/>
          <w:sz w:val="24"/>
          <w:szCs w:val="24"/>
        </w:rPr>
      </w:pPr>
      <w:r w:rsidRPr="003E6C69">
        <w:rPr>
          <w:rFonts w:ascii="Times New Roman" w:hAnsi="Times New Roman" w:cs="Times New Roman"/>
          <w:sz w:val="24"/>
          <w:szCs w:val="24"/>
          <w:lang w:eastAsia="ru-RU"/>
        </w:rPr>
        <w:t xml:space="preserve">Глава городского округа </w:t>
      </w:r>
    </w:p>
    <w:p w:rsidR="00313E66" w:rsidRPr="003E6C69" w:rsidRDefault="00313E66" w:rsidP="003E6C69">
      <w:pPr>
        <w:pStyle w:val="a3"/>
        <w:jc w:val="both"/>
        <w:rPr>
          <w:rFonts w:ascii="Times New Roman" w:hAnsi="Times New Roman" w:cs="Times New Roman"/>
          <w:sz w:val="24"/>
          <w:szCs w:val="24"/>
          <w:lang w:eastAsia="ru-RU"/>
        </w:rPr>
      </w:pPr>
      <w:r w:rsidRPr="003E6C69">
        <w:rPr>
          <w:rFonts w:ascii="Times New Roman" w:hAnsi="Times New Roman" w:cs="Times New Roman"/>
          <w:sz w:val="24"/>
          <w:szCs w:val="24"/>
          <w:lang w:eastAsia="ru-RU"/>
        </w:rPr>
        <w:t xml:space="preserve">«Город Петровск-Забайкальский»   </w:t>
      </w:r>
      <w:r w:rsidR="006834B7" w:rsidRPr="003E6C69">
        <w:rPr>
          <w:rFonts w:ascii="Times New Roman" w:hAnsi="Times New Roman" w:cs="Times New Roman"/>
          <w:sz w:val="24"/>
          <w:szCs w:val="24"/>
          <w:lang w:eastAsia="ru-RU"/>
        </w:rPr>
        <w:t xml:space="preserve">    </w:t>
      </w:r>
      <w:r w:rsidR="00942AA5">
        <w:rPr>
          <w:rFonts w:ascii="Times New Roman" w:hAnsi="Times New Roman" w:cs="Times New Roman"/>
          <w:sz w:val="24"/>
          <w:szCs w:val="24"/>
          <w:lang w:eastAsia="ru-RU"/>
        </w:rPr>
        <w:t xml:space="preserve">                                                  </w:t>
      </w:r>
      <w:r w:rsidR="006834B7" w:rsidRPr="003E6C69">
        <w:rPr>
          <w:rFonts w:ascii="Times New Roman" w:hAnsi="Times New Roman" w:cs="Times New Roman"/>
          <w:sz w:val="24"/>
          <w:szCs w:val="24"/>
          <w:lang w:eastAsia="ru-RU"/>
        </w:rPr>
        <w:t xml:space="preserve">                И.И. Зарыпов</w:t>
      </w:r>
    </w:p>
    <w:p w:rsidR="00942AA5" w:rsidRDefault="00942AA5" w:rsidP="00942AA5">
      <w:pPr>
        <w:pStyle w:val="a3"/>
        <w:jc w:val="right"/>
        <w:rPr>
          <w:rFonts w:ascii="Times New Roman" w:eastAsia="Times New Roman" w:hAnsi="Times New Roman" w:cs="Times New Roman"/>
          <w:b/>
          <w:color w:val="444444"/>
          <w:sz w:val="24"/>
          <w:szCs w:val="24"/>
          <w:lang w:eastAsia="ru-RU"/>
        </w:rPr>
      </w:pPr>
    </w:p>
    <w:p w:rsidR="00942AA5" w:rsidRDefault="00942AA5" w:rsidP="00942AA5">
      <w:pPr>
        <w:pStyle w:val="a3"/>
        <w:jc w:val="right"/>
        <w:rPr>
          <w:rFonts w:ascii="Times New Roman" w:eastAsia="Times New Roman" w:hAnsi="Times New Roman" w:cs="Times New Roman"/>
          <w:b/>
          <w:color w:val="444444"/>
          <w:sz w:val="24"/>
          <w:szCs w:val="24"/>
          <w:lang w:eastAsia="ru-RU"/>
        </w:rPr>
      </w:pPr>
    </w:p>
    <w:p w:rsidR="00942AA5" w:rsidRDefault="00942AA5" w:rsidP="00942AA5">
      <w:pPr>
        <w:pStyle w:val="a3"/>
        <w:jc w:val="right"/>
        <w:rPr>
          <w:rFonts w:ascii="Times New Roman" w:eastAsia="Times New Roman" w:hAnsi="Times New Roman" w:cs="Times New Roman"/>
          <w:b/>
          <w:color w:val="444444"/>
          <w:sz w:val="24"/>
          <w:szCs w:val="24"/>
          <w:lang w:eastAsia="ru-RU"/>
        </w:rPr>
      </w:pPr>
    </w:p>
    <w:p w:rsidR="00942AA5" w:rsidRDefault="00942AA5" w:rsidP="00942AA5">
      <w:pPr>
        <w:pStyle w:val="a3"/>
        <w:jc w:val="right"/>
        <w:rPr>
          <w:rFonts w:ascii="Times New Roman" w:hAnsi="Times New Roman" w:cs="Times New Roman"/>
          <w:sz w:val="24"/>
          <w:szCs w:val="24"/>
          <w:lang w:eastAsia="ru-RU"/>
        </w:rPr>
      </w:pPr>
    </w:p>
    <w:p w:rsidR="00942AA5" w:rsidRDefault="00942AA5" w:rsidP="00942AA5">
      <w:pPr>
        <w:pStyle w:val="a3"/>
        <w:jc w:val="right"/>
        <w:rPr>
          <w:rFonts w:ascii="Times New Roman" w:hAnsi="Times New Roman" w:cs="Times New Roman"/>
          <w:sz w:val="24"/>
          <w:szCs w:val="24"/>
          <w:lang w:eastAsia="ru-RU"/>
        </w:rPr>
      </w:pPr>
    </w:p>
    <w:p w:rsidR="00942AA5" w:rsidRDefault="00942AA5" w:rsidP="00942AA5">
      <w:pPr>
        <w:pStyle w:val="a3"/>
        <w:jc w:val="right"/>
        <w:rPr>
          <w:rFonts w:ascii="Times New Roman" w:hAnsi="Times New Roman" w:cs="Times New Roman"/>
          <w:sz w:val="24"/>
          <w:szCs w:val="24"/>
          <w:lang w:eastAsia="ru-RU"/>
        </w:rPr>
      </w:pPr>
    </w:p>
    <w:p w:rsidR="00942AA5" w:rsidRDefault="00942AA5" w:rsidP="00942AA5">
      <w:pPr>
        <w:pStyle w:val="a3"/>
        <w:jc w:val="right"/>
        <w:rPr>
          <w:rFonts w:ascii="Times New Roman" w:hAnsi="Times New Roman" w:cs="Times New Roman"/>
          <w:sz w:val="24"/>
          <w:szCs w:val="24"/>
          <w:lang w:eastAsia="ru-RU"/>
        </w:rPr>
      </w:pPr>
    </w:p>
    <w:p w:rsidR="00942AA5" w:rsidRDefault="00AF3481" w:rsidP="00942AA5">
      <w:pPr>
        <w:pStyle w:val="a3"/>
        <w:jc w:val="right"/>
        <w:rPr>
          <w:rFonts w:ascii="Times New Roman" w:hAnsi="Times New Roman" w:cs="Times New Roman"/>
          <w:sz w:val="24"/>
          <w:szCs w:val="24"/>
          <w:lang w:eastAsia="ru-RU"/>
        </w:rPr>
      </w:pPr>
      <w:r w:rsidRPr="003E6C69">
        <w:rPr>
          <w:rFonts w:ascii="Times New Roman" w:hAnsi="Times New Roman" w:cs="Times New Roman"/>
          <w:sz w:val="24"/>
          <w:szCs w:val="24"/>
          <w:lang w:eastAsia="ru-RU"/>
        </w:rPr>
        <w:lastRenderedPageBreak/>
        <w:t>Приложение</w:t>
      </w:r>
      <w:r w:rsidRPr="003E6C69">
        <w:rPr>
          <w:rFonts w:ascii="Times New Roman" w:hAnsi="Times New Roman" w:cs="Times New Roman"/>
          <w:sz w:val="24"/>
          <w:szCs w:val="24"/>
          <w:lang w:eastAsia="ru-RU"/>
        </w:rPr>
        <w:br/>
        <w:t xml:space="preserve">к </w:t>
      </w:r>
      <w:r w:rsidR="00942AA5">
        <w:rPr>
          <w:rFonts w:ascii="Times New Roman" w:hAnsi="Times New Roman" w:cs="Times New Roman"/>
          <w:sz w:val="24"/>
          <w:szCs w:val="24"/>
          <w:lang w:eastAsia="ru-RU"/>
        </w:rPr>
        <w:t>п</w:t>
      </w:r>
      <w:r w:rsidRPr="003E6C69">
        <w:rPr>
          <w:rFonts w:ascii="Times New Roman" w:hAnsi="Times New Roman" w:cs="Times New Roman"/>
          <w:sz w:val="24"/>
          <w:szCs w:val="24"/>
          <w:lang w:eastAsia="ru-RU"/>
        </w:rPr>
        <w:t>остановлению</w:t>
      </w:r>
      <w:r w:rsidR="00942AA5">
        <w:rPr>
          <w:rFonts w:ascii="Times New Roman" w:hAnsi="Times New Roman" w:cs="Times New Roman"/>
          <w:sz w:val="24"/>
          <w:szCs w:val="24"/>
          <w:lang w:eastAsia="ru-RU"/>
        </w:rPr>
        <w:t xml:space="preserve"> а</w:t>
      </w:r>
      <w:r w:rsidRPr="003E6C69">
        <w:rPr>
          <w:rFonts w:ascii="Times New Roman" w:hAnsi="Times New Roman" w:cs="Times New Roman"/>
          <w:sz w:val="24"/>
          <w:szCs w:val="24"/>
          <w:lang w:eastAsia="ru-RU"/>
        </w:rPr>
        <w:t xml:space="preserve">дминистрации </w:t>
      </w:r>
    </w:p>
    <w:p w:rsidR="00313E66" w:rsidRPr="003E6C69" w:rsidRDefault="00313E66" w:rsidP="00942AA5">
      <w:pPr>
        <w:pStyle w:val="a3"/>
        <w:jc w:val="right"/>
        <w:rPr>
          <w:rFonts w:ascii="Times New Roman" w:hAnsi="Times New Roman" w:cs="Times New Roman"/>
          <w:sz w:val="24"/>
          <w:szCs w:val="24"/>
          <w:lang w:eastAsia="ru-RU"/>
        </w:rPr>
      </w:pPr>
      <w:r w:rsidRPr="003E6C69">
        <w:rPr>
          <w:rFonts w:ascii="Times New Roman" w:hAnsi="Times New Roman" w:cs="Times New Roman"/>
          <w:sz w:val="24"/>
          <w:szCs w:val="24"/>
          <w:lang w:eastAsia="ru-RU"/>
        </w:rPr>
        <w:t>городского округа</w:t>
      </w:r>
    </w:p>
    <w:p w:rsidR="00AF3481" w:rsidRPr="003E6C69" w:rsidRDefault="00313E66" w:rsidP="00942AA5">
      <w:pPr>
        <w:pStyle w:val="a3"/>
        <w:jc w:val="right"/>
        <w:rPr>
          <w:rFonts w:ascii="Times New Roman" w:hAnsi="Times New Roman" w:cs="Times New Roman"/>
          <w:sz w:val="24"/>
          <w:szCs w:val="24"/>
          <w:lang w:eastAsia="ru-RU"/>
        </w:rPr>
      </w:pPr>
      <w:r w:rsidRPr="003E6C69">
        <w:rPr>
          <w:rFonts w:ascii="Times New Roman" w:hAnsi="Times New Roman" w:cs="Times New Roman"/>
          <w:sz w:val="24"/>
          <w:szCs w:val="24"/>
          <w:lang w:eastAsia="ru-RU"/>
        </w:rPr>
        <w:t xml:space="preserve"> «Город Петровск-Забайкальский»</w:t>
      </w:r>
      <w:r w:rsidR="00AF3481" w:rsidRPr="003E6C69">
        <w:rPr>
          <w:rFonts w:ascii="Times New Roman" w:hAnsi="Times New Roman" w:cs="Times New Roman"/>
          <w:sz w:val="24"/>
          <w:szCs w:val="24"/>
          <w:lang w:eastAsia="ru-RU"/>
        </w:rPr>
        <w:br/>
        <w:t xml:space="preserve">от </w:t>
      </w:r>
      <w:r w:rsidR="00942AA5">
        <w:rPr>
          <w:rFonts w:ascii="Times New Roman" w:hAnsi="Times New Roman" w:cs="Times New Roman"/>
          <w:sz w:val="24"/>
          <w:szCs w:val="24"/>
          <w:lang w:eastAsia="ru-RU"/>
        </w:rPr>
        <w:t>08.06.</w:t>
      </w:r>
      <w:r w:rsidR="00AF3481" w:rsidRPr="003E6C69">
        <w:rPr>
          <w:rFonts w:ascii="Times New Roman" w:hAnsi="Times New Roman" w:cs="Times New Roman"/>
          <w:sz w:val="24"/>
          <w:szCs w:val="24"/>
          <w:lang w:eastAsia="ru-RU"/>
        </w:rPr>
        <w:t xml:space="preserve"> 202</w:t>
      </w:r>
      <w:r w:rsidRPr="003E6C69">
        <w:rPr>
          <w:rFonts w:ascii="Times New Roman" w:hAnsi="Times New Roman" w:cs="Times New Roman"/>
          <w:sz w:val="24"/>
          <w:szCs w:val="24"/>
          <w:lang w:eastAsia="ru-RU"/>
        </w:rPr>
        <w:t>1</w:t>
      </w:r>
      <w:r w:rsidR="00AF3481" w:rsidRPr="003E6C69">
        <w:rPr>
          <w:rFonts w:ascii="Times New Roman" w:hAnsi="Times New Roman" w:cs="Times New Roman"/>
          <w:sz w:val="24"/>
          <w:szCs w:val="24"/>
          <w:lang w:eastAsia="ru-RU"/>
        </w:rPr>
        <w:t xml:space="preserve"> г. </w:t>
      </w:r>
      <w:r w:rsidR="00942AA5">
        <w:rPr>
          <w:rFonts w:ascii="Times New Roman" w:hAnsi="Times New Roman" w:cs="Times New Roman"/>
          <w:sz w:val="24"/>
          <w:szCs w:val="24"/>
          <w:lang w:eastAsia="ru-RU"/>
        </w:rPr>
        <w:t>№ 339</w:t>
      </w:r>
      <w:r w:rsidR="00AF3481" w:rsidRPr="003E6C69">
        <w:rPr>
          <w:rFonts w:ascii="Times New Roman" w:hAnsi="Times New Roman" w:cs="Times New Roman"/>
          <w:sz w:val="24"/>
          <w:szCs w:val="24"/>
          <w:lang w:eastAsia="ru-RU"/>
        </w:rPr>
        <w:br/>
      </w:r>
    </w:p>
    <w:p w:rsidR="00313E66" w:rsidRPr="003E6C69" w:rsidRDefault="00AF3481" w:rsidP="003E6C69">
      <w:pPr>
        <w:spacing w:after="0" w:line="240" w:lineRule="auto"/>
        <w:jc w:val="center"/>
        <w:textAlignment w:val="baseline"/>
        <w:rPr>
          <w:rFonts w:ascii="Times New Roman" w:eastAsia="Times New Roman" w:hAnsi="Times New Roman" w:cs="Times New Roman"/>
          <w:b/>
          <w:bCs/>
          <w:sz w:val="36"/>
          <w:szCs w:val="36"/>
          <w:lang w:eastAsia="ru-RU"/>
        </w:rPr>
      </w:pPr>
      <w:r w:rsidRPr="003E6C69">
        <w:rPr>
          <w:rFonts w:ascii="Times New Roman" w:eastAsia="Times New Roman" w:hAnsi="Times New Roman" w:cs="Times New Roman"/>
          <w:b/>
          <w:bCs/>
          <w:color w:val="444444"/>
          <w:sz w:val="24"/>
          <w:szCs w:val="24"/>
          <w:lang w:eastAsia="ru-RU"/>
        </w:rPr>
        <w:br/>
      </w:r>
      <w:r w:rsidRPr="003E6C69">
        <w:rPr>
          <w:rFonts w:ascii="Times New Roman" w:eastAsia="Times New Roman" w:hAnsi="Times New Roman" w:cs="Times New Roman"/>
          <w:b/>
          <w:bCs/>
          <w:color w:val="444444"/>
          <w:sz w:val="24"/>
          <w:szCs w:val="24"/>
          <w:lang w:eastAsia="ru-RU"/>
        </w:rPr>
        <w:br/>
      </w:r>
      <w:r w:rsidR="00313E66" w:rsidRPr="003E6C69">
        <w:rPr>
          <w:rFonts w:ascii="Times New Roman" w:eastAsia="Times New Roman" w:hAnsi="Times New Roman" w:cs="Times New Roman"/>
          <w:b/>
          <w:bCs/>
          <w:sz w:val="36"/>
          <w:szCs w:val="36"/>
          <w:lang w:eastAsia="ru-RU"/>
        </w:rPr>
        <w:t>Порядок изъятия земельных участков для муниципальных нужд на территории городского округа «Город Петровск-Забайкальский»</w:t>
      </w:r>
    </w:p>
    <w:p w:rsidR="00AF3481" w:rsidRPr="003E6C69" w:rsidRDefault="00AF3481" w:rsidP="003E6C69">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3E6C69">
        <w:rPr>
          <w:rFonts w:ascii="Times New Roman" w:eastAsia="Times New Roman" w:hAnsi="Times New Roman" w:cs="Times New Roman"/>
          <w:b/>
          <w:bCs/>
          <w:color w:val="444444"/>
          <w:sz w:val="24"/>
          <w:szCs w:val="24"/>
          <w:lang w:eastAsia="ru-RU"/>
        </w:rPr>
        <w:br/>
      </w:r>
      <w:r w:rsidRPr="003E6C69">
        <w:rPr>
          <w:rFonts w:ascii="Times New Roman" w:eastAsia="Times New Roman" w:hAnsi="Times New Roman" w:cs="Times New Roman"/>
          <w:b/>
          <w:bCs/>
          <w:sz w:val="24"/>
          <w:szCs w:val="24"/>
          <w:lang w:eastAsia="ru-RU"/>
        </w:rPr>
        <w:t xml:space="preserve">Глава 1. </w:t>
      </w:r>
      <w:r w:rsidR="00313E66" w:rsidRPr="003E6C69">
        <w:rPr>
          <w:rFonts w:ascii="Times New Roman" w:eastAsia="Times New Roman" w:hAnsi="Times New Roman" w:cs="Times New Roman"/>
          <w:b/>
          <w:bCs/>
          <w:sz w:val="24"/>
          <w:szCs w:val="24"/>
          <w:lang w:eastAsia="ru-RU"/>
        </w:rPr>
        <w:t>Общие положения.</w:t>
      </w:r>
    </w:p>
    <w:p w:rsidR="00AF3481" w:rsidRPr="003E6C69" w:rsidRDefault="00AF3481" w:rsidP="003E6C69">
      <w:pPr>
        <w:spacing w:after="0" w:line="240" w:lineRule="auto"/>
        <w:jc w:val="both"/>
        <w:textAlignment w:val="baseline"/>
        <w:rPr>
          <w:rFonts w:ascii="Times New Roman" w:eastAsia="Times New Roman" w:hAnsi="Times New Roman" w:cs="Times New Roman"/>
          <w:color w:val="444444"/>
          <w:sz w:val="24"/>
          <w:szCs w:val="24"/>
          <w:lang w:eastAsia="ru-RU"/>
        </w:rPr>
      </w:pPr>
    </w:p>
    <w:p w:rsid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 xml:space="preserve">1. Настоящий Порядок изъятия земельных участков для муниципальных нужд на территории </w:t>
      </w:r>
      <w:r w:rsidR="00313E66" w:rsidRPr="003E6C69">
        <w:rPr>
          <w:rFonts w:ascii="Times New Roman" w:eastAsia="Times New Roman" w:hAnsi="Times New Roman" w:cs="Times New Roman"/>
          <w:sz w:val="24"/>
          <w:szCs w:val="24"/>
          <w:lang w:eastAsia="ru-RU"/>
        </w:rPr>
        <w:t>городского округа «Город Петровск-Забайкальский»</w:t>
      </w:r>
      <w:r w:rsidRPr="003E6C69">
        <w:rPr>
          <w:rFonts w:ascii="Times New Roman" w:eastAsia="Times New Roman" w:hAnsi="Times New Roman" w:cs="Times New Roman"/>
          <w:sz w:val="24"/>
          <w:szCs w:val="24"/>
          <w:lang w:eastAsia="ru-RU"/>
        </w:rPr>
        <w:t xml:space="preserve"> (далее - Порядок) устанавливает процедуру изъятия у правообладателей земельных участков и (или) объектов недвижимости, расположенных на земельных участках, подлежащих изъятию для муниципальных нужд.</w:t>
      </w:r>
    </w:p>
    <w:p w:rsid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2. Настоящий Порядок разработан в соответствии с </w:t>
      </w:r>
      <w:hyperlink r:id="rId10" w:anchor="64U0IK" w:history="1">
        <w:r w:rsidRPr="003E6C69">
          <w:rPr>
            <w:rFonts w:ascii="Times New Roman" w:eastAsia="Times New Roman" w:hAnsi="Times New Roman" w:cs="Times New Roman"/>
            <w:sz w:val="24"/>
            <w:szCs w:val="24"/>
            <w:lang w:eastAsia="ru-RU"/>
          </w:rPr>
          <w:t>Земельным кодексом Российской Федерации</w:t>
        </w:r>
      </w:hyperlink>
      <w:r w:rsidRPr="003E6C69">
        <w:rPr>
          <w:rFonts w:ascii="Times New Roman" w:eastAsia="Times New Roman" w:hAnsi="Times New Roman" w:cs="Times New Roman"/>
          <w:sz w:val="24"/>
          <w:szCs w:val="24"/>
          <w:lang w:eastAsia="ru-RU"/>
        </w:rPr>
        <w:t>, </w:t>
      </w:r>
      <w:hyperlink r:id="rId11" w:anchor="64U0IK" w:history="1">
        <w:r w:rsidRPr="003E6C69">
          <w:rPr>
            <w:rFonts w:ascii="Times New Roman" w:eastAsia="Times New Roman" w:hAnsi="Times New Roman" w:cs="Times New Roman"/>
            <w:sz w:val="24"/>
            <w:szCs w:val="24"/>
            <w:lang w:eastAsia="ru-RU"/>
          </w:rPr>
          <w:t>Градостроительным кодексом Российской Федерации</w:t>
        </w:r>
      </w:hyperlink>
      <w:r w:rsidRPr="003E6C69">
        <w:rPr>
          <w:rFonts w:ascii="Times New Roman" w:eastAsia="Times New Roman" w:hAnsi="Times New Roman" w:cs="Times New Roman"/>
          <w:sz w:val="24"/>
          <w:szCs w:val="24"/>
          <w:lang w:eastAsia="ru-RU"/>
        </w:rPr>
        <w:t>, </w:t>
      </w:r>
      <w:hyperlink r:id="rId12" w:anchor="7D20K3" w:history="1">
        <w:r w:rsidRPr="003E6C69">
          <w:rPr>
            <w:rFonts w:ascii="Times New Roman" w:eastAsia="Times New Roman" w:hAnsi="Times New Roman" w:cs="Times New Roman"/>
            <w:sz w:val="24"/>
            <w:szCs w:val="24"/>
            <w:lang w:eastAsia="ru-RU"/>
          </w:rPr>
          <w:t>Жилищным кодексом Российской Федерации</w:t>
        </w:r>
      </w:hyperlink>
      <w:r w:rsidRPr="003E6C69">
        <w:rPr>
          <w:rFonts w:ascii="Times New Roman" w:eastAsia="Times New Roman" w:hAnsi="Times New Roman" w:cs="Times New Roman"/>
          <w:sz w:val="24"/>
          <w:szCs w:val="24"/>
          <w:lang w:eastAsia="ru-RU"/>
        </w:rPr>
        <w:t>, </w:t>
      </w:r>
      <w:hyperlink r:id="rId13" w:anchor="7D20K3" w:history="1">
        <w:r w:rsidRPr="003E6C69">
          <w:rPr>
            <w:rFonts w:ascii="Times New Roman" w:eastAsia="Times New Roman" w:hAnsi="Times New Roman" w:cs="Times New Roman"/>
            <w:sz w:val="24"/>
            <w:szCs w:val="24"/>
            <w:lang w:eastAsia="ru-RU"/>
          </w:rPr>
          <w:t>Гражданским кодексом Российской Федерации</w:t>
        </w:r>
      </w:hyperlink>
      <w:r w:rsidRPr="003E6C69">
        <w:rPr>
          <w:rFonts w:ascii="Times New Roman" w:eastAsia="Times New Roman" w:hAnsi="Times New Roman" w:cs="Times New Roman"/>
          <w:sz w:val="24"/>
          <w:szCs w:val="24"/>
          <w:lang w:eastAsia="ru-RU"/>
        </w:rPr>
        <w:t>, </w:t>
      </w:r>
      <w:r w:rsidR="00313E66" w:rsidRPr="003E6C69">
        <w:rPr>
          <w:rFonts w:ascii="Times New Roman" w:eastAsia="Times New Roman" w:hAnsi="Times New Roman" w:cs="Times New Roman"/>
          <w:sz w:val="24"/>
          <w:szCs w:val="24"/>
          <w:lang w:eastAsia="ru-RU"/>
        </w:rPr>
        <w:t>Уставом городского округа «Город Петровск-Забайкальский»</w:t>
      </w:r>
      <w:r w:rsidRPr="003E6C69">
        <w:rPr>
          <w:rFonts w:ascii="Times New Roman" w:eastAsia="Times New Roman" w:hAnsi="Times New Roman" w:cs="Times New Roman"/>
          <w:sz w:val="24"/>
          <w:szCs w:val="24"/>
          <w:lang w:eastAsia="ru-RU"/>
        </w:rPr>
        <w:t>, иным действующим законодательством Российской Федерации, регулирующим вопросы жилищных и земельных правоотношений.</w:t>
      </w:r>
    </w:p>
    <w:p w:rsid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 xml:space="preserve">3. Настоящий Порядок регламентирует последовательность действий структурных подразделений Администрации </w:t>
      </w:r>
      <w:r w:rsidR="00313E66" w:rsidRPr="003E6C69">
        <w:rPr>
          <w:rFonts w:ascii="Times New Roman" w:eastAsia="Times New Roman" w:hAnsi="Times New Roman" w:cs="Times New Roman"/>
          <w:sz w:val="24"/>
          <w:szCs w:val="24"/>
          <w:lang w:eastAsia="ru-RU"/>
        </w:rPr>
        <w:t>городского округа «Город Петровск-Забайкальский»</w:t>
      </w:r>
      <w:r w:rsidR="003E6C69">
        <w:rPr>
          <w:rFonts w:ascii="Times New Roman" w:eastAsia="Times New Roman" w:hAnsi="Times New Roman" w:cs="Times New Roman"/>
          <w:sz w:val="24"/>
          <w:szCs w:val="24"/>
          <w:lang w:eastAsia="ru-RU"/>
        </w:rPr>
        <w:t xml:space="preserve"> </w:t>
      </w:r>
      <w:r w:rsidRPr="003E6C69">
        <w:rPr>
          <w:rFonts w:ascii="Times New Roman" w:eastAsia="Times New Roman" w:hAnsi="Times New Roman" w:cs="Times New Roman"/>
          <w:sz w:val="24"/>
          <w:szCs w:val="24"/>
          <w:lang w:eastAsia="ru-RU"/>
        </w:rPr>
        <w:t>по вопросу изъятия земельных участков для муниципальных нужд.</w:t>
      </w:r>
    </w:p>
    <w:p w:rsid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4. Изъятие земельных участков для муниципальных нужд осуществляется в следующем порядке:</w:t>
      </w:r>
    </w:p>
    <w:p w:rsid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 xml:space="preserve">1) выявление лиц, земельные участки и (или) расположенные на </w:t>
      </w:r>
      <w:proofErr w:type="gramStart"/>
      <w:r w:rsidRPr="003E6C69">
        <w:rPr>
          <w:rFonts w:ascii="Times New Roman" w:eastAsia="Times New Roman" w:hAnsi="Times New Roman" w:cs="Times New Roman"/>
          <w:sz w:val="24"/>
          <w:szCs w:val="24"/>
          <w:lang w:eastAsia="ru-RU"/>
        </w:rPr>
        <w:t>них</w:t>
      </w:r>
      <w:proofErr w:type="gramEnd"/>
      <w:r w:rsidRPr="003E6C69">
        <w:rPr>
          <w:rFonts w:ascii="Times New Roman" w:eastAsia="Times New Roman" w:hAnsi="Times New Roman" w:cs="Times New Roman"/>
          <w:sz w:val="24"/>
          <w:szCs w:val="24"/>
          <w:lang w:eastAsia="ru-RU"/>
        </w:rPr>
        <w:t xml:space="preserve"> объекты недвижимого имущества которых подлежат изъятию для муниципальных нужд;</w:t>
      </w:r>
    </w:p>
    <w:p w:rsid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2) принятие решений об изъятии земельных участков для муниципальных нужд (далее - решение об изъятии);</w:t>
      </w:r>
    </w:p>
    <w:p w:rsid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3) подготовка и заключение соглашений об изъятии земельных участков и (или) расположенных на них объектов недвижимого имущества для муниципальных нужд (далее - соглашение об изъятии недвижимости).</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5. Подготовка проектов решений об изъятии осуществляется на основании:</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3E6C69">
        <w:rPr>
          <w:rFonts w:ascii="Times New Roman" w:eastAsia="Times New Roman" w:hAnsi="Times New Roman" w:cs="Times New Roman"/>
          <w:sz w:val="24"/>
          <w:szCs w:val="24"/>
          <w:lang w:eastAsia="ru-RU"/>
        </w:rPr>
        <w:t xml:space="preserve">1) </w:t>
      </w:r>
      <w:r w:rsidR="006A7081" w:rsidRPr="003E6C69">
        <w:rPr>
          <w:rFonts w:ascii="Times New Roman" w:eastAsia="Times New Roman" w:hAnsi="Times New Roman" w:cs="Times New Roman"/>
          <w:sz w:val="24"/>
          <w:szCs w:val="24"/>
          <w:lang w:eastAsia="ru-RU"/>
        </w:rPr>
        <w:t>Региональной адресной программы по переселению граждан из аварийного жилищного фонда на 2019-2025 годы, утвержденной  постановлением Правительства Забайкальского края от 11 апреля 2019 года №124, </w:t>
      </w:r>
      <w:r w:rsidRPr="003E6C69">
        <w:rPr>
          <w:rFonts w:ascii="Times New Roman" w:eastAsia="Times New Roman" w:hAnsi="Times New Roman" w:cs="Times New Roman"/>
          <w:sz w:val="24"/>
          <w:szCs w:val="24"/>
          <w:lang w:eastAsia="ru-RU"/>
        </w:rPr>
        <w:t xml:space="preserve">поручения Главы </w:t>
      </w:r>
      <w:bookmarkStart w:id="1" w:name="_Hlk73604401"/>
      <w:r w:rsidR="00B77992" w:rsidRPr="003E6C69">
        <w:rPr>
          <w:rFonts w:ascii="Times New Roman" w:eastAsia="Times New Roman" w:hAnsi="Times New Roman" w:cs="Times New Roman"/>
          <w:sz w:val="24"/>
          <w:szCs w:val="24"/>
          <w:lang w:eastAsia="ru-RU"/>
        </w:rPr>
        <w:t xml:space="preserve">городского округа «Город Петровск-Забайкальский» </w:t>
      </w:r>
      <w:bookmarkEnd w:id="1"/>
      <w:r w:rsidRPr="003E6C69">
        <w:rPr>
          <w:rFonts w:ascii="Times New Roman" w:eastAsia="Times New Roman" w:hAnsi="Times New Roman" w:cs="Times New Roman"/>
          <w:sz w:val="24"/>
          <w:szCs w:val="24"/>
          <w:lang w:eastAsia="ru-RU"/>
        </w:rPr>
        <w:t xml:space="preserve">об изъятии земельных участков для муниципальных нужд в целях строительства, реконструкции объектов местного значения, размещение которых предусмотрено Генеральным планом </w:t>
      </w:r>
      <w:r w:rsidR="00B77992" w:rsidRPr="003E6C69">
        <w:rPr>
          <w:rFonts w:ascii="Times New Roman" w:eastAsia="Times New Roman" w:hAnsi="Times New Roman" w:cs="Times New Roman"/>
          <w:sz w:val="24"/>
          <w:szCs w:val="24"/>
          <w:lang w:eastAsia="ru-RU"/>
        </w:rPr>
        <w:t>городского округа «Город Петровск-Забайкальский»</w:t>
      </w:r>
      <w:r w:rsidRPr="003E6C69">
        <w:rPr>
          <w:rFonts w:ascii="Times New Roman" w:eastAsia="Times New Roman" w:hAnsi="Times New Roman" w:cs="Times New Roman"/>
          <w:sz w:val="24"/>
          <w:szCs w:val="24"/>
          <w:lang w:eastAsia="ru-RU"/>
        </w:rPr>
        <w:t>, утвержденными проектами планировки территории, муниципальными программами</w:t>
      </w:r>
      <w:proofErr w:type="gramEnd"/>
      <w:r w:rsidRPr="003E6C69">
        <w:rPr>
          <w:rFonts w:ascii="Times New Roman" w:eastAsia="Times New Roman" w:hAnsi="Times New Roman" w:cs="Times New Roman"/>
          <w:sz w:val="24"/>
          <w:szCs w:val="24"/>
          <w:lang w:eastAsia="ru-RU"/>
        </w:rPr>
        <w:t xml:space="preserve"> </w:t>
      </w:r>
      <w:r w:rsidR="00B77992" w:rsidRPr="003E6C69">
        <w:rPr>
          <w:rFonts w:ascii="Times New Roman" w:eastAsia="Times New Roman" w:hAnsi="Times New Roman" w:cs="Times New Roman"/>
          <w:sz w:val="24"/>
          <w:szCs w:val="24"/>
          <w:lang w:eastAsia="ru-RU"/>
        </w:rPr>
        <w:t>городского округа «Город Петровск-Забайкальский»</w:t>
      </w:r>
      <w:r w:rsidRPr="003E6C69">
        <w:rPr>
          <w:rFonts w:ascii="Times New Roman" w:eastAsia="Times New Roman" w:hAnsi="Times New Roman" w:cs="Times New Roman"/>
          <w:sz w:val="24"/>
          <w:szCs w:val="24"/>
          <w:lang w:eastAsia="ru-RU"/>
        </w:rPr>
        <w:t xml:space="preserve">, направляемого в адрес </w:t>
      </w:r>
      <w:r w:rsidR="00B77992" w:rsidRPr="003E6C69">
        <w:rPr>
          <w:rFonts w:ascii="Times New Roman" w:eastAsia="Times New Roman" w:hAnsi="Times New Roman" w:cs="Times New Roman"/>
          <w:sz w:val="24"/>
          <w:szCs w:val="24"/>
          <w:lang w:eastAsia="ru-RU"/>
        </w:rPr>
        <w:t xml:space="preserve">отдела ЖКХ, </w:t>
      </w:r>
      <w:r w:rsidR="006F5C00" w:rsidRPr="003E6C69">
        <w:rPr>
          <w:rFonts w:ascii="Times New Roman" w:eastAsia="Times New Roman" w:hAnsi="Times New Roman" w:cs="Times New Roman"/>
          <w:sz w:val="24"/>
          <w:szCs w:val="24"/>
          <w:lang w:eastAsia="ru-RU"/>
        </w:rPr>
        <w:t>транспорта, строительства и архитектуры</w:t>
      </w:r>
      <w:r w:rsidR="00F81BA0" w:rsidRPr="003E6C69">
        <w:rPr>
          <w:rFonts w:ascii="Times New Roman" w:eastAsia="Times New Roman" w:hAnsi="Times New Roman" w:cs="Times New Roman"/>
          <w:sz w:val="24"/>
          <w:szCs w:val="24"/>
          <w:lang w:eastAsia="ru-RU"/>
        </w:rPr>
        <w:t xml:space="preserve"> (далее </w:t>
      </w:r>
      <w:proofErr w:type="gramStart"/>
      <w:r w:rsidR="00F81BA0" w:rsidRPr="003E6C69">
        <w:rPr>
          <w:rFonts w:ascii="Times New Roman" w:eastAsia="Times New Roman" w:hAnsi="Times New Roman" w:cs="Times New Roman"/>
          <w:sz w:val="24"/>
          <w:szCs w:val="24"/>
          <w:lang w:eastAsia="ru-RU"/>
        </w:rPr>
        <w:t>-о</w:t>
      </w:r>
      <w:proofErr w:type="gramEnd"/>
      <w:r w:rsidR="00F81BA0" w:rsidRPr="003E6C69">
        <w:rPr>
          <w:rFonts w:ascii="Times New Roman" w:eastAsia="Times New Roman" w:hAnsi="Times New Roman" w:cs="Times New Roman"/>
          <w:sz w:val="24"/>
          <w:szCs w:val="24"/>
          <w:lang w:eastAsia="ru-RU"/>
        </w:rPr>
        <w:t>тдел ЖКХ)</w:t>
      </w:r>
      <w:r w:rsidR="00CA2FAD" w:rsidRPr="003E6C69">
        <w:rPr>
          <w:rFonts w:ascii="Times New Roman" w:eastAsia="Times New Roman" w:hAnsi="Times New Roman" w:cs="Times New Roman"/>
          <w:sz w:val="24"/>
          <w:szCs w:val="24"/>
          <w:lang w:eastAsia="ru-RU"/>
        </w:rPr>
        <w:t>, Комитета экономики, управления муниципальным имуществом и земельных отношений (далее – КЭУМИЗО</w:t>
      </w:r>
      <w:r w:rsidR="00A15FF1" w:rsidRPr="003E6C69">
        <w:rPr>
          <w:rFonts w:ascii="Times New Roman" w:eastAsia="Times New Roman" w:hAnsi="Times New Roman" w:cs="Times New Roman"/>
          <w:sz w:val="24"/>
          <w:szCs w:val="24"/>
          <w:lang w:eastAsia="ru-RU"/>
        </w:rPr>
        <w:t>);</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2) ходатайства об изъятии земельных участков для муниципальных нужд, поступившего в порядке, установленном статьей 56.4 </w:t>
      </w:r>
      <w:hyperlink r:id="rId14" w:anchor="64U0IK" w:history="1">
        <w:r w:rsidRPr="003E6C69">
          <w:rPr>
            <w:rFonts w:ascii="Times New Roman" w:eastAsia="Times New Roman" w:hAnsi="Times New Roman" w:cs="Times New Roman"/>
            <w:sz w:val="24"/>
            <w:szCs w:val="24"/>
            <w:lang w:eastAsia="ru-RU"/>
          </w:rPr>
          <w:t xml:space="preserve">Земельного кодекса Российской </w:t>
        </w:r>
        <w:r w:rsidRPr="003E6C69">
          <w:rPr>
            <w:rFonts w:ascii="Times New Roman" w:eastAsia="Times New Roman" w:hAnsi="Times New Roman" w:cs="Times New Roman"/>
            <w:sz w:val="24"/>
            <w:szCs w:val="24"/>
            <w:lang w:eastAsia="ru-RU"/>
          </w:rPr>
          <w:lastRenderedPageBreak/>
          <w:t>Федерации</w:t>
        </w:r>
      </w:hyperlink>
      <w:r w:rsidRPr="003E6C69">
        <w:rPr>
          <w:rFonts w:ascii="Times New Roman" w:eastAsia="Times New Roman" w:hAnsi="Times New Roman" w:cs="Times New Roman"/>
          <w:sz w:val="24"/>
          <w:szCs w:val="24"/>
          <w:lang w:eastAsia="ru-RU"/>
        </w:rPr>
        <w:t xml:space="preserve">, направляемого в адрес Администрации </w:t>
      </w:r>
      <w:r w:rsidR="0009631A" w:rsidRPr="003E6C69">
        <w:rPr>
          <w:rFonts w:ascii="Times New Roman" w:eastAsia="Times New Roman" w:hAnsi="Times New Roman" w:cs="Times New Roman"/>
          <w:sz w:val="24"/>
          <w:szCs w:val="24"/>
          <w:lang w:eastAsia="ru-RU"/>
        </w:rPr>
        <w:t>городского округа «Город Петровск-Забайкальский»</w:t>
      </w:r>
      <w:r w:rsidRPr="003E6C69">
        <w:rPr>
          <w:rFonts w:ascii="Times New Roman" w:eastAsia="Times New Roman" w:hAnsi="Times New Roman" w:cs="Times New Roman"/>
          <w:sz w:val="24"/>
          <w:szCs w:val="24"/>
          <w:lang w:eastAsia="ru-RU"/>
        </w:rPr>
        <w:t>;</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3E6C69">
        <w:rPr>
          <w:rFonts w:ascii="Times New Roman" w:eastAsia="Times New Roman" w:hAnsi="Times New Roman" w:cs="Times New Roman"/>
          <w:sz w:val="24"/>
          <w:szCs w:val="24"/>
          <w:lang w:eastAsia="ru-RU"/>
        </w:rPr>
        <w:t xml:space="preserve">3) обращения </w:t>
      </w:r>
      <w:r w:rsidR="00B77992" w:rsidRPr="003E6C69">
        <w:rPr>
          <w:rFonts w:ascii="Times New Roman" w:eastAsia="Times New Roman" w:hAnsi="Times New Roman" w:cs="Times New Roman"/>
          <w:sz w:val="24"/>
          <w:szCs w:val="24"/>
          <w:lang w:eastAsia="ru-RU"/>
        </w:rPr>
        <w:t xml:space="preserve">отдела </w:t>
      </w:r>
      <w:r w:rsidR="001F7E2C" w:rsidRPr="003E6C69">
        <w:rPr>
          <w:rFonts w:ascii="Times New Roman" w:eastAsia="Times New Roman" w:hAnsi="Times New Roman" w:cs="Times New Roman"/>
          <w:sz w:val="24"/>
          <w:szCs w:val="24"/>
          <w:lang w:eastAsia="ru-RU"/>
        </w:rPr>
        <w:t xml:space="preserve">ЖКХ, транспорта, строительства и </w:t>
      </w:r>
      <w:bookmarkStart w:id="2" w:name="_GoBack"/>
      <w:bookmarkEnd w:id="2"/>
      <w:r w:rsidRPr="003E6C69">
        <w:rPr>
          <w:rFonts w:ascii="Times New Roman" w:eastAsia="Times New Roman" w:hAnsi="Times New Roman" w:cs="Times New Roman"/>
          <w:sz w:val="24"/>
          <w:szCs w:val="24"/>
          <w:lang w:eastAsia="ru-RU"/>
        </w:rPr>
        <w:t>об изъятии земельных участков для муниципальных нужд на основании части 10 статьи 32 </w:t>
      </w:r>
      <w:hyperlink r:id="rId15" w:anchor="7D20K3" w:history="1">
        <w:r w:rsidRPr="003E6C69">
          <w:rPr>
            <w:rFonts w:ascii="Times New Roman" w:eastAsia="Times New Roman" w:hAnsi="Times New Roman" w:cs="Times New Roman"/>
            <w:sz w:val="24"/>
            <w:szCs w:val="24"/>
            <w:lang w:eastAsia="ru-RU"/>
          </w:rPr>
          <w:t>Жилищного кодекса Российской Федерации</w:t>
        </w:r>
      </w:hyperlink>
      <w:r w:rsidRPr="003E6C69">
        <w:rPr>
          <w:rFonts w:ascii="Times New Roman" w:eastAsia="Times New Roman" w:hAnsi="Times New Roman" w:cs="Times New Roman"/>
          <w:sz w:val="24"/>
          <w:szCs w:val="24"/>
          <w:lang w:eastAsia="ru-RU"/>
        </w:rPr>
        <w:t> с приложением решения о признании многоквартирного дома аварийным и подлежащим сносу или реконструкции, копий требований, предъявляемых к собственникам помещений многоквартирного дома, о сносе или реконструкции многоквартирного дома в установленный срок, информацией, подтверждающей неосуществление собственниками помещений сноса</w:t>
      </w:r>
      <w:proofErr w:type="gramEnd"/>
      <w:r w:rsidRPr="003E6C69">
        <w:rPr>
          <w:rFonts w:ascii="Times New Roman" w:eastAsia="Times New Roman" w:hAnsi="Times New Roman" w:cs="Times New Roman"/>
          <w:sz w:val="24"/>
          <w:szCs w:val="24"/>
          <w:lang w:eastAsia="ru-RU"/>
        </w:rPr>
        <w:t xml:space="preserve"> или реконструкции многоквартирного дома, признанного аварийным и подлежащим сносу или реконструкции в сроки, установленные требованием о его сносе или реконструкции, сведений о правах, об ограничениях (обременениях) прав на предполагаемые к изъятию жилые помещения, земельный участок, направляемого в адрес Администрации </w:t>
      </w:r>
      <w:r w:rsidR="00B77992" w:rsidRPr="003E6C69">
        <w:rPr>
          <w:rFonts w:ascii="Times New Roman" w:eastAsia="Times New Roman" w:hAnsi="Times New Roman" w:cs="Times New Roman"/>
          <w:sz w:val="24"/>
          <w:szCs w:val="24"/>
          <w:lang w:eastAsia="ru-RU"/>
        </w:rPr>
        <w:t>городского округа «Город Петровск-Забайкальский»</w:t>
      </w:r>
      <w:r w:rsidRPr="003E6C69">
        <w:rPr>
          <w:rFonts w:ascii="Times New Roman" w:eastAsia="Times New Roman" w:hAnsi="Times New Roman" w:cs="Times New Roman"/>
          <w:sz w:val="24"/>
          <w:szCs w:val="24"/>
          <w:lang w:eastAsia="ru-RU"/>
        </w:rPr>
        <w:t>;</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 xml:space="preserve">4) поручения Главы </w:t>
      </w:r>
      <w:r w:rsidR="00E26763" w:rsidRPr="003E6C69">
        <w:rPr>
          <w:rFonts w:ascii="Times New Roman" w:eastAsia="Times New Roman" w:hAnsi="Times New Roman" w:cs="Times New Roman"/>
          <w:sz w:val="24"/>
          <w:szCs w:val="24"/>
          <w:lang w:eastAsia="ru-RU"/>
        </w:rPr>
        <w:t>городского округа «Город Петровск-Забайкальский</w:t>
      </w:r>
      <w:proofErr w:type="gramStart"/>
      <w:r w:rsidR="00E26763" w:rsidRPr="003E6C69">
        <w:rPr>
          <w:rFonts w:ascii="Times New Roman" w:eastAsia="Times New Roman" w:hAnsi="Times New Roman" w:cs="Times New Roman"/>
          <w:sz w:val="24"/>
          <w:szCs w:val="24"/>
          <w:lang w:eastAsia="ru-RU"/>
        </w:rPr>
        <w:t>»</w:t>
      </w:r>
      <w:r w:rsidRPr="003E6C69">
        <w:rPr>
          <w:rFonts w:ascii="Times New Roman" w:eastAsia="Times New Roman" w:hAnsi="Times New Roman" w:cs="Times New Roman"/>
          <w:sz w:val="24"/>
          <w:szCs w:val="24"/>
          <w:lang w:eastAsia="ru-RU"/>
        </w:rPr>
        <w:t>о</w:t>
      </w:r>
      <w:proofErr w:type="gramEnd"/>
      <w:r w:rsidRPr="003E6C69">
        <w:rPr>
          <w:rFonts w:ascii="Times New Roman" w:eastAsia="Times New Roman" w:hAnsi="Times New Roman" w:cs="Times New Roman"/>
          <w:sz w:val="24"/>
          <w:szCs w:val="24"/>
          <w:lang w:eastAsia="ru-RU"/>
        </w:rPr>
        <w:t xml:space="preserve">б изъятии земельных участков для муниципальных нужд, в случае, если Администрацией </w:t>
      </w:r>
      <w:r w:rsidR="00E26763" w:rsidRPr="003E6C69">
        <w:rPr>
          <w:rFonts w:ascii="Times New Roman" w:eastAsia="Times New Roman" w:hAnsi="Times New Roman" w:cs="Times New Roman"/>
          <w:sz w:val="24"/>
          <w:szCs w:val="24"/>
          <w:lang w:eastAsia="ru-RU"/>
        </w:rPr>
        <w:t>городского округа «Город Петровск-Забайкальский»</w:t>
      </w:r>
      <w:r w:rsidRPr="003E6C69">
        <w:rPr>
          <w:rFonts w:ascii="Times New Roman" w:eastAsia="Times New Roman" w:hAnsi="Times New Roman" w:cs="Times New Roman"/>
          <w:sz w:val="24"/>
          <w:szCs w:val="24"/>
          <w:lang w:eastAsia="ru-RU"/>
        </w:rPr>
        <w:t>принято решение о развитии застроенной территории в соответствии со статьей 46.1 </w:t>
      </w:r>
      <w:hyperlink r:id="rId16" w:anchor="64U0IK" w:history="1">
        <w:r w:rsidRPr="003E6C69">
          <w:rPr>
            <w:rFonts w:ascii="Times New Roman" w:eastAsia="Times New Roman" w:hAnsi="Times New Roman" w:cs="Times New Roman"/>
            <w:sz w:val="24"/>
            <w:szCs w:val="24"/>
            <w:lang w:eastAsia="ru-RU"/>
          </w:rPr>
          <w:t>Градостроительного кодекса Российской Федерации</w:t>
        </w:r>
      </w:hyperlink>
      <w:r w:rsidRPr="003E6C69">
        <w:rPr>
          <w:rFonts w:ascii="Times New Roman" w:eastAsia="Times New Roman" w:hAnsi="Times New Roman" w:cs="Times New Roman"/>
          <w:sz w:val="24"/>
          <w:szCs w:val="24"/>
          <w:lang w:eastAsia="ru-RU"/>
        </w:rPr>
        <w:t>, частью 11 статьи 32 </w:t>
      </w:r>
      <w:hyperlink r:id="rId17" w:anchor="7D20K3" w:history="1">
        <w:r w:rsidRPr="003E6C69">
          <w:rPr>
            <w:rFonts w:ascii="Times New Roman" w:eastAsia="Times New Roman" w:hAnsi="Times New Roman" w:cs="Times New Roman"/>
            <w:sz w:val="24"/>
            <w:szCs w:val="24"/>
            <w:lang w:eastAsia="ru-RU"/>
          </w:rPr>
          <w:t>Жилищного кодекса Российской Федерации</w:t>
        </w:r>
      </w:hyperlink>
      <w:r w:rsidRPr="003E6C69">
        <w:rPr>
          <w:rFonts w:ascii="Times New Roman" w:eastAsia="Times New Roman" w:hAnsi="Times New Roman" w:cs="Times New Roman"/>
          <w:sz w:val="24"/>
          <w:szCs w:val="24"/>
          <w:lang w:eastAsia="ru-RU"/>
        </w:rPr>
        <w:t> с приложением решения о развитии застроенной территории, решения о признании многоквартирного дома аварийным и подлежащим сносу или реконструкции, копий требований о сносе или реконструкции многоквартирного дома и об установлении срока для подачи заявления на получение разрешения на строительство, снос или реконструкцию многоквартирного дома (с отметкой о вручении), согласия собственников помещений многоквартирного дома (в случае изъятия земельного участка до истечения срока, указанного в требованиях (уведомлениях)), документов, подтверждающих отсутствие заявления собственник</w:t>
      </w:r>
      <w:proofErr w:type="gramStart"/>
      <w:r w:rsidRPr="003E6C69">
        <w:rPr>
          <w:rFonts w:ascii="Times New Roman" w:eastAsia="Times New Roman" w:hAnsi="Times New Roman" w:cs="Times New Roman"/>
          <w:sz w:val="24"/>
          <w:szCs w:val="24"/>
          <w:lang w:eastAsia="ru-RU"/>
        </w:rPr>
        <w:t>а(</w:t>
      </w:r>
      <w:proofErr w:type="spellStart"/>
      <w:proofErr w:type="gramEnd"/>
      <w:r w:rsidRPr="003E6C69">
        <w:rPr>
          <w:rFonts w:ascii="Times New Roman" w:eastAsia="Times New Roman" w:hAnsi="Times New Roman" w:cs="Times New Roman"/>
          <w:sz w:val="24"/>
          <w:szCs w:val="24"/>
          <w:lang w:eastAsia="ru-RU"/>
        </w:rPr>
        <w:t>ов</w:t>
      </w:r>
      <w:proofErr w:type="spellEnd"/>
      <w:r w:rsidRPr="003E6C69">
        <w:rPr>
          <w:rFonts w:ascii="Times New Roman" w:eastAsia="Times New Roman" w:hAnsi="Times New Roman" w:cs="Times New Roman"/>
          <w:sz w:val="24"/>
          <w:szCs w:val="24"/>
          <w:lang w:eastAsia="ru-RU"/>
        </w:rPr>
        <w:t>) на получение разрешения на строительство, снос или реконструкцию, поданного в установленный срок, сведений о правах, об ограничениях (обременениях) прав на предполагаемые к изъятию жилые помещения, земельный участок.</w:t>
      </w:r>
    </w:p>
    <w:p w:rsidR="00AF3481" w:rsidRPr="003E6C69" w:rsidRDefault="00AF3481" w:rsidP="003E6C69">
      <w:pPr>
        <w:spacing w:after="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3E6C69">
        <w:rPr>
          <w:rFonts w:ascii="Times New Roman" w:eastAsia="Times New Roman" w:hAnsi="Times New Roman" w:cs="Times New Roman"/>
          <w:b/>
          <w:bCs/>
          <w:color w:val="444444"/>
          <w:sz w:val="24"/>
          <w:szCs w:val="24"/>
          <w:lang w:eastAsia="ru-RU"/>
        </w:rPr>
        <w:br/>
      </w:r>
      <w:r w:rsidRPr="003E6C69">
        <w:rPr>
          <w:rFonts w:ascii="Times New Roman" w:eastAsia="Times New Roman" w:hAnsi="Times New Roman" w:cs="Times New Roman"/>
          <w:b/>
          <w:bCs/>
          <w:sz w:val="24"/>
          <w:szCs w:val="24"/>
          <w:lang w:eastAsia="ru-RU"/>
        </w:rPr>
        <w:t xml:space="preserve">Глава 2. </w:t>
      </w:r>
      <w:r w:rsidR="006F5C00" w:rsidRPr="003E6C69">
        <w:rPr>
          <w:rFonts w:ascii="Times New Roman" w:eastAsia="Times New Roman" w:hAnsi="Times New Roman" w:cs="Times New Roman"/>
          <w:b/>
          <w:bCs/>
          <w:sz w:val="24"/>
          <w:szCs w:val="24"/>
          <w:lang w:eastAsia="ru-RU"/>
        </w:rPr>
        <w:t>Порядок выявления лиц, земельные участки и (или) расположенные на их объекты недвижимого имущества которых подлежат изъятию для муниципальных нужд.</w:t>
      </w:r>
    </w:p>
    <w:p w:rsidR="00AF3481" w:rsidRPr="003E6C69" w:rsidRDefault="00AF3481" w:rsidP="003E6C69">
      <w:pPr>
        <w:spacing w:after="0" w:line="240" w:lineRule="auto"/>
        <w:jc w:val="both"/>
        <w:textAlignment w:val="baseline"/>
        <w:rPr>
          <w:rFonts w:ascii="Times New Roman" w:eastAsia="Times New Roman" w:hAnsi="Times New Roman" w:cs="Times New Roman"/>
          <w:color w:val="444444"/>
          <w:sz w:val="24"/>
          <w:szCs w:val="24"/>
          <w:lang w:eastAsia="ru-RU"/>
        </w:rPr>
      </w:pPr>
    </w:p>
    <w:p w:rsid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6. Выявление лиц, земельные участки которых подлежат изъятию для муниципальных нужд, в случаях, предусмотренных подпунк</w:t>
      </w:r>
      <w:r w:rsidR="005E049E" w:rsidRPr="003E6C69">
        <w:rPr>
          <w:rFonts w:ascii="Times New Roman" w:eastAsia="Times New Roman" w:hAnsi="Times New Roman" w:cs="Times New Roman"/>
          <w:sz w:val="24"/>
          <w:szCs w:val="24"/>
          <w:lang w:eastAsia="ru-RU"/>
        </w:rPr>
        <w:t>том</w:t>
      </w:r>
      <w:r w:rsidRPr="003E6C69">
        <w:rPr>
          <w:rFonts w:ascii="Times New Roman" w:eastAsia="Times New Roman" w:hAnsi="Times New Roman" w:cs="Times New Roman"/>
          <w:sz w:val="24"/>
          <w:szCs w:val="24"/>
          <w:lang w:eastAsia="ru-RU"/>
        </w:rPr>
        <w:t xml:space="preserve">  2 пункта 5 Порядка, осуществляет </w:t>
      </w:r>
      <w:r w:rsidR="00122C22" w:rsidRPr="003E6C69">
        <w:rPr>
          <w:rFonts w:ascii="Times New Roman" w:eastAsia="Times New Roman" w:hAnsi="Times New Roman" w:cs="Times New Roman"/>
          <w:sz w:val="24"/>
          <w:szCs w:val="24"/>
          <w:lang w:eastAsia="ru-RU"/>
        </w:rPr>
        <w:t>КЭУМИЗО</w:t>
      </w:r>
      <w:r w:rsidRPr="003E6C69">
        <w:rPr>
          <w:rFonts w:ascii="Times New Roman" w:eastAsia="Times New Roman" w:hAnsi="Times New Roman" w:cs="Times New Roman"/>
          <w:sz w:val="24"/>
          <w:szCs w:val="24"/>
          <w:lang w:eastAsia="ru-RU"/>
        </w:rPr>
        <w:t>.</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E6C69">
        <w:rPr>
          <w:rFonts w:ascii="Times New Roman" w:eastAsia="Times New Roman" w:hAnsi="Times New Roman" w:cs="Times New Roman"/>
          <w:sz w:val="24"/>
          <w:szCs w:val="24"/>
          <w:lang w:eastAsia="ru-RU"/>
        </w:rPr>
        <w:t xml:space="preserve">Выявление лиц, земельные участки и расположенные на </w:t>
      </w:r>
      <w:proofErr w:type="gramStart"/>
      <w:r w:rsidRPr="003E6C69">
        <w:rPr>
          <w:rFonts w:ascii="Times New Roman" w:eastAsia="Times New Roman" w:hAnsi="Times New Roman" w:cs="Times New Roman"/>
          <w:sz w:val="24"/>
          <w:szCs w:val="24"/>
          <w:lang w:eastAsia="ru-RU"/>
        </w:rPr>
        <w:t>них</w:t>
      </w:r>
      <w:proofErr w:type="gramEnd"/>
      <w:r w:rsidRPr="003E6C69">
        <w:rPr>
          <w:rFonts w:ascii="Times New Roman" w:eastAsia="Times New Roman" w:hAnsi="Times New Roman" w:cs="Times New Roman"/>
          <w:sz w:val="24"/>
          <w:szCs w:val="24"/>
          <w:lang w:eastAsia="ru-RU"/>
        </w:rPr>
        <w:t xml:space="preserve"> объекты недвижимого имущества которых подлежат изъятию для муниципальных нужд, в случаях, предусмотренных подпунктами </w:t>
      </w:r>
      <w:r w:rsidR="005E049E" w:rsidRPr="003E6C69">
        <w:rPr>
          <w:rFonts w:ascii="Times New Roman" w:eastAsia="Times New Roman" w:hAnsi="Times New Roman" w:cs="Times New Roman"/>
          <w:sz w:val="24"/>
          <w:szCs w:val="24"/>
          <w:lang w:eastAsia="ru-RU"/>
        </w:rPr>
        <w:t xml:space="preserve">1, </w:t>
      </w:r>
      <w:r w:rsidRPr="003E6C69">
        <w:rPr>
          <w:rFonts w:ascii="Times New Roman" w:eastAsia="Times New Roman" w:hAnsi="Times New Roman" w:cs="Times New Roman"/>
          <w:sz w:val="24"/>
          <w:szCs w:val="24"/>
          <w:lang w:eastAsia="ru-RU"/>
        </w:rPr>
        <w:t xml:space="preserve">3, 4 пункта 5 Порядка, осуществляет </w:t>
      </w:r>
      <w:r w:rsidR="00122C22" w:rsidRPr="003E6C69">
        <w:rPr>
          <w:rFonts w:ascii="Times New Roman" w:eastAsia="Times New Roman" w:hAnsi="Times New Roman" w:cs="Times New Roman"/>
          <w:sz w:val="24"/>
          <w:szCs w:val="24"/>
          <w:lang w:eastAsia="ru-RU"/>
        </w:rPr>
        <w:t>отдел ЖКХ</w:t>
      </w:r>
      <w:r w:rsidRPr="003E6C69">
        <w:rPr>
          <w:rFonts w:ascii="Times New Roman" w:eastAsia="Times New Roman" w:hAnsi="Times New Roman" w:cs="Times New Roman"/>
          <w:sz w:val="24"/>
          <w:szCs w:val="24"/>
          <w:lang w:eastAsia="ru-RU"/>
        </w:rPr>
        <w:t>.</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E6C69">
        <w:rPr>
          <w:rFonts w:ascii="Times New Roman" w:eastAsia="Times New Roman" w:hAnsi="Times New Roman" w:cs="Times New Roman"/>
          <w:sz w:val="24"/>
          <w:szCs w:val="24"/>
          <w:lang w:eastAsia="ru-RU"/>
        </w:rPr>
        <w:t>В указанных целях  (в случаях, предусмотренных подпункт</w:t>
      </w:r>
      <w:r w:rsidR="005E049E" w:rsidRPr="003E6C69">
        <w:rPr>
          <w:rFonts w:ascii="Times New Roman" w:eastAsia="Times New Roman" w:hAnsi="Times New Roman" w:cs="Times New Roman"/>
          <w:sz w:val="24"/>
          <w:szCs w:val="24"/>
          <w:lang w:eastAsia="ru-RU"/>
        </w:rPr>
        <w:t>ом</w:t>
      </w:r>
      <w:r w:rsidRPr="003E6C69">
        <w:rPr>
          <w:rFonts w:ascii="Times New Roman" w:eastAsia="Times New Roman" w:hAnsi="Times New Roman" w:cs="Times New Roman"/>
          <w:sz w:val="24"/>
          <w:szCs w:val="24"/>
          <w:lang w:eastAsia="ru-RU"/>
        </w:rPr>
        <w:t xml:space="preserve">  2 пункта 5 Порядка, - </w:t>
      </w:r>
      <w:r w:rsidR="00122C22" w:rsidRPr="003E6C69">
        <w:rPr>
          <w:rFonts w:ascii="Times New Roman" w:eastAsia="Times New Roman" w:hAnsi="Times New Roman" w:cs="Times New Roman"/>
          <w:sz w:val="24"/>
          <w:szCs w:val="24"/>
          <w:lang w:eastAsia="ru-RU"/>
        </w:rPr>
        <w:t>КЭУМИЗО</w:t>
      </w:r>
      <w:r w:rsidRPr="003E6C69">
        <w:rPr>
          <w:rFonts w:ascii="Times New Roman" w:eastAsia="Times New Roman" w:hAnsi="Times New Roman" w:cs="Times New Roman"/>
          <w:sz w:val="24"/>
          <w:szCs w:val="24"/>
          <w:lang w:eastAsia="ru-RU"/>
        </w:rPr>
        <w:t xml:space="preserve">, в случаях, предусмотренных подпунктами </w:t>
      </w:r>
      <w:r w:rsidR="005E049E" w:rsidRPr="003E6C69">
        <w:rPr>
          <w:rFonts w:ascii="Times New Roman" w:eastAsia="Times New Roman" w:hAnsi="Times New Roman" w:cs="Times New Roman"/>
          <w:sz w:val="24"/>
          <w:szCs w:val="24"/>
          <w:lang w:eastAsia="ru-RU"/>
        </w:rPr>
        <w:t xml:space="preserve">1, </w:t>
      </w:r>
      <w:r w:rsidRPr="003E6C69">
        <w:rPr>
          <w:rFonts w:ascii="Times New Roman" w:eastAsia="Times New Roman" w:hAnsi="Times New Roman" w:cs="Times New Roman"/>
          <w:sz w:val="24"/>
          <w:szCs w:val="24"/>
          <w:lang w:eastAsia="ru-RU"/>
        </w:rPr>
        <w:t xml:space="preserve">3, 4 пункта 5 Порядка, - </w:t>
      </w:r>
      <w:r w:rsidR="00122C22" w:rsidRPr="003E6C69">
        <w:rPr>
          <w:rFonts w:ascii="Times New Roman" w:eastAsia="Times New Roman" w:hAnsi="Times New Roman" w:cs="Times New Roman"/>
          <w:sz w:val="24"/>
          <w:szCs w:val="24"/>
          <w:lang w:eastAsia="ru-RU"/>
        </w:rPr>
        <w:t xml:space="preserve">отдел </w:t>
      </w:r>
      <w:r w:rsidRPr="003E6C69">
        <w:rPr>
          <w:rFonts w:ascii="Times New Roman" w:eastAsia="Times New Roman" w:hAnsi="Times New Roman" w:cs="Times New Roman"/>
          <w:sz w:val="24"/>
          <w:szCs w:val="24"/>
          <w:lang w:eastAsia="ru-RU"/>
        </w:rPr>
        <w:t>ЖКХ):</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1) осуществляют в течение семи дней со дня регистрации поручения, ходатайства либо обращения, указанных в пункте 5 Порядка, обследование объектов недвижимости, подлежащих изъятию для муниципальных нужд, с составлением акта обследования;</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 xml:space="preserve">2) направляют в течение пяти дней со дня регистрации поручения, ходатайства либо обращения, указанных в пункте 5 Порядка, запрос в Управление Росреестра по </w:t>
      </w:r>
      <w:r w:rsidR="005E049E" w:rsidRPr="003E6C69">
        <w:rPr>
          <w:rFonts w:ascii="Times New Roman" w:eastAsia="Times New Roman" w:hAnsi="Times New Roman" w:cs="Times New Roman"/>
          <w:sz w:val="24"/>
          <w:szCs w:val="24"/>
          <w:lang w:eastAsia="ru-RU"/>
        </w:rPr>
        <w:t>Забайкальскому краю</w:t>
      </w:r>
      <w:r w:rsidRPr="003E6C69">
        <w:rPr>
          <w:rFonts w:ascii="Times New Roman" w:eastAsia="Times New Roman" w:hAnsi="Times New Roman" w:cs="Times New Roman"/>
          <w:sz w:val="24"/>
          <w:szCs w:val="24"/>
          <w:lang w:eastAsia="ru-RU"/>
        </w:rPr>
        <w:t xml:space="preserve"> в целях выявления лиц, объекты недвижимого имущества которых подлежат изъятию для муниципальных нужд;</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3E6C69">
        <w:rPr>
          <w:rFonts w:ascii="Times New Roman" w:eastAsia="Times New Roman" w:hAnsi="Times New Roman" w:cs="Times New Roman"/>
          <w:sz w:val="24"/>
          <w:szCs w:val="24"/>
          <w:lang w:eastAsia="ru-RU"/>
        </w:rPr>
        <w:t xml:space="preserve">3) в случае отсутствия в Едином государственном реестре недвижимости (далее - ЕГРН) сведений о зарегистрированных правах на объекты недвижимого имущества </w:t>
      </w:r>
      <w:r w:rsidRPr="003E6C69">
        <w:rPr>
          <w:rFonts w:ascii="Times New Roman" w:eastAsia="Times New Roman" w:hAnsi="Times New Roman" w:cs="Times New Roman"/>
          <w:sz w:val="24"/>
          <w:szCs w:val="24"/>
          <w:lang w:eastAsia="ru-RU"/>
        </w:rPr>
        <w:lastRenderedPageBreak/>
        <w:t>запрашивают в течение пяти дней со дня поступления ответа на запрос, указанный в подпункте 2 настоящего пункта, сведения об имеющихся правах на подлежащие изъятию для муниципальных нужд объекты недвижимого имущества в архивах, органах государственной власти, органах местного самоуправления, в распоряжении которых</w:t>
      </w:r>
      <w:proofErr w:type="gramEnd"/>
      <w:r w:rsidRPr="003E6C69">
        <w:rPr>
          <w:rFonts w:ascii="Times New Roman" w:eastAsia="Times New Roman" w:hAnsi="Times New Roman" w:cs="Times New Roman"/>
          <w:sz w:val="24"/>
          <w:szCs w:val="24"/>
          <w:lang w:eastAsia="ru-RU"/>
        </w:rPr>
        <w:t xml:space="preserve"> могут находиться указанные сведения, а также у предполагаемых правообладателей изымаемых объектов недвижимого имущества;</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3E6C69">
        <w:rPr>
          <w:rFonts w:ascii="Times New Roman" w:eastAsia="Times New Roman" w:hAnsi="Times New Roman" w:cs="Times New Roman"/>
          <w:sz w:val="24"/>
          <w:szCs w:val="24"/>
          <w:lang w:eastAsia="ru-RU"/>
        </w:rPr>
        <w:t>4) обеспечивают в течение пяти дней со дня поступления ответа на запрос, указанный в подпункте 2 настоящего пункта, за счет средств организации, от которой поступило ходатайство (при изъятии на основании подпункта 2 пункта 5 Порядка), либо за счет средств местного бюджета (при изъятии на основании подпунктов 1, 3, 4 пункта 5 Порядка) опубликование в печатных средствах массовой информации сообщения о</w:t>
      </w:r>
      <w:proofErr w:type="gramEnd"/>
      <w:r w:rsidRPr="003E6C69">
        <w:rPr>
          <w:rFonts w:ascii="Times New Roman" w:eastAsia="Times New Roman" w:hAnsi="Times New Roman" w:cs="Times New Roman"/>
          <w:sz w:val="24"/>
          <w:szCs w:val="24"/>
          <w:lang w:eastAsia="ru-RU"/>
        </w:rPr>
        <w:t xml:space="preserve"> планируемом </w:t>
      </w:r>
      <w:proofErr w:type="gramStart"/>
      <w:r w:rsidRPr="003E6C69">
        <w:rPr>
          <w:rFonts w:ascii="Times New Roman" w:eastAsia="Times New Roman" w:hAnsi="Times New Roman" w:cs="Times New Roman"/>
          <w:sz w:val="24"/>
          <w:szCs w:val="24"/>
          <w:lang w:eastAsia="ru-RU"/>
        </w:rPr>
        <w:t>изъятии</w:t>
      </w:r>
      <w:proofErr w:type="gramEnd"/>
      <w:r w:rsidRPr="003E6C69">
        <w:rPr>
          <w:rFonts w:ascii="Times New Roman" w:eastAsia="Times New Roman" w:hAnsi="Times New Roman" w:cs="Times New Roman"/>
          <w:sz w:val="24"/>
          <w:szCs w:val="24"/>
          <w:lang w:eastAsia="ru-RU"/>
        </w:rPr>
        <w:t xml:space="preserve"> земельных участков и объектов недвижимого имущества для муниципальных нужд;</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E6C69">
        <w:rPr>
          <w:rFonts w:ascii="Times New Roman" w:eastAsia="Times New Roman" w:hAnsi="Times New Roman" w:cs="Times New Roman"/>
          <w:sz w:val="24"/>
          <w:szCs w:val="24"/>
          <w:lang w:eastAsia="ru-RU"/>
        </w:rPr>
        <w:t xml:space="preserve">5) обеспечивают в течение пяти дней со дня поступления ответа на запрос, указанный подпункте 2 настоящего пункта, размещение на официальном сайте Администрации </w:t>
      </w:r>
      <w:r w:rsidR="005E049E" w:rsidRPr="003E6C69">
        <w:rPr>
          <w:rFonts w:ascii="Times New Roman" w:eastAsia="Times New Roman" w:hAnsi="Times New Roman" w:cs="Times New Roman"/>
          <w:sz w:val="24"/>
          <w:szCs w:val="24"/>
          <w:lang w:eastAsia="ru-RU"/>
        </w:rPr>
        <w:t xml:space="preserve">городского округа «Город Петровск-Забайкальский» </w:t>
      </w:r>
      <w:r w:rsidRPr="003E6C69">
        <w:rPr>
          <w:rFonts w:ascii="Times New Roman" w:eastAsia="Times New Roman" w:hAnsi="Times New Roman" w:cs="Times New Roman"/>
          <w:sz w:val="24"/>
          <w:szCs w:val="24"/>
          <w:lang w:eastAsia="ru-RU"/>
        </w:rPr>
        <w:t xml:space="preserve"> в информационно-телекоммуникационной сети "Интернет"</w:t>
      </w:r>
      <w:r w:rsidR="00036724" w:rsidRPr="003E6C69">
        <w:rPr>
          <w:rFonts w:ascii="Times New Roman" w:eastAsia="Times New Roman" w:hAnsi="Times New Roman" w:cs="Times New Roman"/>
          <w:sz w:val="24"/>
          <w:szCs w:val="24"/>
          <w:lang w:eastAsia="ru-RU"/>
        </w:rPr>
        <w:t>, а также на информационном стенде</w:t>
      </w:r>
      <w:r w:rsidRPr="003E6C69">
        <w:rPr>
          <w:rFonts w:ascii="Times New Roman" w:eastAsia="Times New Roman" w:hAnsi="Times New Roman" w:cs="Times New Roman"/>
          <w:sz w:val="24"/>
          <w:szCs w:val="24"/>
          <w:lang w:eastAsia="ru-RU"/>
        </w:rPr>
        <w:t xml:space="preserve"> сообщения о планируемом изъятии земельных участков и объектов недвижимого имущества для муниципальных нужд;</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3E6C69">
        <w:rPr>
          <w:rFonts w:ascii="Times New Roman" w:eastAsia="Times New Roman" w:hAnsi="Times New Roman" w:cs="Times New Roman"/>
          <w:sz w:val="24"/>
          <w:szCs w:val="24"/>
          <w:lang w:eastAsia="ru-RU"/>
        </w:rPr>
        <w:t>6) осуществляют учет прав (обременений прав) на объекты недвижимого имущества, документов, подтверждающих эти права (обременения прав), на основании подаваемых правообладателями изымаемой недвижимости заявлений, подготовку и направление уведомлений правообладателям изымаемой недвижимости об учете их прав в течение десяти дней со дня поступления такого заявления (в случае поступления заявлений правообладателей изымаемой недвижимости об учете их прав на недвижимость).</w:t>
      </w:r>
      <w:proofErr w:type="gramEnd"/>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E6C69">
        <w:rPr>
          <w:rFonts w:ascii="Times New Roman" w:eastAsia="Times New Roman" w:hAnsi="Times New Roman" w:cs="Times New Roman"/>
          <w:sz w:val="24"/>
          <w:szCs w:val="24"/>
          <w:lang w:eastAsia="ru-RU"/>
        </w:rPr>
        <w:t xml:space="preserve">7. </w:t>
      </w:r>
      <w:proofErr w:type="gramStart"/>
      <w:r w:rsidRPr="003E6C69">
        <w:rPr>
          <w:rFonts w:ascii="Times New Roman" w:eastAsia="Times New Roman" w:hAnsi="Times New Roman" w:cs="Times New Roman"/>
          <w:sz w:val="24"/>
          <w:szCs w:val="24"/>
          <w:lang w:eastAsia="ru-RU"/>
        </w:rPr>
        <w:t xml:space="preserve">В случае если в ходе выполнения мероприятий, установленных подпунктом 3 пункта 6 Порядка, правообладатели изымаемой недвижимости не были выявлены, </w:t>
      </w:r>
      <w:r w:rsidR="005E049E" w:rsidRPr="003E6C69">
        <w:rPr>
          <w:rFonts w:ascii="Times New Roman" w:eastAsia="Times New Roman" w:hAnsi="Times New Roman" w:cs="Times New Roman"/>
          <w:sz w:val="24"/>
          <w:szCs w:val="24"/>
          <w:lang w:eastAsia="ru-RU"/>
        </w:rPr>
        <w:t>КЭУМИЗО и    отдел ЖКХ</w:t>
      </w:r>
      <w:r w:rsidRPr="003E6C69">
        <w:rPr>
          <w:rFonts w:ascii="Times New Roman" w:eastAsia="Times New Roman" w:hAnsi="Times New Roman" w:cs="Times New Roman"/>
          <w:sz w:val="24"/>
          <w:szCs w:val="24"/>
          <w:lang w:eastAsia="ru-RU"/>
        </w:rPr>
        <w:t xml:space="preserve"> в течение пяти дней со дня окончания срока, установленного пунктом 8 статьи 56.5 </w:t>
      </w:r>
      <w:hyperlink r:id="rId18" w:anchor="64U0IK" w:history="1">
        <w:r w:rsidRPr="003E6C69">
          <w:rPr>
            <w:rFonts w:ascii="Times New Roman" w:eastAsia="Times New Roman" w:hAnsi="Times New Roman" w:cs="Times New Roman"/>
            <w:sz w:val="24"/>
            <w:szCs w:val="24"/>
            <w:lang w:eastAsia="ru-RU"/>
          </w:rPr>
          <w:t>Земельного кодекса Российской Федерации</w:t>
        </w:r>
      </w:hyperlink>
      <w:r w:rsidRPr="003E6C69">
        <w:rPr>
          <w:rFonts w:ascii="Times New Roman" w:eastAsia="Times New Roman" w:hAnsi="Times New Roman" w:cs="Times New Roman"/>
          <w:sz w:val="24"/>
          <w:szCs w:val="24"/>
          <w:lang w:eastAsia="ru-RU"/>
        </w:rPr>
        <w:t xml:space="preserve"> для подачи правообладателями изымаемой недвижимости заявлений об учете их прав на недвижимость, направляют в </w:t>
      </w:r>
      <w:r w:rsidR="005E049E" w:rsidRPr="003E6C69">
        <w:rPr>
          <w:rFonts w:ascii="Times New Roman" w:eastAsia="Times New Roman" w:hAnsi="Times New Roman" w:cs="Times New Roman"/>
          <w:sz w:val="24"/>
          <w:szCs w:val="24"/>
          <w:lang w:eastAsia="ru-RU"/>
        </w:rPr>
        <w:t>общий отдел администрации городского округа «Город</w:t>
      </w:r>
      <w:proofErr w:type="gramEnd"/>
      <w:r w:rsidR="005E049E" w:rsidRPr="003E6C69">
        <w:rPr>
          <w:rFonts w:ascii="Times New Roman" w:eastAsia="Times New Roman" w:hAnsi="Times New Roman" w:cs="Times New Roman"/>
          <w:sz w:val="24"/>
          <w:szCs w:val="24"/>
          <w:lang w:eastAsia="ru-RU"/>
        </w:rPr>
        <w:t xml:space="preserve"> </w:t>
      </w:r>
      <w:proofErr w:type="gramStart"/>
      <w:r w:rsidR="005E049E" w:rsidRPr="003E6C69">
        <w:rPr>
          <w:rFonts w:ascii="Times New Roman" w:eastAsia="Times New Roman" w:hAnsi="Times New Roman" w:cs="Times New Roman"/>
          <w:sz w:val="24"/>
          <w:szCs w:val="24"/>
          <w:lang w:eastAsia="ru-RU"/>
        </w:rPr>
        <w:t xml:space="preserve">Петровск-Забайкальский» </w:t>
      </w:r>
      <w:r w:rsidRPr="003E6C69">
        <w:rPr>
          <w:rFonts w:ascii="Times New Roman" w:eastAsia="Times New Roman" w:hAnsi="Times New Roman" w:cs="Times New Roman"/>
          <w:sz w:val="24"/>
          <w:szCs w:val="24"/>
          <w:lang w:eastAsia="ru-RU"/>
        </w:rPr>
        <w:t xml:space="preserve"> документы, полученные в ходе выполнения действий, предусмотренных пунктом 6 Порядка (акты обследования подлежащих изъятию для муниципальных нужд объектов недвижимости, информация об отсутствии прав на подлежащие изъятию для муниципальных нужд объекты недвижимости, поступившая от органов, организаций, указанных в подпункте 3 пункта 6 Порядка, копии сообщений о планируемом изъятии земельных участков и объектов недвижимого имущества для муниципальных нужд, опубликованных или размещенных</w:t>
      </w:r>
      <w:proofErr w:type="gramEnd"/>
      <w:r w:rsidRPr="003E6C69">
        <w:rPr>
          <w:rFonts w:ascii="Times New Roman" w:eastAsia="Times New Roman" w:hAnsi="Times New Roman" w:cs="Times New Roman"/>
          <w:sz w:val="24"/>
          <w:szCs w:val="24"/>
          <w:lang w:eastAsia="ru-RU"/>
        </w:rPr>
        <w:t xml:space="preserve"> в печатных средствах массовой информации, на официальном сайте Администрации </w:t>
      </w:r>
      <w:r w:rsidR="005E049E" w:rsidRPr="003E6C69">
        <w:rPr>
          <w:rFonts w:ascii="Times New Roman" w:eastAsia="Times New Roman" w:hAnsi="Times New Roman" w:cs="Times New Roman"/>
          <w:sz w:val="24"/>
          <w:szCs w:val="24"/>
          <w:lang w:eastAsia="ru-RU"/>
        </w:rPr>
        <w:t>городского округа «Город Петровск-Забайкальский»</w:t>
      </w:r>
      <w:r w:rsidRPr="003E6C69">
        <w:rPr>
          <w:rFonts w:ascii="Times New Roman" w:eastAsia="Times New Roman" w:hAnsi="Times New Roman" w:cs="Times New Roman"/>
          <w:sz w:val="24"/>
          <w:szCs w:val="24"/>
          <w:lang w:eastAsia="ru-RU"/>
        </w:rPr>
        <w:t>, на информационном щите), для признания в судебном порядке права муниципальной собственности на указанные в настоящем пункте объекты недвижимого имущества</w:t>
      </w:r>
      <w:r w:rsidR="003E6C69">
        <w:rPr>
          <w:rFonts w:ascii="Times New Roman" w:eastAsia="Times New Roman" w:hAnsi="Times New Roman" w:cs="Times New Roman"/>
          <w:sz w:val="24"/>
          <w:szCs w:val="24"/>
          <w:lang w:eastAsia="ru-RU"/>
        </w:rPr>
        <w:t>, если</w:t>
      </w:r>
      <w:r w:rsidRPr="003E6C69">
        <w:rPr>
          <w:rFonts w:ascii="Times New Roman" w:eastAsia="Times New Roman" w:hAnsi="Times New Roman" w:cs="Times New Roman"/>
          <w:sz w:val="24"/>
          <w:szCs w:val="24"/>
          <w:lang w:eastAsia="ru-RU"/>
        </w:rPr>
        <w:t xml:space="preserve"> такие объекты</w:t>
      </w:r>
      <w:r w:rsidR="003E6C69">
        <w:rPr>
          <w:rFonts w:ascii="Times New Roman" w:eastAsia="Times New Roman" w:hAnsi="Times New Roman" w:cs="Times New Roman"/>
          <w:sz w:val="24"/>
          <w:szCs w:val="24"/>
          <w:lang w:eastAsia="ru-RU"/>
        </w:rPr>
        <w:t xml:space="preserve"> были</w:t>
      </w:r>
      <w:r w:rsidRPr="003E6C69">
        <w:rPr>
          <w:rFonts w:ascii="Times New Roman" w:eastAsia="Times New Roman" w:hAnsi="Times New Roman" w:cs="Times New Roman"/>
          <w:sz w:val="24"/>
          <w:szCs w:val="24"/>
          <w:lang w:eastAsia="ru-RU"/>
        </w:rPr>
        <w:t xml:space="preserve"> поставлены на учет в качестве бесхозяйной недвижимой вещи.</w:t>
      </w:r>
    </w:p>
    <w:p w:rsidR="003E6C69" w:rsidRDefault="003E6C69" w:rsidP="003E6C69">
      <w:pPr>
        <w:spacing w:after="0" w:line="240" w:lineRule="auto"/>
        <w:jc w:val="center"/>
        <w:textAlignment w:val="baseline"/>
        <w:outlineLvl w:val="2"/>
        <w:rPr>
          <w:rFonts w:ascii="Times New Roman" w:eastAsia="Times New Roman" w:hAnsi="Times New Roman" w:cs="Times New Roman"/>
          <w:b/>
          <w:bCs/>
          <w:sz w:val="24"/>
          <w:szCs w:val="24"/>
          <w:lang w:eastAsia="ru-RU"/>
        </w:rPr>
      </w:pPr>
    </w:p>
    <w:p w:rsidR="005E049E" w:rsidRPr="003E6C69" w:rsidRDefault="00AF3481" w:rsidP="003E6C69">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3E6C69">
        <w:rPr>
          <w:rFonts w:ascii="Times New Roman" w:eastAsia="Times New Roman" w:hAnsi="Times New Roman" w:cs="Times New Roman"/>
          <w:b/>
          <w:bCs/>
          <w:sz w:val="24"/>
          <w:szCs w:val="24"/>
          <w:lang w:eastAsia="ru-RU"/>
        </w:rPr>
        <w:t>Глава 3. П</w:t>
      </w:r>
      <w:r w:rsidR="005E049E" w:rsidRPr="003E6C69">
        <w:rPr>
          <w:rFonts w:ascii="Times New Roman" w:eastAsia="Times New Roman" w:hAnsi="Times New Roman" w:cs="Times New Roman"/>
          <w:b/>
          <w:bCs/>
          <w:sz w:val="24"/>
          <w:szCs w:val="24"/>
          <w:lang w:eastAsia="ru-RU"/>
        </w:rPr>
        <w:t>ринятие решений об изъятии земельных участков</w:t>
      </w:r>
    </w:p>
    <w:p w:rsidR="00AF3481" w:rsidRPr="003E6C69" w:rsidRDefault="005E049E" w:rsidP="003E6C69">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3E6C69">
        <w:rPr>
          <w:rFonts w:ascii="Times New Roman" w:eastAsia="Times New Roman" w:hAnsi="Times New Roman" w:cs="Times New Roman"/>
          <w:b/>
          <w:bCs/>
          <w:sz w:val="24"/>
          <w:szCs w:val="24"/>
          <w:lang w:eastAsia="ru-RU"/>
        </w:rPr>
        <w:t>для муниципальных нужд.</w:t>
      </w:r>
    </w:p>
    <w:p w:rsidR="00AF3481" w:rsidRPr="003E6C69" w:rsidRDefault="00AF3481" w:rsidP="003E6C69">
      <w:pPr>
        <w:spacing w:after="0" w:line="240" w:lineRule="auto"/>
        <w:jc w:val="both"/>
        <w:textAlignment w:val="baseline"/>
        <w:rPr>
          <w:rFonts w:ascii="Times New Roman" w:eastAsia="Times New Roman" w:hAnsi="Times New Roman" w:cs="Times New Roman"/>
          <w:color w:val="444444"/>
          <w:sz w:val="24"/>
          <w:szCs w:val="24"/>
          <w:lang w:eastAsia="ru-RU"/>
        </w:rPr>
      </w:pPr>
    </w:p>
    <w:p w:rsid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 xml:space="preserve">8. В целях подготовки проектов решений об изъятии </w:t>
      </w:r>
      <w:r w:rsidR="005E049E" w:rsidRPr="003E6C69">
        <w:rPr>
          <w:rFonts w:ascii="Times New Roman" w:eastAsia="Times New Roman" w:hAnsi="Times New Roman" w:cs="Times New Roman"/>
          <w:sz w:val="24"/>
          <w:szCs w:val="24"/>
          <w:lang w:eastAsia="ru-RU"/>
        </w:rPr>
        <w:t xml:space="preserve"> отдел </w:t>
      </w:r>
      <w:r w:rsidRPr="003E6C69">
        <w:rPr>
          <w:rFonts w:ascii="Times New Roman" w:eastAsia="Times New Roman" w:hAnsi="Times New Roman" w:cs="Times New Roman"/>
          <w:sz w:val="24"/>
          <w:szCs w:val="24"/>
          <w:lang w:eastAsia="ru-RU"/>
        </w:rPr>
        <w:t xml:space="preserve">ЖКХ направляет документы, полученные в ходе выполнения действий, предусмотренных пунктом 6 Порядка, в </w:t>
      </w:r>
      <w:r w:rsidR="005E049E" w:rsidRPr="003E6C69">
        <w:rPr>
          <w:rFonts w:ascii="Times New Roman" w:eastAsia="Times New Roman" w:hAnsi="Times New Roman" w:cs="Times New Roman"/>
          <w:sz w:val="24"/>
          <w:szCs w:val="24"/>
          <w:lang w:eastAsia="ru-RU"/>
        </w:rPr>
        <w:t>КЭУМИЗО</w:t>
      </w:r>
      <w:r w:rsidRPr="003E6C69">
        <w:rPr>
          <w:rFonts w:ascii="Times New Roman" w:eastAsia="Times New Roman" w:hAnsi="Times New Roman" w:cs="Times New Roman"/>
          <w:sz w:val="24"/>
          <w:szCs w:val="24"/>
          <w:lang w:eastAsia="ru-RU"/>
        </w:rPr>
        <w:t>.</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E6C69">
        <w:rPr>
          <w:rFonts w:ascii="Times New Roman" w:eastAsia="Times New Roman" w:hAnsi="Times New Roman" w:cs="Times New Roman"/>
          <w:sz w:val="24"/>
          <w:szCs w:val="24"/>
          <w:lang w:eastAsia="ru-RU"/>
        </w:rPr>
        <w:t xml:space="preserve">Подготовка проектов решений об изъятии осуществляется </w:t>
      </w:r>
      <w:r w:rsidR="00844D4F" w:rsidRPr="003E6C69">
        <w:rPr>
          <w:rFonts w:ascii="Times New Roman" w:eastAsia="Times New Roman" w:hAnsi="Times New Roman" w:cs="Times New Roman"/>
          <w:sz w:val="24"/>
          <w:szCs w:val="24"/>
          <w:lang w:eastAsia="ru-RU"/>
        </w:rPr>
        <w:t>КЭУМИЗО</w:t>
      </w:r>
      <w:r w:rsidRPr="003E6C69">
        <w:rPr>
          <w:rFonts w:ascii="Times New Roman" w:eastAsia="Times New Roman" w:hAnsi="Times New Roman" w:cs="Times New Roman"/>
          <w:sz w:val="24"/>
          <w:szCs w:val="24"/>
          <w:lang w:eastAsia="ru-RU"/>
        </w:rPr>
        <w:t xml:space="preserve"> в форме проектов постановлений Администрации </w:t>
      </w:r>
      <w:r w:rsidR="00844D4F" w:rsidRPr="003E6C69">
        <w:rPr>
          <w:rFonts w:ascii="Times New Roman" w:eastAsia="Times New Roman" w:hAnsi="Times New Roman" w:cs="Times New Roman"/>
          <w:sz w:val="24"/>
          <w:szCs w:val="24"/>
          <w:lang w:eastAsia="ru-RU"/>
        </w:rPr>
        <w:t>городского округа «Город Петровск-Забайкальский»</w:t>
      </w:r>
      <w:r w:rsidRPr="003E6C69">
        <w:rPr>
          <w:rFonts w:ascii="Times New Roman" w:eastAsia="Times New Roman" w:hAnsi="Times New Roman" w:cs="Times New Roman"/>
          <w:sz w:val="24"/>
          <w:szCs w:val="24"/>
          <w:lang w:eastAsia="ru-RU"/>
        </w:rPr>
        <w:t>.</w:t>
      </w:r>
      <w:r w:rsidRPr="003E6C69">
        <w:rPr>
          <w:rFonts w:ascii="Times New Roman" w:eastAsia="Times New Roman" w:hAnsi="Times New Roman" w:cs="Times New Roman"/>
          <w:sz w:val="24"/>
          <w:szCs w:val="24"/>
          <w:lang w:eastAsia="ru-RU"/>
        </w:rPr>
        <w:br/>
      </w:r>
      <w:r w:rsidRPr="003E6C69">
        <w:rPr>
          <w:rFonts w:ascii="Times New Roman" w:eastAsia="Times New Roman" w:hAnsi="Times New Roman" w:cs="Times New Roman"/>
          <w:sz w:val="24"/>
          <w:szCs w:val="24"/>
          <w:lang w:eastAsia="ru-RU"/>
        </w:rPr>
        <w:lastRenderedPageBreak/>
        <w:t>Решения об изъятии должны содержать указание на цель изъятия земельных участков и расположенных на них объектов недвижимого имущества, а также сведения, указанные в пункте 4 статьи 56.6 </w:t>
      </w:r>
      <w:hyperlink r:id="rId19" w:anchor="64U0IK" w:history="1">
        <w:r w:rsidRPr="003E6C69">
          <w:rPr>
            <w:rFonts w:ascii="Times New Roman" w:eastAsia="Times New Roman" w:hAnsi="Times New Roman" w:cs="Times New Roman"/>
            <w:sz w:val="24"/>
            <w:szCs w:val="24"/>
            <w:lang w:eastAsia="ru-RU"/>
          </w:rPr>
          <w:t>Земельного кодекса Российской Федерации</w:t>
        </w:r>
      </w:hyperlink>
      <w:r w:rsidRPr="003E6C69">
        <w:rPr>
          <w:rFonts w:ascii="Times New Roman" w:eastAsia="Times New Roman" w:hAnsi="Times New Roman" w:cs="Times New Roman"/>
          <w:color w:val="444444"/>
          <w:sz w:val="24"/>
          <w:szCs w:val="24"/>
          <w:lang w:eastAsia="ru-RU"/>
        </w:rPr>
        <w:t>.</w:t>
      </w:r>
    </w:p>
    <w:p w:rsidR="00844D4F" w:rsidRPr="003E6C69" w:rsidRDefault="00AF3481" w:rsidP="003E6C6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E6C69">
        <w:rPr>
          <w:rFonts w:ascii="Times New Roman" w:eastAsia="Times New Roman" w:hAnsi="Times New Roman" w:cs="Times New Roman"/>
          <w:sz w:val="24"/>
          <w:szCs w:val="24"/>
          <w:lang w:eastAsia="ru-RU"/>
        </w:rPr>
        <w:t xml:space="preserve">В случае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к решению об изъятии прилагается подготовленная </w:t>
      </w:r>
      <w:r w:rsidR="00844D4F" w:rsidRPr="003E6C69">
        <w:rPr>
          <w:rFonts w:ascii="Times New Roman" w:eastAsia="Times New Roman" w:hAnsi="Times New Roman" w:cs="Times New Roman"/>
          <w:sz w:val="24"/>
          <w:szCs w:val="24"/>
          <w:lang w:eastAsia="ru-RU"/>
        </w:rPr>
        <w:t>КЭУМИЗО</w:t>
      </w:r>
      <w:r w:rsidRPr="003E6C69">
        <w:rPr>
          <w:rFonts w:ascii="Times New Roman" w:eastAsia="Times New Roman" w:hAnsi="Times New Roman" w:cs="Times New Roman"/>
          <w:sz w:val="24"/>
          <w:szCs w:val="24"/>
          <w:lang w:eastAsia="ru-RU"/>
        </w:rPr>
        <w:t xml:space="preserve"> схема расположения земельного участка.</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E6C69">
        <w:rPr>
          <w:rFonts w:ascii="Times New Roman" w:eastAsia="Times New Roman" w:hAnsi="Times New Roman" w:cs="Times New Roman"/>
          <w:sz w:val="24"/>
          <w:szCs w:val="24"/>
          <w:lang w:eastAsia="ru-RU"/>
        </w:rPr>
        <w:t xml:space="preserve">9. Решение об изъятии в течение десяти дней со дня его принятия подлежит опубликованию в печатных средствах массовой информации, а также размещению на официальном сайте Администрации </w:t>
      </w:r>
      <w:r w:rsidR="00844D4F" w:rsidRPr="003E6C69">
        <w:rPr>
          <w:rFonts w:ascii="Times New Roman" w:eastAsia="Times New Roman" w:hAnsi="Times New Roman" w:cs="Times New Roman"/>
          <w:sz w:val="24"/>
          <w:szCs w:val="24"/>
          <w:lang w:eastAsia="ru-RU"/>
        </w:rPr>
        <w:t>городского округа «Город Петровск-Забайкальский»</w:t>
      </w:r>
      <w:r w:rsidRPr="003E6C69">
        <w:rPr>
          <w:rFonts w:ascii="Times New Roman" w:eastAsia="Times New Roman" w:hAnsi="Times New Roman" w:cs="Times New Roman"/>
          <w:sz w:val="24"/>
          <w:szCs w:val="24"/>
          <w:lang w:eastAsia="ru-RU"/>
        </w:rPr>
        <w:t xml:space="preserve"> в информационно-телекоммуникационной сети "Интернет" в порядке, установленном для официального опубликования (обнародования) муниципальных правовых актов Уставом </w:t>
      </w:r>
      <w:r w:rsidR="00844D4F" w:rsidRPr="003E6C69">
        <w:rPr>
          <w:rFonts w:ascii="Times New Roman" w:eastAsia="Times New Roman" w:hAnsi="Times New Roman" w:cs="Times New Roman"/>
          <w:sz w:val="24"/>
          <w:szCs w:val="24"/>
          <w:lang w:eastAsia="ru-RU"/>
        </w:rPr>
        <w:t>городского округа «Город Петровск-Забайкальский»</w:t>
      </w:r>
      <w:r w:rsidRPr="003E6C69">
        <w:rPr>
          <w:rFonts w:ascii="Times New Roman" w:eastAsia="Times New Roman" w:hAnsi="Times New Roman" w:cs="Times New Roman"/>
          <w:sz w:val="24"/>
          <w:szCs w:val="24"/>
          <w:lang w:eastAsia="ru-RU"/>
        </w:rPr>
        <w:t>.</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В течение десяти дней со дня принят</w:t>
      </w:r>
      <w:r w:rsidR="00CA2FAD" w:rsidRPr="003E6C69">
        <w:rPr>
          <w:rFonts w:ascii="Times New Roman" w:eastAsia="Times New Roman" w:hAnsi="Times New Roman" w:cs="Times New Roman"/>
          <w:sz w:val="24"/>
          <w:szCs w:val="24"/>
          <w:lang w:eastAsia="ru-RU"/>
        </w:rPr>
        <w:t>ия решения об изъятии</w:t>
      </w:r>
      <w:r w:rsidR="003E6C69">
        <w:rPr>
          <w:rFonts w:ascii="Times New Roman" w:eastAsia="Times New Roman" w:hAnsi="Times New Roman" w:cs="Times New Roman"/>
          <w:sz w:val="24"/>
          <w:szCs w:val="24"/>
          <w:lang w:eastAsia="ru-RU"/>
        </w:rPr>
        <w:t xml:space="preserve"> </w:t>
      </w:r>
      <w:r w:rsidR="00D67B68" w:rsidRPr="003E6C69">
        <w:rPr>
          <w:rFonts w:ascii="Times New Roman" w:eastAsia="Times New Roman" w:hAnsi="Times New Roman" w:cs="Times New Roman"/>
          <w:sz w:val="24"/>
          <w:szCs w:val="24"/>
          <w:lang w:eastAsia="ru-RU"/>
        </w:rPr>
        <w:t>КЭУМИЗО</w:t>
      </w:r>
      <w:r w:rsidRPr="003E6C69">
        <w:rPr>
          <w:rFonts w:ascii="Times New Roman" w:eastAsia="Times New Roman" w:hAnsi="Times New Roman" w:cs="Times New Roman"/>
          <w:sz w:val="24"/>
          <w:szCs w:val="24"/>
          <w:lang w:eastAsia="ru-RU"/>
        </w:rPr>
        <w:t>:</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E6C69">
        <w:rPr>
          <w:rFonts w:ascii="Times New Roman" w:eastAsia="Times New Roman" w:hAnsi="Times New Roman" w:cs="Times New Roman"/>
          <w:sz w:val="24"/>
          <w:szCs w:val="24"/>
          <w:lang w:eastAsia="ru-RU"/>
        </w:rPr>
        <w:t xml:space="preserve">1) направляет копии принятых решений об изъятии в Управление </w:t>
      </w:r>
      <w:proofErr w:type="spellStart"/>
      <w:r w:rsidRPr="003E6C69">
        <w:rPr>
          <w:rFonts w:ascii="Times New Roman" w:eastAsia="Times New Roman" w:hAnsi="Times New Roman" w:cs="Times New Roman"/>
          <w:sz w:val="24"/>
          <w:szCs w:val="24"/>
          <w:lang w:eastAsia="ru-RU"/>
        </w:rPr>
        <w:t>Росреестра</w:t>
      </w:r>
      <w:proofErr w:type="spellEnd"/>
      <w:r w:rsidRPr="003E6C69">
        <w:rPr>
          <w:rFonts w:ascii="Times New Roman" w:eastAsia="Times New Roman" w:hAnsi="Times New Roman" w:cs="Times New Roman"/>
          <w:sz w:val="24"/>
          <w:szCs w:val="24"/>
          <w:lang w:eastAsia="ru-RU"/>
        </w:rPr>
        <w:t xml:space="preserve"> по </w:t>
      </w:r>
      <w:r w:rsidR="00D67B68" w:rsidRPr="003E6C69">
        <w:rPr>
          <w:rFonts w:ascii="Times New Roman" w:eastAsia="Times New Roman" w:hAnsi="Times New Roman" w:cs="Times New Roman"/>
          <w:sz w:val="24"/>
          <w:szCs w:val="24"/>
          <w:lang w:eastAsia="ru-RU"/>
        </w:rPr>
        <w:t>Забайкальскому краю</w:t>
      </w:r>
      <w:r w:rsidRPr="003E6C69">
        <w:rPr>
          <w:rFonts w:ascii="Times New Roman" w:eastAsia="Times New Roman" w:hAnsi="Times New Roman" w:cs="Times New Roman"/>
          <w:sz w:val="24"/>
          <w:szCs w:val="24"/>
          <w:lang w:eastAsia="ru-RU"/>
        </w:rPr>
        <w:t>;</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2) направляет копии принятых решений об изъятии правообладателям изымаемой недвижимости в порядке, предусмотренном подпунктом 3 пункта 10 статьи 56.6 </w:t>
      </w:r>
      <w:hyperlink r:id="rId20" w:anchor="64U0IK" w:history="1">
        <w:r w:rsidRPr="003E6C69">
          <w:rPr>
            <w:rFonts w:ascii="Times New Roman" w:eastAsia="Times New Roman" w:hAnsi="Times New Roman" w:cs="Times New Roman"/>
            <w:sz w:val="24"/>
            <w:szCs w:val="24"/>
            <w:lang w:eastAsia="ru-RU"/>
          </w:rPr>
          <w:t>Земельного кодекса Российской Федерации</w:t>
        </w:r>
      </w:hyperlink>
      <w:r w:rsidRPr="003E6C69">
        <w:rPr>
          <w:rFonts w:ascii="Times New Roman" w:eastAsia="Times New Roman" w:hAnsi="Times New Roman" w:cs="Times New Roman"/>
          <w:sz w:val="24"/>
          <w:szCs w:val="24"/>
          <w:lang w:eastAsia="ru-RU"/>
        </w:rPr>
        <w:t>;</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3E6C69">
        <w:rPr>
          <w:rFonts w:ascii="Times New Roman" w:eastAsia="Times New Roman" w:hAnsi="Times New Roman" w:cs="Times New Roman"/>
          <w:sz w:val="24"/>
          <w:szCs w:val="24"/>
          <w:lang w:eastAsia="ru-RU"/>
        </w:rPr>
        <w:t>3) направляет копии принятых решения об изъятии, а также сведения и копии документов, предусмотренные подпунктом 5 пункта 10 статьи 56.6 </w:t>
      </w:r>
      <w:hyperlink r:id="rId21" w:anchor="64U0IK" w:history="1">
        <w:r w:rsidRPr="003E6C69">
          <w:rPr>
            <w:rFonts w:ascii="Times New Roman" w:eastAsia="Times New Roman" w:hAnsi="Times New Roman" w:cs="Times New Roman"/>
            <w:sz w:val="24"/>
            <w:szCs w:val="24"/>
            <w:lang w:eastAsia="ru-RU"/>
          </w:rPr>
          <w:t>Земельного кодекса Российской Федерации</w:t>
        </w:r>
      </w:hyperlink>
      <w:r w:rsidRPr="003E6C69">
        <w:rPr>
          <w:rFonts w:ascii="Times New Roman" w:eastAsia="Times New Roman" w:hAnsi="Times New Roman" w:cs="Times New Roman"/>
          <w:sz w:val="24"/>
          <w:szCs w:val="24"/>
          <w:lang w:eastAsia="ru-RU"/>
        </w:rPr>
        <w:t>, организации, от которой поступило ходатайство, указанное в подпункте 2 пункта 5 Порядка, в целях подготовки ею документов, необходимых для подготовки и заключения соглашений об изъятии земельных участков и (или) расположенных на них объектов недвижимого имущества для</w:t>
      </w:r>
      <w:proofErr w:type="gramEnd"/>
      <w:r w:rsidRPr="003E6C69">
        <w:rPr>
          <w:rFonts w:ascii="Times New Roman" w:eastAsia="Times New Roman" w:hAnsi="Times New Roman" w:cs="Times New Roman"/>
          <w:sz w:val="24"/>
          <w:szCs w:val="24"/>
          <w:lang w:eastAsia="ru-RU"/>
        </w:rPr>
        <w:t xml:space="preserve"> муниципальных нужд, предусмотренных пунктом 1 статьи 56.7 </w:t>
      </w:r>
      <w:hyperlink r:id="rId22" w:anchor="64U0IK" w:history="1">
        <w:r w:rsidRPr="003E6C69">
          <w:rPr>
            <w:rFonts w:ascii="Times New Roman" w:eastAsia="Times New Roman" w:hAnsi="Times New Roman" w:cs="Times New Roman"/>
            <w:sz w:val="24"/>
            <w:szCs w:val="24"/>
            <w:lang w:eastAsia="ru-RU"/>
          </w:rPr>
          <w:t>Земельного кодекса Российской Федерации</w:t>
        </w:r>
      </w:hyperlink>
      <w:r w:rsidRPr="003E6C69">
        <w:rPr>
          <w:rFonts w:ascii="Times New Roman" w:eastAsia="Times New Roman" w:hAnsi="Times New Roman" w:cs="Times New Roman"/>
          <w:sz w:val="24"/>
          <w:szCs w:val="24"/>
          <w:lang w:eastAsia="ru-RU"/>
        </w:rPr>
        <w:t> (в случае принятия решения об изъятии по основанию, предусмотренному подпунктом 2 пункта 5 Порядка).</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10. Решение об изъятии действует в течение трех лет со дня его принятия.</w:t>
      </w:r>
      <w:r w:rsidRPr="003E6C69">
        <w:rPr>
          <w:rFonts w:ascii="Times New Roman" w:eastAsia="Times New Roman" w:hAnsi="Times New Roman" w:cs="Times New Roman"/>
          <w:sz w:val="24"/>
          <w:szCs w:val="24"/>
          <w:lang w:eastAsia="ru-RU"/>
        </w:rPr>
        <w:br/>
      </w:r>
    </w:p>
    <w:p w:rsidR="00D67B68" w:rsidRPr="003E6C69" w:rsidRDefault="00AF3481" w:rsidP="003E6C69">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3E6C69">
        <w:rPr>
          <w:rFonts w:ascii="Times New Roman" w:eastAsia="Times New Roman" w:hAnsi="Times New Roman" w:cs="Times New Roman"/>
          <w:b/>
          <w:bCs/>
          <w:sz w:val="24"/>
          <w:szCs w:val="24"/>
          <w:lang w:eastAsia="ru-RU"/>
        </w:rPr>
        <w:t>Глава 4. Р</w:t>
      </w:r>
      <w:r w:rsidR="00D67B68" w:rsidRPr="003E6C69">
        <w:rPr>
          <w:rFonts w:ascii="Times New Roman" w:eastAsia="Times New Roman" w:hAnsi="Times New Roman" w:cs="Times New Roman"/>
          <w:b/>
          <w:bCs/>
          <w:sz w:val="24"/>
          <w:szCs w:val="24"/>
          <w:lang w:eastAsia="ru-RU"/>
        </w:rPr>
        <w:t>еализация процедуры изъятия земельных участков</w:t>
      </w:r>
    </w:p>
    <w:p w:rsidR="00AF3481" w:rsidRPr="003E6C69" w:rsidRDefault="00D67B68" w:rsidP="003E6C69">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3E6C69">
        <w:rPr>
          <w:rFonts w:ascii="Times New Roman" w:eastAsia="Times New Roman" w:hAnsi="Times New Roman" w:cs="Times New Roman"/>
          <w:b/>
          <w:bCs/>
          <w:sz w:val="24"/>
          <w:szCs w:val="24"/>
          <w:lang w:eastAsia="ru-RU"/>
        </w:rPr>
        <w:t>для муниципальных нужд.</w:t>
      </w:r>
    </w:p>
    <w:p w:rsidR="00AF3481" w:rsidRPr="003E6C69" w:rsidRDefault="00AF3481" w:rsidP="003E6C69">
      <w:pPr>
        <w:spacing w:after="0" w:line="240" w:lineRule="auto"/>
        <w:jc w:val="both"/>
        <w:textAlignment w:val="baseline"/>
        <w:rPr>
          <w:rFonts w:ascii="Times New Roman" w:eastAsia="Times New Roman" w:hAnsi="Times New Roman" w:cs="Times New Roman"/>
          <w:color w:val="444444"/>
          <w:sz w:val="24"/>
          <w:szCs w:val="24"/>
          <w:lang w:eastAsia="ru-RU"/>
        </w:rPr>
      </w:pPr>
    </w:p>
    <w:p w:rsid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11. В целях реализации принятых решений об изъятии (за исключением случаев принятия решений об изъятии по основанию, предусмотренному подпунктом 2 пункта 5 Порядка):</w:t>
      </w:r>
    </w:p>
    <w:p w:rsid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3E6C69">
        <w:rPr>
          <w:rFonts w:ascii="Times New Roman" w:eastAsia="Times New Roman" w:hAnsi="Times New Roman" w:cs="Times New Roman"/>
          <w:sz w:val="24"/>
          <w:szCs w:val="24"/>
          <w:lang w:eastAsia="ru-RU"/>
        </w:rPr>
        <w:t xml:space="preserve">1) </w:t>
      </w:r>
      <w:r w:rsidR="00D67B68" w:rsidRPr="003E6C69">
        <w:rPr>
          <w:rFonts w:ascii="Times New Roman" w:eastAsia="Times New Roman" w:hAnsi="Times New Roman" w:cs="Times New Roman"/>
          <w:sz w:val="24"/>
          <w:szCs w:val="24"/>
          <w:lang w:eastAsia="ru-RU"/>
        </w:rPr>
        <w:t>КЭУМИЗО</w:t>
      </w:r>
      <w:r w:rsidRPr="003E6C69">
        <w:rPr>
          <w:rFonts w:ascii="Times New Roman" w:eastAsia="Times New Roman" w:hAnsi="Times New Roman" w:cs="Times New Roman"/>
          <w:sz w:val="24"/>
          <w:szCs w:val="24"/>
          <w:lang w:eastAsia="ru-RU"/>
        </w:rPr>
        <w:t xml:space="preserve"> обеспечивает выполнение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либо кадастровых работ, необходимых для уточнения границ земельных участков, подлежащих изъятию, если границы таких земельных участков подлежат уточнению, либо кадастровых работ в целях образования находящихся в муниципальной собственности земельных участков для их предоставления взамен</w:t>
      </w:r>
      <w:proofErr w:type="gramEnd"/>
      <w:r w:rsidRPr="003E6C69">
        <w:rPr>
          <w:rFonts w:ascii="Times New Roman" w:eastAsia="Times New Roman" w:hAnsi="Times New Roman" w:cs="Times New Roman"/>
          <w:sz w:val="24"/>
          <w:szCs w:val="24"/>
          <w:lang w:eastAsia="ru-RU"/>
        </w:rPr>
        <w:t xml:space="preserve"> изымаемых земельных участков (в случае, если земельные участки, подлежащие изъятию, необходимо образовать в соответствии с утвержденным проектом межевания территории или утвержденной схемой расположения земельного участка, либо если в отношении земельных участков, подлежащих изъятию, требуется уточнение границ);</w:t>
      </w:r>
    </w:p>
    <w:p w:rsidR="00AF3481" w:rsidRPr="003E6C69" w:rsidRDefault="00AF3481" w:rsidP="003E6C69">
      <w:pPr>
        <w:spacing w:after="0" w:line="240" w:lineRule="auto"/>
        <w:ind w:firstLine="480"/>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 xml:space="preserve">2) </w:t>
      </w:r>
      <w:r w:rsidR="00E70FF1" w:rsidRPr="003E6C69">
        <w:rPr>
          <w:rFonts w:ascii="Times New Roman" w:eastAsia="Times New Roman" w:hAnsi="Times New Roman" w:cs="Times New Roman"/>
          <w:sz w:val="24"/>
          <w:szCs w:val="24"/>
          <w:lang w:eastAsia="ru-RU"/>
        </w:rPr>
        <w:t>Отдел ЖКХ организует работы по оценке изымаемого недвижимого имущества или оценке прекращаемых прав, размера убытков, причиняемых изъятием, а также по оценке недвижимого имущества, предоставляемого взамен изымаемого недвижимого имущества;</w:t>
      </w:r>
    </w:p>
    <w:p w:rsidR="00A15FF1" w:rsidRPr="003E6C69" w:rsidRDefault="00AF3481" w:rsidP="003E6C69">
      <w:pPr>
        <w:spacing w:after="0" w:line="240" w:lineRule="auto"/>
        <w:ind w:firstLine="709"/>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 xml:space="preserve">3) </w:t>
      </w:r>
      <w:r w:rsidR="00D67B68" w:rsidRPr="003E6C69">
        <w:rPr>
          <w:rFonts w:ascii="Times New Roman" w:eastAsia="Times New Roman" w:hAnsi="Times New Roman" w:cs="Times New Roman"/>
          <w:sz w:val="24"/>
          <w:szCs w:val="24"/>
          <w:lang w:eastAsia="ru-RU"/>
        </w:rPr>
        <w:t>КЭУМИЗО</w:t>
      </w:r>
      <w:r w:rsidR="00CA2FAD" w:rsidRPr="003E6C69">
        <w:rPr>
          <w:rFonts w:ascii="Times New Roman" w:eastAsia="Times New Roman" w:hAnsi="Times New Roman" w:cs="Times New Roman"/>
          <w:sz w:val="24"/>
          <w:szCs w:val="24"/>
          <w:lang w:eastAsia="ru-RU"/>
        </w:rPr>
        <w:t>, с участием Отдела ЖКХ</w:t>
      </w:r>
      <w:r w:rsidRPr="003E6C69">
        <w:rPr>
          <w:rFonts w:ascii="Times New Roman" w:eastAsia="Times New Roman" w:hAnsi="Times New Roman" w:cs="Times New Roman"/>
          <w:sz w:val="24"/>
          <w:szCs w:val="24"/>
          <w:lang w:eastAsia="ru-RU"/>
        </w:rPr>
        <w:t xml:space="preserve">, осуществляет подготовку проектов соглашений с правообладателями земельных участков и (или) объектов недвижимого </w:t>
      </w:r>
      <w:r w:rsidRPr="003E6C69">
        <w:rPr>
          <w:rFonts w:ascii="Times New Roman" w:eastAsia="Times New Roman" w:hAnsi="Times New Roman" w:cs="Times New Roman"/>
          <w:sz w:val="24"/>
          <w:szCs w:val="24"/>
          <w:lang w:eastAsia="ru-RU"/>
        </w:rPr>
        <w:lastRenderedPageBreak/>
        <w:t>имущества об изъятии земельных участков и (или) расположенных на них объектов недвижимого имущества для муниципальных нужд (в случае, если предусмотрена выплата денежных сре</w:t>
      </w:r>
      <w:proofErr w:type="gramStart"/>
      <w:r w:rsidRPr="003E6C69">
        <w:rPr>
          <w:rFonts w:ascii="Times New Roman" w:eastAsia="Times New Roman" w:hAnsi="Times New Roman" w:cs="Times New Roman"/>
          <w:sz w:val="24"/>
          <w:szCs w:val="24"/>
          <w:lang w:eastAsia="ru-RU"/>
        </w:rPr>
        <w:t>дств пр</w:t>
      </w:r>
      <w:proofErr w:type="gramEnd"/>
      <w:r w:rsidRPr="003E6C69">
        <w:rPr>
          <w:rFonts w:ascii="Times New Roman" w:eastAsia="Times New Roman" w:hAnsi="Times New Roman" w:cs="Times New Roman"/>
          <w:sz w:val="24"/>
          <w:szCs w:val="24"/>
          <w:lang w:eastAsia="ru-RU"/>
        </w:rPr>
        <w:t>авообладателям изымаемых объектов недвижимого имущества);</w:t>
      </w:r>
      <w:r w:rsidRPr="003E6C69">
        <w:rPr>
          <w:rFonts w:ascii="Times New Roman" w:eastAsia="Times New Roman" w:hAnsi="Times New Roman" w:cs="Times New Roman"/>
          <w:sz w:val="24"/>
          <w:szCs w:val="24"/>
          <w:lang w:eastAsia="ru-RU"/>
        </w:rPr>
        <w:br/>
      </w:r>
      <w:r w:rsidR="003E6C69">
        <w:rPr>
          <w:rFonts w:ascii="Times New Roman" w:eastAsia="Times New Roman" w:hAnsi="Times New Roman" w:cs="Times New Roman"/>
          <w:sz w:val="24"/>
          <w:szCs w:val="24"/>
          <w:lang w:eastAsia="ru-RU"/>
        </w:rPr>
        <w:t xml:space="preserve">             </w:t>
      </w:r>
      <w:r w:rsidR="00D67B68" w:rsidRPr="003E6C69">
        <w:rPr>
          <w:rFonts w:ascii="Times New Roman" w:eastAsia="Times New Roman" w:hAnsi="Times New Roman" w:cs="Times New Roman"/>
          <w:sz w:val="24"/>
          <w:szCs w:val="24"/>
          <w:lang w:eastAsia="ru-RU"/>
        </w:rPr>
        <w:t>КЭУМИЗО</w:t>
      </w:r>
      <w:r w:rsidRPr="003E6C69">
        <w:rPr>
          <w:rFonts w:ascii="Times New Roman" w:eastAsia="Times New Roman" w:hAnsi="Times New Roman" w:cs="Times New Roman"/>
          <w:sz w:val="24"/>
          <w:szCs w:val="24"/>
          <w:lang w:eastAsia="ru-RU"/>
        </w:rPr>
        <w:t xml:space="preserve"> осуществляет подготовку проектов соглашений с правообладателем земельных участков, свободных от зданий, сооружений, об изъятии земельных участков для муниципальных нужд (в случае, если предусмотрена выплата денежных сре</w:t>
      </w:r>
      <w:proofErr w:type="gramStart"/>
      <w:r w:rsidRPr="003E6C69">
        <w:rPr>
          <w:rFonts w:ascii="Times New Roman" w:eastAsia="Times New Roman" w:hAnsi="Times New Roman" w:cs="Times New Roman"/>
          <w:sz w:val="24"/>
          <w:szCs w:val="24"/>
          <w:lang w:eastAsia="ru-RU"/>
        </w:rPr>
        <w:t>дств пр</w:t>
      </w:r>
      <w:proofErr w:type="gramEnd"/>
      <w:r w:rsidRPr="003E6C69">
        <w:rPr>
          <w:rFonts w:ascii="Times New Roman" w:eastAsia="Times New Roman" w:hAnsi="Times New Roman" w:cs="Times New Roman"/>
          <w:sz w:val="24"/>
          <w:szCs w:val="24"/>
          <w:lang w:eastAsia="ru-RU"/>
        </w:rPr>
        <w:t>авообладателям изымаемых объектов недвижимого имущества), о предоставлении другого земельного участка взамен изымаемого для муниципальных нужд земельного участка;</w:t>
      </w:r>
      <w:r w:rsidRPr="003E6C69">
        <w:rPr>
          <w:rFonts w:ascii="Times New Roman" w:eastAsia="Times New Roman" w:hAnsi="Times New Roman" w:cs="Times New Roman"/>
          <w:sz w:val="24"/>
          <w:szCs w:val="24"/>
          <w:lang w:eastAsia="ru-RU"/>
        </w:rPr>
        <w:br/>
      </w:r>
      <w:r w:rsidR="003E6C69">
        <w:rPr>
          <w:rFonts w:ascii="Times New Roman" w:eastAsia="Times New Roman" w:hAnsi="Times New Roman" w:cs="Times New Roman"/>
          <w:sz w:val="24"/>
          <w:szCs w:val="24"/>
          <w:lang w:eastAsia="ru-RU"/>
        </w:rPr>
        <w:t xml:space="preserve">           </w:t>
      </w:r>
      <w:r w:rsidR="00D67B68" w:rsidRPr="003E6C69">
        <w:rPr>
          <w:rFonts w:ascii="Times New Roman" w:eastAsia="Times New Roman" w:hAnsi="Times New Roman" w:cs="Times New Roman"/>
          <w:sz w:val="24"/>
          <w:szCs w:val="24"/>
          <w:lang w:eastAsia="ru-RU"/>
        </w:rPr>
        <w:t xml:space="preserve">Отдел </w:t>
      </w:r>
      <w:r w:rsidRPr="003E6C69">
        <w:rPr>
          <w:rFonts w:ascii="Times New Roman" w:eastAsia="Times New Roman" w:hAnsi="Times New Roman" w:cs="Times New Roman"/>
          <w:sz w:val="24"/>
          <w:szCs w:val="24"/>
          <w:lang w:eastAsia="ru-RU"/>
        </w:rPr>
        <w:t xml:space="preserve">ЖКХ, с участием </w:t>
      </w:r>
      <w:r w:rsidR="00D67B68" w:rsidRPr="003E6C69">
        <w:rPr>
          <w:rFonts w:ascii="Times New Roman" w:eastAsia="Times New Roman" w:hAnsi="Times New Roman" w:cs="Times New Roman"/>
          <w:sz w:val="24"/>
          <w:szCs w:val="24"/>
          <w:lang w:eastAsia="ru-RU"/>
        </w:rPr>
        <w:t>КЭУМИЗО</w:t>
      </w:r>
      <w:r w:rsidRPr="003E6C69">
        <w:rPr>
          <w:rFonts w:ascii="Times New Roman" w:eastAsia="Times New Roman" w:hAnsi="Times New Roman" w:cs="Times New Roman"/>
          <w:sz w:val="24"/>
          <w:szCs w:val="24"/>
          <w:lang w:eastAsia="ru-RU"/>
        </w:rPr>
        <w:t xml:space="preserve">, осуществляет подготовку проектов соглашений с собственниками жилых помещений об изъятии жилого помещения в связи с изъятием земельного участка для муниципальных нужд (в случае, если предусмотрена выплата денежных средств собственникам изымаемых объектов недвижимого имущества), о предоставлении другого жилого </w:t>
      </w:r>
      <w:proofErr w:type="gramStart"/>
      <w:r w:rsidRPr="003E6C69">
        <w:rPr>
          <w:rFonts w:ascii="Times New Roman" w:eastAsia="Times New Roman" w:hAnsi="Times New Roman" w:cs="Times New Roman"/>
          <w:sz w:val="24"/>
          <w:szCs w:val="24"/>
          <w:lang w:eastAsia="ru-RU"/>
        </w:rPr>
        <w:t>помещения</w:t>
      </w:r>
      <w:proofErr w:type="gramEnd"/>
      <w:r w:rsidRPr="003E6C69">
        <w:rPr>
          <w:rFonts w:ascii="Times New Roman" w:eastAsia="Times New Roman" w:hAnsi="Times New Roman" w:cs="Times New Roman"/>
          <w:sz w:val="24"/>
          <w:szCs w:val="24"/>
          <w:lang w:eastAsia="ru-RU"/>
        </w:rPr>
        <w:t xml:space="preserve"> взамен изымаемого жилого помещения (в случае, если предусмотрено предоставление жилого помещения взамен изымаемого и при наличии в муниципальной собственности жилого помещения, которое может быть предоставлено взамен изымаемого).</w:t>
      </w:r>
    </w:p>
    <w:p w:rsidR="00A15FF1" w:rsidRPr="003E6C69" w:rsidRDefault="00AF3481" w:rsidP="003E6C69">
      <w:pPr>
        <w:spacing w:after="0" w:line="240" w:lineRule="auto"/>
        <w:ind w:firstLine="709"/>
        <w:jc w:val="both"/>
        <w:textAlignment w:val="baseline"/>
        <w:rPr>
          <w:rFonts w:ascii="Times New Roman" w:eastAsia="Times New Roman" w:hAnsi="Times New Roman" w:cs="Times New Roman"/>
          <w:sz w:val="24"/>
          <w:szCs w:val="24"/>
          <w:lang w:eastAsia="ru-RU"/>
        </w:rPr>
      </w:pPr>
      <w:r w:rsidRPr="003E6C69">
        <w:rPr>
          <w:rFonts w:ascii="Times New Roman" w:eastAsia="Times New Roman" w:hAnsi="Times New Roman" w:cs="Times New Roman"/>
          <w:sz w:val="24"/>
          <w:szCs w:val="24"/>
          <w:lang w:eastAsia="ru-RU"/>
        </w:rPr>
        <w:t>12. Заключение соглашения об изъятии недвижимости осуществляется в порядке, предусмотренном статьей 56.10 </w:t>
      </w:r>
      <w:hyperlink r:id="rId23" w:anchor="64U0IK" w:history="1">
        <w:r w:rsidRPr="003E6C69">
          <w:rPr>
            <w:rFonts w:ascii="Times New Roman" w:eastAsia="Times New Roman" w:hAnsi="Times New Roman" w:cs="Times New Roman"/>
            <w:sz w:val="24"/>
            <w:szCs w:val="24"/>
            <w:lang w:eastAsia="ru-RU"/>
          </w:rPr>
          <w:t>Земельного кодекса Российской Федерации</w:t>
        </w:r>
      </w:hyperlink>
      <w:r w:rsidRPr="003E6C69">
        <w:rPr>
          <w:rFonts w:ascii="Times New Roman" w:eastAsia="Times New Roman" w:hAnsi="Times New Roman" w:cs="Times New Roman"/>
          <w:sz w:val="24"/>
          <w:szCs w:val="24"/>
          <w:lang w:eastAsia="ru-RU"/>
        </w:rPr>
        <w:t>.</w:t>
      </w:r>
      <w:r w:rsidRPr="003E6C69">
        <w:rPr>
          <w:rFonts w:ascii="Times New Roman" w:eastAsia="Times New Roman" w:hAnsi="Times New Roman" w:cs="Times New Roman"/>
          <w:sz w:val="24"/>
          <w:szCs w:val="24"/>
          <w:lang w:eastAsia="ru-RU"/>
        </w:rPr>
        <w:br/>
      </w:r>
      <w:r w:rsidR="003E6C69">
        <w:rPr>
          <w:rFonts w:ascii="Times New Roman" w:eastAsia="Times New Roman" w:hAnsi="Times New Roman" w:cs="Times New Roman"/>
          <w:sz w:val="24"/>
          <w:szCs w:val="24"/>
          <w:lang w:eastAsia="ru-RU"/>
        </w:rPr>
        <w:t xml:space="preserve">            </w:t>
      </w:r>
      <w:r w:rsidRPr="003E6C69">
        <w:rPr>
          <w:rFonts w:ascii="Times New Roman" w:eastAsia="Times New Roman" w:hAnsi="Times New Roman" w:cs="Times New Roman"/>
          <w:sz w:val="24"/>
          <w:szCs w:val="24"/>
          <w:lang w:eastAsia="ru-RU"/>
        </w:rPr>
        <w:t xml:space="preserve">13. </w:t>
      </w:r>
      <w:r w:rsidR="00D67B68" w:rsidRPr="003E6C69">
        <w:rPr>
          <w:rFonts w:ascii="Times New Roman" w:eastAsia="Times New Roman" w:hAnsi="Times New Roman" w:cs="Times New Roman"/>
          <w:sz w:val="24"/>
          <w:szCs w:val="24"/>
          <w:lang w:eastAsia="ru-RU"/>
        </w:rPr>
        <w:t>КЭУМИЗО</w:t>
      </w:r>
      <w:r w:rsidRPr="003E6C69">
        <w:rPr>
          <w:rFonts w:ascii="Times New Roman" w:eastAsia="Times New Roman" w:hAnsi="Times New Roman" w:cs="Times New Roman"/>
          <w:sz w:val="24"/>
          <w:szCs w:val="24"/>
          <w:lang w:eastAsia="ru-RU"/>
        </w:rPr>
        <w:t xml:space="preserve"> обеспечивает государственную регистрацию права муниципальной собственности на изымаемые объекты недвижимости - здания, сооружения и (или) помещения в них</w:t>
      </w:r>
      <w:r w:rsidR="00D67B68" w:rsidRPr="003E6C69">
        <w:rPr>
          <w:rFonts w:ascii="Times New Roman" w:eastAsia="Times New Roman" w:hAnsi="Times New Roman" w:cs="Times New Roman"/>
          <w:sz w:val="24"/>
          <w:szCs w:val="24"/>
          <w:lang w:eastAsia="ru-RU"/>
        </w:rPr>
        <w:t xml:space="preserve"> и изымаемые земельные участки</w:t>
      </w:r>
      <w:r w:rsidRPr="003E6C69">
        <w:rPr>
          <w:rFonts w:ascii="Times New Roman" w:eastAsia="Times New Roman" w:hAnsi="Times New Roman" w:cs="Times New Roman"/>
          <w:sz w:val="24"/>
          <w:szCs w:val="24"/>
          <w:lang w:eastAsia="ru-RU"/>
        </w:rPr>
        <w:t>.</w:t>
      </w:r>
    </w:p>
    <w:p w:rsidR="00AF15A2" w:rsidRPr="003E6C69" w:rsidRDefault="00AF3481" w:rsidP="003E6C69">
      <w:pPr>
        <w:spacing w:after="0" w:line="240" w:lineRule="auto"/>
        <w:ind w:firstLine="709"/>
        <w:jc w:val="both"/>
        <w:textAlignment w:val="baseline"/>
        <w:rPr>
          <w:rFonts w:ascii="Times New Roman" w:hAnsi="Times New Roman" w:cs="Times New Roman"/>
          <w:sz w:val="24"/>
          <w:szCs w:val="24"/>
        </w:rPr>
      </w:pPr>
      <w:r w:rsidRPr="003E6C69">
        <w:rPr>
          <w:rFonts w:ascii="Times New Roman" w:eastAsia="Times New Roman" w:hAnsi="Times New Roman" w:cs="Times New Roman"/>
          <w:sz w:val="24"/>
          <w:szCs w:val="24"/>
          <w:lang w:eastAsia="ru-RU"/>
        </w:rPr>
        <w:br/>
      </w:r>
    </w:p>
    <w:sectPr w:rsidR="00AF15A2" w:rsidRPr="003E6C69" w:rsidSect="003E6C69">
      <w:pgSz w:w="11906" w:h="16838"/>
      <w:pgMar w:top="1135"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23521"/>
    <w:rsid w:val="00036724"/>
    <w:rsid w:val="0009631A"/>
    <w:rsid w:val="00122C22"/>
    <w:rsid w:val="001F7E2C"/>
    <w:rsid w:val="002D10E1"/>
    <w:rsid w:val="00313E66"/>
    <w:rsid w:val="00323521"/>
    <w:rsid w:val="00324F0E"/>
    <w:rsid w:val="0034180B"/>
    <w:rsid w:val="003E6C69"/>
    <w:rsid w:val="0043765C"/>
    <w:rsid w:val="005257A7"/>
    <w:rsid w:val="005E049E"/>
    <w:rsid w:val="00610A70"/>
    <w:rsid w:val="006834B7"/>
    <w:rsid w:val="006A7081"/>
    <w:rsid w:val="006F5C00"/>
    <w:rsid w:val="00844D4F"/>
    <w:rsid w:val="0087415F"/>
    <w:rsid w:val="00942AA5"/>
    <w:rsid w:val="00A15FF1"/>
    <w:rsid w:val="00A676EF"/>
    <w:rsid w:val="00AF15A2"/>
    <w:rsid w:val="00AF3481"/>
    <w:rsid w:val="00AF693D"/>
    <w:rsid w:val="00B54D97"/>
    <w:rsid w:val="00B77992"/>
    <w:rsid w:val="00CA2FAD"/>
    <w:rsid w:val="00D67B68"/>
    <w:rsid w:val="00E26763"/>
    <w:rsid w:val="00E70FF1"/>
    <w:rsid w:val="00EA6E6F"/>
    <w:rsid w:val="00F81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6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3E66"/>
    <w:pPr>
      <w:spacing w:after="0" w:line="240" w:lineRule="auto"/>
    </w:pPr>
  </w:style>
</w:styles>
</file>

<file path=word/webSettings.xml><?xml version="1.0" encoding="utf-8"?>
<w:webSettings xmlns:r="http://schemas.openxmlformats.org/officeDocument/2006/relationships" xmlns:w="http://schemas.openxmlformats.org/wordprocessingml/2006/main">
  <w:divs>
    <w:div w:id="153646035">
      <w:bodyDiv w:val="1"/>
      <w:marLeft w:val="0"/>
      <w:marRight w:val="0"/>
      <w:marTop w:val="0"/>
      <w:marBottom w:val="0"/>
      <w:divBdr>
        <w:top w:val="none" w:sz="0" w:space="0" w:color="auto"/>
        <w:left w:val="none" w:sz="0" w:space="0" w:color="auto"/>
        <w:bottom w:val="none" w:sz="0" w:space="0" w:color="auto"/>
        <w:right w:val="none" w:sz="0" w:space="0" w:color="auto"/>
      </w:divBdr>
      <w:divsChild>
        <w:div w:id="1285231234">
          <w:marLeft w:val="0"/>
          <w:marRight w:val="0"/>
          <w:marTop w:val="0"/>
          <w:marBottom w:val="0"/>
          <w:divBdr>
            <w:top w:val="none" w:sz="0" w:space="0" w:color="auto"/>
            <w:left w:val="none" w:sz="0" w:space="0" w:color="auto"/>
            <w:bottom w:val="none" w:sz="0" w:space="0" w:color="auto"/>
            <w:right w:val="none" w:sz="0" w:space="0" w:color="auto"/>
          </w:divBdr>
          <w:divsChild>
            <w:div w:id="1641811430">
              <w:marLeft w:val="0"/>
              <w:marRight w:val="0"/>
              <w:marTop w:val="0"/>
              <w:marBottom w:val="0"/>
              <w:divBdr>
                <w:top w:val="none" w:sz="0" w:space="0" w:color="auto"/>
                <w:left w:val="none" w:sz="0" w:space="0" w:color="auto"/>
                <w:bottom w:val="none" w:sz="0" w:space="0" w:color="auto"/>
                <w:right w:val="none" w:sz="0" w:space="0" w:color="auto"/>
              </w:divBdr>
              <w:divsChild>
                <w:div w:id="16530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4521">
          <w:marLeft w:val="0"/>
          <w:marRight w:val="0"/>
          <w:marTop w:val="0"/>
          <w:marBottom w:val="0"/>
          <w:divBdr>
            <w:top w:val="none" w:sz="0" w:space="0" w:color="auto"/>
            <w:left w:val="none" w:sz="0" w:space="0" w:color="auto"/>
            <w:bottom w:val="none" w:sz="0" w:space="0" w:color="auto"/>
            <w:right w:val="none" w:sz="0" w:space="0" w:color="auto"/>
          </w:divBdr>
          <w:divsChild>
            <w:div w:id="1222255527">
              <w:marLeft w:val="0"/>
              <w:marRight w:val="0"/>
              <w:marTop w:val="0"/>
              <w:marBottom w:val="0"/>
              <w:divBdr>
                <w:top w:val="none" w:sz="0" w:space="0" w:color="auto"/>
                <w:left w:val="none" w:sz="0" w:space="0" w:color="auto"/>
                <w:bottom w:val="none" w:sz="0" w:space="0" w:color="auto"/>
                <w:right w:val="none" w:sz="0" w:space="0" w:color="auto"/>
              </w:divBdr>
              <w:divsChild>
                <w:div w:id="150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13615" TargetMode="External"/><Relationship Id="rId13" Type="http://schemas.openxmlformats.org/officeDocument/2006/relationships/hyperlink" Target="https://docs.cntd.ru/document/9027690" TargetMode="External"/><Relationship Id="rId18" Type="http://schemas.openxmlformats.org/officeDocument/2006/relationships/hyperlink" Target="https://docs.cntd.ru/document/744100004" TargetMode="External"/><Relationship Id="rId3" Type="http://schemas.openxmlformats.org/officeDocument/2006/relationships/webSettings" Target="webSettings.xml"/><Relationship Id="rId21" Type="http://schemas.openxmlformats.org/officeDocument/2006/relationships/hyperlink" Target="https://docs.cntd.ru/document/744100004" TargetMode="External"/><Relationship Id="rId7" Type="http://schemas.openxmlformats.org/officeDocument/2006/relationships/hyperlink" Target="https://docs.cntd.ru/document/901876063" TargetMode="External"/><Relationship Id="rId12" Type="http://schemas.openxmlformats.org/officeDocument/2006/relationships/hyperlink" Target="https://docs.cntd.ru/document/901919946" TargetMode="External"/><Relationship Id="rId17" Type="http://schemas.openxmlformats.org/officeDocument/2006/relationships/hyperlink" Target="https://docs.cntd.ru/document/90191994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cs.cntd.ru/document/901919338" TargetMode="External"/><Relationship Id="rId20" Type="http://schemas.openxmlformats.org/officeDocument/2006/relationships/hyperlink" Target="https://docs.cntd.ru/document/744100004" TargetMode="External"/><Relationship Id="rId1" Type="http://schemas.openxmlformats.org/officeDocument/2006/relationships/styles" Target="styles.xml"/><Relationship Id="rId6" Type="http://schemas.openxmlformats.org/officeDocument/2006/relationships/hyperlink" Target="https://docs.cntd.ru/document/901919946" TargetMode="External"/><Relationship Id="rId11" Type="http://schemas.openxmlformats.org/officeDocument/2006/relationships/hyperlink" Target="https://docs.cntd.ru/document/901919338" TargetMode="External"/><Relationship Id="rId24" Type="http://schemas.openxmlformats.org/officeDocument/2006/relationships/fontTable" Target="fontTable.xml"/><Relationship Id="rId5" Type="http://schemas.openxmlformats.org/officeDocument/2006/relationships/hyperlink" Target="https://docs.cntd.ru/document/9027690" TargetMode="External"/><Relationship Id="rId15" Type="http://schemas.openxmlformats.org/officeDocument/2006/relationships/hyperlink" Target="https://docs.cntd.ru/document/901919946" TargetMode="External"/><Relationship Id="rId23" Type="http://schemas.openxmlformats.org/officeDocument/2006/relationships/hyperlink" Target="https://docs.cntd.ru/document/744100004" TargetMode="External"/><Relationship Id="rId10" Type="http://schemas.openxmlformats.org/officeDocument/2006/relationships/hyperlink" Target="https://docs.cntd.ru/document/744100004" TargetMode="External"/><Relationship Id="rId19" Type="http://schemas.openxmlformats.org/officeDocument/2006/relationships/hyperlink" Target="https://docs.cntd.ru/document/744100004" TargetMode="External"/><Relationship Id="rId4" Type="http://schemas.openxmlformats.org/officeDocument/2006/relationships/hyperlink" Target="https://docs.cntd.ru/document/744100004" TargetMode="External"/><Relationship Id="rId9" Type="http://schemas.openxmlformats.org/officeDocument/2006/relationships/hyperlink" Target="https://docs.cntd.ru/document/901861200" TargetMode="External"/><Relationship Id="rId14" Type="http://schemas.openxmlformats.org/officeDocument/2006/relationships/hyperlink" Target="https://docs.cntd.ru/document/744100004" TargetMode="External"/><Relationship Id="rId22"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2783</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2021-06-09T06:34:00Z</cp:lastPrinted>
  <dcterms:created xsi:type="dcterms:W3CDTF">2021-06-09T06:35:00Z</dcterms:created>
  <dcterms:modified xsi:type="dcterms:W3CDTF">2021-06-09T06:35:00Z</dcterms:modified>
</cp:coreProperties>
</file>