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E6" w:rsidRDefault="00BA6ED1" w:rsidP="00A24AE6">
      <w:pPr>
        <w:pStyle w:val="a3"/>
        <w:shd w:val="clear" w:color="auto" w:fill="FFFFFF"/>
        <w:spacing w:before="126" w:beforeAutospacing="0" w:after="12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3FFC">
        <w:rPr>
          <w:color w:val="000000"/>
          <w:sz w:val="28"/>
          <w:szCs w:val="28"/>
        </w:rPr>
        <w:t xml:space="preserve">2 июня </w:t>
      </w:r>
      <w:r w:rsidR="00387003">
        <w:rPr>
          <w:color w:val="000000"/>
          <w:sz w:val="28"/>
          <w:szCs w:val="28"/>
        </w:rPr>
        <w:t xml:space="preserve">2022 года </w:t>
      </w:r>
      <w:r w:rsidRPr="00B23FFC">
        <w:rPr>
          <w:color w:val="000000"/>
          <w:sz w:val="28"/>
          <w:szCs w:val="28"/>
        </w:rPr>
        <w:t xml:space="preserve">в поселке Агинское под эгидой Законодательного Собрания </w:t>
      </w:r>
      <w:r w:rsidR="007A4829">
        <w:rPr>
          <w:color w:val="000000"/>
          <w:sz w:val="28"/>
          <w:szCs w:val="28"/>
        </w:rPr>
        <w:t xml:space="preserve">Забайкальского </w:t>
      </w:r>
      <w:r w:rsidRPr="00B23FFC">
        <w:rPr>
          <w:color w:val="000000"/>
          <w:sz w:val="28"/>
          <w:szCs w:val="28"/>
        </w:rPr>
        <w:t>края прошёл обучающий семинар для депутатов из Агинского, Дульдургинского, Могойтуйского, Ононского и Оловяннинского районов. Он собрал более 70 слушателей.</w:t>
      </w:r>
    </w:p>
    <w:p w:rsidR="00A24AE6" w:rsidRDefault="00BA6ED1" w:rsidP="00A24AE6">
      <w:pPr>
        <w:pStyle w:val="a3"/>
        <w:shd w:val="clear" w:color="auto" w:fill="FFFFFF"/>
        <w:spacing w:before="126" w:beforeAutospacing="0" w:after="12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3FFC">
        <w:rPr>
          <w:color w:val="000000"/>
          <w:sz w:val="28"/>
          <w:szCs w:val="28"/>
        </w:rPr>
        <w:t>Поделиться опытом парламентской работы приехал первый вице-спикер краевого парламента Дмитрий Тюрюханов, а также зампред Заксобрания Цырен Цыренов, депутат комитета по молодежной политике и спорту Дарима Доржиева и депутат комитета по государственной политике и местному самоуправлению Чингис Бальжинимаев.</w:t>
      </w:r>
    </w:p>
    <w:p w:rsidR="00B23FFC" w:rsidRPr="00B23FFC" w:rsidRDefault="00B23FFC" w:rsidP="00A24AE6">
      <w:pPr>
        <w:pStyle w:val="a3"/>
        <w:shd w:val="clear" w:color="auto" w:fill="FFFFFF"/>
        <w:spacing w:before="126" w:beforeAutospacing="0" w:after="12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3FFC">
        <w:rPr>
          <w:color w:val="000000"/>
          <w:sz w:val="28"/>
          <w:szCs w:val="28"/>
        </w:rPr>
        <w:t>В работе семинара принял участие представитель управления Губернатора Забайкальского края по вопросам противодействия коррупции</w:t>
      </w:r>
      <w:r w:rsidR="007A4829">
        <w:rPr>
          <w:color w:val="000000"/>
          <w:sz w:val="28"/>
          <w:szCs w:val="28"/>
        </w:rPr>
        <w:t>,</w:t>
      </w:r>
      <w:r w:rsidRPr="00B23FFC">
        <w:rPr>
          <w:color w:val="000000"/>
          <w:sz w:val="28"/>
          <w:szCs w:val="28"/>
        </w:rPr>
        <w:t xml:space="preserve"> который осветил </w:t>
      </w:r>
      <w:r w:rsidR="00A24AE6">
        <w:rPr>
          <w:color w:val="000000"/>
          <w:sz w:val="28"/>
          <w:szCs w:val="28"/>
        </w:rPr>
        <w:t>предварительные результаты</w:t>
      </w:r>
      <w:r w:rsidRPr="00B23FFC">
        <w:rPr>
          <w:color w:val="000000"/>
          <w:sz w:val="28"/>
          <w:szCs w:val="28"/>
        </w:rPr>
        <w:t xml:space="preserve"> декларационной кампании 2022 года в вышеуказанных районах</w:t>
      </w:r>
      <w:r w:rsidR="00BA4096">
        <w:rPr>
          <w:color w:val="000000"/>
          <w:sz w:val="28"/>
          <w:szCs w:val="28"/>
        </w:rPr>
        <w:t>, обратил внимание на типичные ошибки допускаемые  лицами, замещающими муниципальные должности, при представлении сведений о доходах, о расходах, об имуществе и обязательствах имущественного характера.</w:t>
      </w:r>
    </w:p>
    <w:p w:rsidR="00FA18E6" w:rsidRPr="00B23FFC" w:rsidRDefault="00387003" w:rsidP="00B23F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8E6" w:rsidRPr="00B23FFC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characterSpacingControl w:val="doNotCompress"/>
  <w:compat/>
  <w:rsids>
    <w:rsidRoot w:val="00BA6ED1"/>
    <w:rsid w:val="001641E0"/>
    <w:rsid w:val="0017168B"/>
    <w:rsid w:val="00212B07"/>
    <w:rsid w:val="002807B4"/>
    <w:rsid w:val="00387003"/>
    <w:rsid w:val="007A4829"/>
    <w:rsid w:val="00A24AE6"/>
    <w:rsid w:val="00B23FFC"/>
    <w:rsid w:val="00B47AE0"/>
    <w:rsid w:val="00BA4096"/>
    <w:rsid w:val="00BA6ED1"/>
    <w:rsid w:val="00C84C18"/>
    <w:rsid w:val="00C942CE"/>
    <w:rsid w:val="00DD1B8A"/>
    <w:rsid w:val="00E874D9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5</cp:revision>
  <dcterms:created xsi:type="dcterms:W3CDTF">2022-06-16T03:13:00Z</dcterms:created>
  <dcterms:modified xsi:type="dcterms:W3CDTF">2022-06-16T04:40:00Z</dcterms:modified>
</cp:coreProperties>
</file>