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3D" w:rsidRPr="003B7935" w:rsidRDefault="0067226D" w:rsidP="005A444E">
      <w:pPr>
        <w:pStyle w:val="11"/>
        <w:keepNext/>
        <w:keepLines/>
        <w:shd w:val="clear" w:color="auto" w:fill="auto"/>
        <w:spacing w:before="0" w:after="0" w:line="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EA6920" w:rsidRPr="003B79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ОТЧЕТ</w:t>
      </w:r>
    </w:p>
    <w:p w:rsidR="007845BA" w:rsidRPr="003B7935" w:rsidRDefault="00EA6920" w:rsidP="005A444E">
      <w:pPr>
        <w:pStyle w:val="ConsPlusNormal"/>
        <w:spacing w:line="0" w:lineRule="atLeast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B79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реализации</w:t>
      </w: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79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антикоррупционной политики</w:t>
      </w:r>
    </w:p>
    <w:p w:rsidR="00EA6920" w:rsidRPr="003B7935" w:rsidRDefault="00EA6920" w:rsidP="005A444E">
      <w:pPr>
        <w:pStyle w:val="ConsPlusNormal"/>
        <w:spacing w:line="0" w:lineRule="atLeast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9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E2418E" w:rsidRPr="003B79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01999" w:rsidRPr="003B79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Забайкальском крае</w:t>
      </w: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79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202</w:t>
      </w:r>
      <w:r w:rsidR="00097616" w:rsidRPr="003B79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3B79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E2418E" w:rsidRPr="003B7935" w:rsidRDefault="00E2418E" w:rsidP="00470ECC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19FB" w:rsidRPr="003B7935" w:rsidRDefault="007845BA" w:rsidP="002219FB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антикоррупционной политики в Забайкальском крае распоряжением Губернатора Забайкальского края от </w:t>
      </w:r>
      <w:r w:rsidR="001F6540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 202</w:t>
      </w:r>
      <w:r w:rsidR="001F6540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1</w:t>
      </w:r>
      <w:r w:rsidR="001F6540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72</w:t>
      </w: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-р утвержден План мероприятий по противодействию коррупции в Забайкальском крае на 202</w:t>
      </w:r>
      <w:r w:rsidR="001F6540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5-2028</w:t>
      </w: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(далее </w:t>
      </w:r>
      <w:r w:rsidR="00C4409B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План). </w:t>
      </w:r>
      <w:proofErr w:type="gramStart"/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ходом его реализации, координация работы и методическое сопровождение в сфере противодействия коррупции в Забайкальском крае осуществлялись Губернатором Забайкальского края, Прав</w:t>
      </w:r>
      <w:r w:rsidR="00D00998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ительством Забайкальского края, </w:t>
      </w: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 Губернатора Забайкальского края</w:t>
      </w:r>
      <w:r w:rsidR="00884272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Департаментом по вопросам противодействия коррупции</w:t>
      </w:r>
      <w:r w:rsidR="002B2F7E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Забайкальского края</w:t>
      </w:r>
      <w:r w:rsidR="00EB3A6E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Департамент,</w:t>
      </w:r>
      <w:r w:rsidR="00EB3A6E" w:rsidRPr="003B7935">
        <w:rPr>
          <w:rFonts w:ascii="Times New Roman" w:hAnsi="Times New Roman" w:cs="Times New Roman"/>
          <w:sz w:val="28"/>
          <w:szCs w:val="28"/>
        </w:rPr>
        <w:t xml:space="preserve"> </w:t>
      </w:r>
      <w:r w:rsidR="00FC6DC4" w:rsidRPr="003B7935">
        <w:rPr>
          <w:rFonts w:ascii="Times New Roman" w:hAnsi="Times New Roman" w:cs="Times New Roman"/>
          <w:sz w:val="28"/>
          <w:szCs w:val="28"/>
        </w:rPr>
        <w:t>А</w:t>
      </w:r>
      <w:r w:rsidR="00EB3A6E" w:rsidRPr="003B7935">
        <w:rPr>
          <w:rFonts w:ascii="Times New Roman" w:hAnsi="Times New Roman" w:cs="Times New Roman"/>
          <w:sz w:val="28"/>
          <w:szCs w:val="28"/>
        </w:rPr>
        <w:t>нтикоррупционный орган</w:t>
      </w:r>
      <w:r w:rsidR="00EB3A6E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219FB" w:rsidRPr="003B7935" w:rsidRDefault="00D00998" w:rsidP="002219FB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935">
        <w:rPr>
          <w:rFonts w:ascii="Times New Roman" w:hAnsi="Times New Roman" w:cs="Times New Roman"/>
          <w:sz w:val="28"/>
          <w:szCs w:val="28"/>
        </w:rPr>
        <w:t>В</w:t>
      </w:r>
      <w:r w:rsidR="00003DF4" w:rsidRPr="003B7935">
        <w:rPr>
          <w:rFonts w:ascii="Times New Roman" w:hAnsi="Times New Roman" w:cs="Times New Roman"/>
          <w:sz w:val="28"/>
          <w:szCs w:val="28"/>
        </w:rPr>
        <w:t>едомственные пл</w:t>
      </w:r>
      <w:r w:rsidR="00003DF4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аны (программы) противодействия коррупции </w:t>
      </w: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исполнительных органов, государственных органов и органов местного самоуправления Забайкальского края </w:t>
      </w:r>
      <w:r w:rsidR="00E42AD2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разработаны </w:t>
      </w:r>
      <w:r w:rsidR="00003DF4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с учетом мероприятий</w:t>
      </w:r>
      <w:r w:rsidR="005F6237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03DF4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предусмотренных Планом Забайкальского края</w:t>
      </w:r>
      <w:r w:rsidR="00E42AD2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03DF4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2AD2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отчетном периоде </w:t>
      </w:r>
      <w:r w:rsidR="00003DF4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r w:rsidR="006A7C73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основные</w:t>
      </w:r>
      <w:r w:rsidR="00003DF4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</w:t>
      </w:r>
      <w:r w:rsidR="00E42AD2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03DF4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новые</w:t>
      </w:r>
      <w:r w:rsidR="00315AA1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</w:t>
      </w:r>
      <w:r w:rsidR="006A7C73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реализованы</w:t>
      </w:r>
      <w:r w:rsidR="002A29E5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7935" w:rsidRDefault="00F82280" w:rsidP="003B7935">
      <w:pPr>
        <w:ind w:firstLine="708"/>
        <w:jc w:val="both"/>
      </w:pPr>
      <w:r w:rsidRPr="003B7935">
        <w:rPr>
          <w:spacing w:val="2"/>
        </w:rPr>
        <w:t xml:space="preserve">Департамент </w:t>
      </w:r>
      <w:r w:rsidRPr="003B7935">
        <w:t>во исполнение Указа Президента Российской Федерации от 15 июля 2015 года № 364 «О мерах по совершенствованию организации деятельности в области противодействия коррупции» осуществляет участие в реализации на территории края государственной политики в об</w:t>
      </w:r>
      <w:r w:rsidR="00D27136" w:rsidRPr="003B7935">
        <w:t>ласти противодействия коррупции;</w:t>
      </w:r>
      <w:r w:rsidRPr="003B7935">
        <w:t xml:space="preserve"> </w:t>
      </w:r>
      <w:proofErr w:type="gramStart"/>
      <w:r w:rsidRPr="003B7935">
        <w:t>контроль за</w:t>
      </w:r>
      <w:proofErr w:type="gramEnd"/>
      <w:r w:rsidRPr="003B7935">
        <w:t xml:space="preserve"> соблюдением лицами, замещающими государственные и муниципальные должности</w:t>
      </w:r>
      <w:r w:rsidRPr="003B7935">
        <w:rPr>
          <w:rFonts w:eastAsia="Calibri"/>
          <w:bCs/>
          <w:iCs/>
          <w:lang w:eastAsia="en-US"/>
        </w:rPr>
        <w:t xml:space="preserve"> </w:t>
      </w:r>
      <w:proofErr w:type="gramStart"/>
      <w:r w:rsidRPr="003B7935">
        <w:rPr>
          <w:rFonts w:eastAsia="Calibri"/>
          <w:bCs/>
          <w:iCs/>
          <w:lang w:eastAsia="en-US"/>
        </w:rPr>
        <w:t>Забайкальского края</w:t>
      </w:r>
      <w:r w:rsidRPr="003B7935">
        <w:t>, должности</w:t>
      </w:r>
      <w:r w:rsidR="00D27136" w:rsidRPr="003B7935">
        <w:t xml:space="preserve"> государственной</w:t>
      </w:r>
      <w:r w:rsidRPr="003B7935">
        <w:t xml:space="preserve"> гражданской службы, назначение на которые и освобождение от которых осуществляются Губернатором края, руководителями администраций</w:t>
      </w:r>
      <w:r w:rsidRPr="003B7935">
        <w:rPr>
          <w:rFonts w:eastAsia="Calibri"/>
          <w:bCs/>
          <w:iCs/>
          <w:lang w:eastAsia="en-US"/>
        </w:rPr>
        <w:t xml:space="preserve">, </w:t>
      </w:r>
      <w:r w:rsidRPr="003B7935">
        <w:t xml:space="preserve">запретов, ограничений, требований и обязанностей, которые установлены действующим законодательством в </w:t>
      </w:r>
      <w:r w:rsidR="00E24F0B" w:rsidRPr="003B7935">
        <w:t>целях противодействия коррупции</w:t>
      </w:r>
      <w:r w:rsidRPr="003B7935">
        <w:t>, в том числе с использованием государственной информационной системы в области проти</w:t>
      </w:r>
      <w:r w:rsidR="00D27136" w:rsidRPr="003B7935">
        <w:t>водействия коррупции «Посейдон»;</w:t>
      </w:r>
      <w:r w:rsidRPr="003B7935">
        <w:t xml:space="preserve"> проверку кандидатов при поступлении на гос</w:t>
      </w:r>
      <w:r w:rsidR="00D27136" w:rsidRPr="003B7935">
        <w:t>ударственную гражданскую службу</w:t>
      </w:r>
      <w:r w:rsidR="009F1731" w:rsidRPr="003B7935">
        <w:t>;</w:t>
      </w:r>
      <w:proofErr w:type="gramEnd"/>
      <w:r w:rsidR="005F6237" w:rsidRPr="003B7935">
        <w:rPr>
          <w:rFonts w:eastAsia="Calibri"/>
        </w:rPr>
        <w:t xml:space="preserve"> участвует в пределах своей компетенции в работе комиссий по соблюдению требований к служебному поведению и урегулированию конфликта интересов, образованных в органах государственной власти края и государственных органах края; </w:t>
      </w:r>
      <w:r w:rsidR="005F6237" w:rsidRPr="003B7935">
        <w:t>осуществляет в пределах своей компетенции взаимодействие с правоохранительными органами; координацию деятельности подразделений по профилактике коррупционных и иных правонарушений исполнительных органов Забайкальского края, а также лиц, ответственных за профилактику коррупции в этих органах.</w:t>
      </w:r>
    </w:p>
    <w:p w:rsidR="003B7935" w:rsidRPr="003B7935" w:rsidRDefault="003B7935" w:rsidP="003B7935">
      <w:pPr>
        <w:ind w:firstLine="708"/>
        <w:jc w:val="both"/>
      </w:pPr>
      <w:r w:rsidRPr="003B7935">
        <w:rPr>
          <w:shd w:val="clear" w:color="auto" w:fill="FFFFFF"/>
        </w:rPr>
        <w:t>Штатная численность Департамента составляет 6 человек, укомплектованность на 31.12.2025 составляет</w:t>
      </w:r>
      <w:r>
        <w:rPr>
          <w:shd w:val="clear" w:color="auto" w:fill="FFFFFF"/>
        </w:rPr>
        <w:t xml:space="preserve"> 100</w:t>
      </w:r>
      <w:r w:rsidRPr="003B7935">
        <w:rPr>
          <w:shd w:val="clear" w:color="auto" w:fill="FFFFFF"/>
        </w:rPr>
        <w:t>%. 5 работников Департамента из 6 имеют длительный стаж работы в органах прокуратуры и следственного комитета.</w:t>
      </w:r>
    </w:p>
    <w:p w:rsidR="003B7935" w:rsidRPr="003B7935" w:rsidRDefault="00D00998" w:rsidP="003B7935">
      <w:pPr>
        <w:ind w:firstLine="708"/>
        <w:jc w:val="both"/>
      </w:pPr>
      <w:r w:rsidRPr="003B7935">
        <w:lastRenderedPageBreak/>
        <w:t xml:space="preserve">В связи с проведением </w:t>
      </w:r>
      <w:r w:rsidR="006306A5" w:rsidRPr="003B7935">
        <w:rPr>
          <w:rFonts w:eastAsia="Calibri"/>
        </w:rPr>
        <w:t xml:space="preserve">поэтапного совершенствования организационно-правовой основы </w:t>
      </w:r>
      <w:r w:rsidR="006306A5" w:rsidRPr="003B7935">
        <w:t>антикоррупционной работы Забайкальского края</w:t>
      </w:r>
      <w:r w:rsidR="005F6237" w:rsidRPr="003B7935">
        <w:t xml:space="preserve"> в прошедшем году</w:t>
      </w:r>
      <w:r w:rsidR="006306A5" w:rsidRPr="003B7935">
        <w:t xml:space="preserve"> </w:t>
      </w:r>
      <w:r w:rsidRPr="003B7935">
        <w:t>проведена работа по актуализации нормативно-правовых актов в области противодействия коррупции.</w:t>
      </w:r>
    </w:p>
    <w:p w:rsidR="002219FB" w:rsidRPr="003B7935" w:rsidRDefault="00D00998" w:rsidP="003B7935">
      <w:pPr>
        <w:pStyle w:val="1"/>
        <w:widowControl w:val="0"/>
        <w:shd w:val="clear" w:color="auto" w:fill="auto"/>
        <w:tabs>
          <w:tab w:val="left" w:pos="142"/>
        </w:tabs>
        <w:spacing w:line="240" w:lineRule="auto"/>
        <w:ind w:right="4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Так, в</w:t>
      </w:r>
      <w:r w:rsidR="008B6BB0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06A5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регионе</w:t>
      </w:r>
      <w:r w:rsidR="008B6BB0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сформирована необходимая правовая база регламентирующая вопросы профилактики коррупционных и иных правонарушений, </w:t>
      </w:r>
      <w:r w:rsidR="008B6BB0" w:rsidRPr="003B7935">
        <w:rPr>
          <w:rFonts w:ascii="Times New Roman" w:hAnsi="Times New Roman" w:cs="Times New Roman"/>
          <w:sz w:val="28"/>
          <w:szCs w:val="28"/>
        </w:rPr>
        <w:t>которая поддерживается в актуальном</w:t>
      </w:r>
      <w:r w:rsidR="00884272" w:rsidRPr="003B7935">
        <w:rPr>
          <w:rFonts w:ascii="Times New Roman" w:hAnsi="Times New Roman" w:cs="Times New Roman"/>
          <w:sz w:val="28"/>
          <w:szCs w:val="28"/>
        </w:rPr>
        <w:t xml:space="preserve"> состоянии. </w:t>
      </w:r>
      <w:r w:rsidRPr="003B7935">
        <w:rPr>
          <w:rFonts w:ascii="Times New Roman" w:hAnsi="Times New Roman" w:cs="Times New Roman"/>
          <w:sz w:val="28"/>
          <w:szCs w:val="28"/>
        </w:rPr>
        <w:t>Н</w:t>
      </w:r>
      <w:r w:rsidR="008B6BB0" w:rsidRPr="003B7935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Pr="003B7935">
        <w:rPr>
          <w:rFonts w:ascii="Times New Roman" w:hAnsi="Times New Roman" w:cs="Times New Roman"/>
          <w:sz w:val="28"/>
          <w:szCs w:val="28"/>
        </w:rPr>
        <w:t>региона</w:t>
      </w:r>
      <w:r w:rsidR="008B6BB0" w:rsidRPr="003B7935">
        <w:rPr>
          <w:rFonts w:ascii="Times New Roman" w:hAnsi="Times New Roman" w:cs="Times New Roman"/>
          <w:sz w:val="28"/>
          <w:szCs w:val="28"/>
        </w:rPr>
        <w:t xml:space="preserve"> действует </w:t>
      </w:r>
      <w:r w:rsidR="00C760A1" w:rsidRPr="003B7935">
        <w:rPr>
          <w:rFonts w:ascii="Times New Roman" w:hAnsi="Times New Roman" w:cs="Times New Roman"/>
          <w:sz w:val="28"/>
          <w:szCs w:val="28"/>
        </w:rPr>
        <w:t>свыше</w:t>
      </w:r>
      <w:r w:rsidR="008B6BB0" w:rsidRPr="003B7935">
        <w:rPr>
          <w:rFonts w:ascii="Times New Roman" w:hAnsi="Times New Roman" w:cs="Times New Roman"/>
          <w:sz w:val="28"/>
          <w:szCs w:val="28"/>
        </w:rPr>
        <w:t xml:space="preserve"> 50 нормативных правовых актов, направленных на профилактику коррупци</w:t>
      </w:r>
      <w:r w:rsidRPr="003B7935">
        <w:rPr>
          <w:rFonts w:ascii="Times New Roman" w:hAnsi="Times New Roman" w:cs="Times New Roman"/>
          <w:sz w:val="28"/>
          <w:szCs w:val="28"/>
        </w:rPr>
        <w:t>и</w:t>
      </w:r>
      <w:r w:rsidR="002219FB" w:rsidRPr="003B7935">
        <w:rPr>
          <w:rFonts w:ascii="Times New Roman" w:hAnsi="Times New Roman" w:cs="Times New Roman"/>
          <w:sz w:val="28"/>
          <w:szCs w:val="28"/>
        </w:rPr>
        <w:t>.</w:t>
      </w:r>
    </w:p>
    <w:p w:rsidR="005F6237" w:rsidRPr="003B7935" w:rsidRDefault="008B6BB0" w:rsidP="005F6237">
      <w:pPr>
        <w:autoSpaceDE w:val="0"/>
        <w:autoSpaceDN w:val="0"/>
        <w:adjustRightInd w:val="0"/>
        <w:ind w:firstLine="709"/>
        <w:jc w:val="both"/>
      </w:pPr>
      <w:r w:rsidRPr="003B7935">
        <w:t>С учетом изменений федерального антикоррупционного  законодательства</w:t>
      </w:r>
      <w:r w:rsidR="006306A5" w:rsidRPr="003B7935">
        <w:t xml:space="preserve"> </w:t>
      </w:r>
      <w:r w:rsidR="005F6237" w:rsidRPr="003B7935">
        <w:t>в 2025 году Департаментом в сфере нормотворчества разработано 20 нормативных правовых актов Забайкальского края в с</w:t>
      </w:r>
      <w:r w:rsidR="00745129">
        <w:t>фере противодействия коррупции (</w:t>
      </w:r>
      <w:r w:rsidR="005F6237" w:rsidRPr="003B7935">
        <w:t>Закон Забайкальского края – 1, постановлений Губернатора Забайкальского края – 9, постановлений Правительства Забайкальского края – 3, распоряжений Губернатора Забайкальского края – 7</w:t>
      </w:r>
      <w:r w:rsidR="00745129">
        <w:t>)</w:t>
      </w:r>
      <w:r w:rsidR="005F6237" w:rsidRPr="003B7935">
        <w:t>.</w:t>
      </w:r>
    </w:p>
    <w:p w:rsidR="00A75B1E" w:rsidRPr="003B7935" w:rsidRDefault="008B6BB0" w:rsidP="006F68B3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93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A75B1E" w:rsidRPr="003B7935">
        <w:rPr>
          <w:rFonts w:ascii="Times New Roman" w:hAnsi="Times New Roman" w:cs="Times New Roman"/>
          <w:sz w:val="28"/>
          <w:szCs w:val="28"/>
        </w:rPr>
        <w:t>их</w:t>
      </w:r>
      <w:r w:rsidRPr="003B7935">
        <w:rPr>
          <w:rFonts w:ascii="Times New Roman" w:hAnsi="Times New Roman" w:cs="Times New Roman"/>
          <w:sz w:val="28"/>
          <w:szCs w:val="28"/>
        </w:rPr>
        <w:t xml:space="preserve"> использования в процессе реализации государственной политики в сфере противодействия коррупции </w:t>
      </w:r>
      <w:r w:rsidR="00930C2B" w:rsidRPr="003B7935">
        <w:rPr>
          <w:rFonts w:ascii="Times New Roman" w:hAnsi="Times New Roman" w:cs="Times New Roman"/>
          <w:sz w:val="28"/>
          <w:szCs w:val="28"/>
        </w:rPr>
        <w:t>А</w:t>
      </w:r>
      <w:r w:rsidR="006041A5" w:rsidRPr="003B7935">
        <w:rPr>
          <w:rFonts w:ascii="Times New Roman" w:hAnsi="Times New Roman" w:cs="Times New Roman"/>
          <w:sz w:val="28"/>
          <w:szCs w:val="28"/>
        </w:rPr>
        <w:t>нтикоррупционным органом исполнительным</w:t>
      </w:r>
      <w:r w:rsidR="00C41DDB" w:rsidRPr="003B7935">
        <w:rPr>
          <w:rFonts w:ascii="Times New Roman" w:hAnsi="Times New Roman" w:cs="Times New Roman"/>
          <w:sz w:val="28"/>
          <w:szCs w:val="28"/>
        </w:rPr>
        <w:t xml:space="preserve"> </w:t>
      </w:r>
      <w:r w:rsidR="006041A5" w:rsidRPr="003B7935">
        <w:rPr>
          <w:rFonts w:ascii="Times New Roman" w:hAnsi="Times New Roman" w:cs="Times New Roman"/>
          <w:sz w:val="28"/>
          <w:szCs w:val="28"/>
        </w:rPr>
        <w:t>органам, государственным органам и органам</w:t>
      </w:r>
      <w:r w:rsidRPr="003B7935">
        <w:rPr>
          <w:rFonts w:ascii="Times New Roman" w:hAnsi="Times New Roman" w:cs="Times New Roman"/>
          <w:sz w:val="28"/>
          <w:szCs w:val="28"/>
        </w:rPr>
        <w:t xml:space="preserve"> местного самоуправлен</w:t>
      </w:r>
      <w:r w:rsidR="00930C2B" w:rsidRPr="003B7935">
        <w:rPr>
          <w:rFonts w:ascii="Times New Roman" w:hAnsi="Times New Roman" w:cs="Times New Roman"/>
          <w:sz w:val="28"/>
          <w:szCs w:val="28"/>
        </w:rPr>
        <w:t xml:space="preserve">ия Забайкальского края (далее – </w:t>
      </w:r>
      <w:r w:rsidR="00C41DDB" w:rsidRPr="003B7935">
        <w:rPr>
          <w:rFonts w:ascii="Times New Roman" w:hAnsi="Times New Roman" w:cs="Times New Roman"/>
          <w:sz w:val="28"/>
          <w:szCs w:val="28"/>
        </w:rPr>
        <w:t>ИО</w:t>
      </w:r>
      <w:r w:rsidR="0089551A" w:rsidRPr="003B7935">
        <w:rPr>
          <w:rFonts w:ascii="Times New Roman" w:hAnsi="Times New Roman" w:cs="Times New Roman"/>
          <w:sz w:val="28"/>
          <w:szCs w:val="28"/>
        </w:rPr>
        <w:t xml:space="preserve">, ГО и ОМСУ) </w:t>
      </w:r>
      <w:r w:rsidRPr="003B7935">
        <w:rPr>
          <w:rFonts w:ascii="Times New Roman" w:hAnsi="Times New Roman" w:cs="Times New Roman"/>
          <w:sz w:val="28"/>
          <w:szCs w:val="28"/>
        </w:rPr>
        <w:t>на постоянной основе осуществляется соответствующее организа</w:t>
      </w:r>
      <w:r w:rsidR="00930C2B" w:rsidRPr="003B7935">
        <w:rPr>
          <w:rFonts w:ascii="Times New Roman" w:hAnsi="Times New Roman" w:cs="Times New Roman"/>
          <w:sz w:val="28"/>
          <w:szCs w:val="28"/>
        </w:rPr>
        <w:t xml:space="preserve">ционно-методическое содействие. </w:t>
      </w:r>
      <w:r w:rsidRPr="003B7935">
        <w:rPr>
          <w:rFonts w:ascii="Times New Roman" w:hAnsi="Times New Roman" w:cs="Times New Roman"/>
          <w:sz w:val="28"/>
          <w:szCs w:val="28"/>
        </w:rPr>
        <w:t>В рамках реализации данных мероприятий</w:t>
      </w:r>
      <w:r w:rsidR="00670FB2" w:rsidRPr="003B7935">
        <w:rPr>
          <w:rFonts w:ascii="Times New Roman" w:hAnsi="Times New Roman" w:cs="Times New Roman"/>
          <w:sz w:val="28"/>
          <w:szCs w:val="28"/>
        </w:rPr>
        <w:t xml:space="preserve"> в прошедшем году</w:t>
      </w:r>
      <w:r w:rsidRPr="003B7935">
        <w:rPr>
          <w:rFonts w:ascii="Times New Roman" w:hAnsi="Times New Roman" w:cs="Times New Roman"/>
          <w:sz w:val="28"/>
          <w:szCs w:val="28"/>
        </w:rPr>
        <w:t xml:space="preserve"> направлено </w:t>
      </w:r>
      <w:r w:rsidR="00A75B1E" w:rsidRPr="003B7935">
        <w:rPr>
          <w:rFonts w:ascii="Times New Roman" w:hAnsi="Times New Roman" w:cs="Times New Roman"/>
          <w:sz w:val="28"/>
          <w:szCs w:val="28"/>
        </w:rPr>
        <w:t>12</w:t>
      </w:r>
      <w:r w:rsidRPr="003B7935">
        <w:rPr>
          <w:rFonts w:ascii="Times New Roman" w:hAnsi="Times New Roman" w:cs="Times New Roman"/>
          <w:sz w:val="28"/>
          <w:szCs w:val="28"/>
        </w:rPr>
        <w:t xml:space="preserve"> информационных писем </w:t>
      </w: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и методических материалов по различным вопр</w:t>
      </w:r>
      <w:r w:rsidR="005465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осам профилактики коррупционных </w:t>
      </w:r>
      <w:r w:rsidR="00670FB2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правонарушений.</w:t>
      </w:r>
    </w:p>
    <w:p w:rsidR="00670FB2" w:rsidRPr="003B7935" w:rsidRDefault="00A75B1E" w:rsidP="00670FB2">
      <w:pPr>
        <w:autoSpaceDE w:val="0"/>
        <w:autoSpaceDN w:val="0"/>
        <w:adjustRightInd w:val="0"/>
        <w:ind w:firstLine="709"/>
        <w:jc w:val="both"/>
      </w:pPr>
      <w:r w:rsidRPr="003B7935">
        <w:t>Для размещения на информационных стендах направлены буклеты по «Мелкому взяточничеству»</w:t>
      </w:r>
      <w:r w:rsidR="001B2CF5">
        <w:t xml:space="preserve"> в высшие и средне-специальные учебные заведения</w:t>
      </w:r>
      <w:r w:rsidR="009E7DC1">
        <w:t xml:space="preserve"> региона (</w:t>
      </w:r>
      <w:r w:rsidR="0063228A">
        <w:rPr>
          <w:bCs/>
        </w:rPr>
        <w:t>ФГБОУ</w:t>
      </w:r>
      <w:r w:rsidRPr="003B7935">
        <w:rPr>
          <w:bCs/>
        </w:rPr>
        <w:t>ВО «</w:t>
      </w:r>
      <w:proofErr w:type="spellStart"/>
      <w:r w:rsidRPr="003B7935">
        <w:rPr>
          <w:bCs/>
        </w:rPr>
        <w:t>ЗабГУ</w:t>
      </w:r>
      <w:proofErr w:type="spellEnd"/>
      <w:r w:rsidRPr="003B7935">
        <w:rPr>
          <w:bCs/>
        </w:rPr>
        <w:t xml:space="preserve">», </w:t>
      </w:r>
      <w:r w:rsidR="0063228A">
        <w:t>ФГБОУ</w:t>
      </w:r>
      <w:r w:rsidRPr="003B7935">
        <w:t>ВО «Байкальский госу</w:t>
      </w:r>
      <w:r w:rsidR="0063228A">
        <w:t>дарственный университет», ФГБОУ</w:t>
      </w:r>
      <w:r w:rsidRPr="003B7935">
        <w:t xml:space="preserve">ВО </w:t>
      </w:r>
      <w:r w:rsidR="0063228A">
        <w:t>«</w:t>
      </w:r>
      <w:r w:rsidRPr="003B7935">
        <w:t>ЧГМА</w:t>
      </w:r>
      <w:r w:rsidR="0063228A">
        <w:t xml:space="preserve">», </w:t>
      </w:r>
      <w:r w:rsidRPr="003B7935">
        <w:t>ГПОУ «</w:t>
      </w:r>
      <w:r w:rsidR="0063228A">
        <w:t>Читинский медицинский колледж»,</w:t>
      </w:r>
      <w:r w:rsidRPr="003B7935">
        <w:t xml:space="preserve"> ГПОУ «Читинский политехнический колледж»</w:t>
      </w:r>
      <w:r w:rsidR="0063228A">
        <w:t>)</w:t>
      </w:r>
      <w:r w:rsidRPr="003B7935">
        <w:t>.</w:t>
      </w:r>
    </w:p>
    <w:p w:rsidR="008B6BB0" w:rsidRPr="003B7935" w:rsidRDefault="008B6BB0" w:rsidP="00670FB2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3B7935">
        <w:rPr>
          <w:color w:val="000000" w:themeColor="text1"/>
        </w:rPr>
        <w:t>Размещение</w:t>
      </w:r>
      <w:r w:rsidRPr="003B7935">
        <w:rPr>
          <w:color w:val="000000" w:themeColor="text1"/>
          <w:spacing w:val="16"/>
        </w:rPr>
        <w:t xml:space="preserve"> </w:t>
      </w:r>
      <w:r w:rsidRPr="003B7935">
        <w:rPr>
          <w:color w:val="000000" w:themeColor="text1"/>
        </w:rPr>
        <w:t>сведений</w:t>
      </w:r>
      <w:r w:rsidRPr="003B7935">
        <w:rPr>
          <w:color w:val="000000" w:themeColor="text1"/>
          <w:spacing w:val="24"/>
        </w:rPr>
        <w:t xml:space="preserve"> </w:t>
      </w:r>
      <w:r w:rsidRPr="003B7935">
        <w:rPr>
          <w:color w:val="000000" w:themeColor="text1"/>
        </w:rPr>
        <w:t>в</w:t>
      </w:r>
      <w:r w:rsidRPr="003B7935">
        <w:rPr>
          <w:color w:val="000000" w:themeColor="text1"/>
          <w:spacing w:val="-4"/>
        </w:rPr>
        <w:t xml:space="preserve"> </w:t>
      </w:r>
      <w:r w:rsidRPr="003B7935">
        <w:rPr>
          <w:color w:val="000000" w:themeColor="text1"/>
        </w:rPr>
        <w:t>информационно-телекоммуникационной сети</w:t>
      </w:r>
      <w:r w:rsidRPr="003B7935">
        <w:rPr>
          <w:color w:val="000000" w:themeColor="text1"/>
          <w:spacing w:val="17"/>
        </w:rPr>
        <w:t xml:space="preserve"> </w:t>
      </w:r>
      <w:r w:rsidRPr="003B7935">
        <w:rPr>
          <w:color w:val="000000" w:themeColor="text1"/>
        </w:rPr>
        <w:t>«Интернет»</w:t>
      </w:r>
      <w:r w:rsidRPr="003B7935">
        <w:rPr>
          <w:color w:val="000000" w:themeColor="text1"/>
          <w:spacing w:val="33"/>
        </w:rPr>
        <w:t xml:space="preserve"> </w:t>
      </w:r>
      <w:r w:rsidRPr="003B7935">
        <w:rPr>
          <w:color w:val="000000" w:themeColor="text1"/>
        </w:rPr>
        <w:t>на</w:t>
      </w:r>
      <w:r w:rsidRPr="003B7935">
        <w:rPr>
          <w:color w:val="000000" w:themeColor="text1"/>
          <w:spacing w:val="75"/>
        </w:rPr>
        <w:t xml:space="preserve"> </w:t>
      </w:r>
      <w:r w:rsidRPr="003B7935">
        <w:rPr>
          <w:color w:val="000000" w:themeColor="text1"/>
        </w:rPr>
        <w:t>официальных</w:t>
      </w:r>
      <w:r w:rsidRPr="003B7935">
        <w:rPr>
          <w:color w:val="000000" w:themeColor="text1"/>
          <w:spacing w:val="31"/>
        </w:rPr>
        <w:t xml:space="preserve"> </w:t>
      </w:r>
      <w:r w:rsidRPr="003B7935">
        <w:rPr>
          <w:color w:val="000000" w:themeColor="text1"/>
        </w:rPr>
        <w:t>сайтах</w:t>
      </w:r>
      <w:r w:rsidRPr="003B7935">
        <w:rPr>
          <w:color w:val="000000" w:themeColor="text1"/>
          <w:spacing w:val="13"/>
        </w:rPr>
        <w:t xml:space="preserve"> </w:t>
      </w:r>
      <w:r w:rsidRPr="003B7935">
        <w:rPr>
          <w:color w:val="000000" w:themeColor="text1"/>
        </w:rPr>
        <w:t>в</w:t>
      </w:r>
      <w:r w:rsidRPr="003B7935">
        <w:rPr>
          <w:color w:val="000000" w:themeColor="text1"/>
          <w:spacing w:val="1"/>
        </w:rPr>
        <w:t xml:space="preserve"> </w:t>
      </w:r>
      <w:r w:rsidRPr="003B7935">
        <w:rPr>
          <w:color w:val="000000" w:themeColor="text1"/>
        </w:rPr>
        <w:t>соответствии</w:t>
      </w:r>
      <w:r w:rsidRPr="003B7935">
        <w:rPr>
          <w:color w:val="000000" w:themeColor="text1"/>
          <w:spacing w:val="-2"/>
        </w:rPr>
        <w:t xml:space="preserve"> </w:t>
      </w:r>
      <w:r w:rsidRPr="003B7935">
        <w:rPr>
          <w:color w:val="000000" w:themeColor="text1"/>
        </w:rPr>
        <w:t>с</w:t>
      </w:r>
      <w:r w:rsidRPr="003B7935">
        <w:rPr>
          <w:color w:val="000000" w:themeColor="text1"/>
          <w:spacing w:val="19"/>
        </w:rPr>
        <w:t xml:space="preserve"> </w:t>
      </w:r>
      <w:r w:rsidRPr="003B7935">
        <w:rPr>
          <w:color w:val="000000" w:themeColor="text1"/>
        </w:rPr>
        <w:t>требованиями</w:t>
      </w:r>
      <w:r w:rsidRPr="003B7935">
        <w:rPr>
          <w:color w:val="000000" w:themeColor="text1"/>
          <w:spacing w:val="61"/>
        </w:rPr>
        <w:t xml:space="preserve"> </w:t>
      </w:r>
      <w:r w:rsidRPr="003B7935">
        <w:rPr>
          <w:color w:val="000000" w:themeColor="text1"/>
        </w:rPr>
        <w:t>Указа</w:t>
      </w:r>
      <w:r w:rsidRPr="003B7935">
        <w:rPr>
          <w:color w:val="000000" w:themeColor="text1"/>
          <w:spacing w:val="30"/>
        </w:rPr>
        <w:t xml:space="preserve"> </w:t>
      </w:r>
      <w:r w:rsidRPr="003B7935">
        <w:rPr>
          <w:color w:val="000000" w:themeColor="text1"/>
        </w:rPr>
        <w:t>Президента</w:t>
      </w:r>
      <w:r w:rsidRPr="003B7935">
        <w:rPr>
          <w:color w:val="000000" w:themeColor="text1"/>
          <w:spacing w:val="43"/>
        </w:rPr>
        <w:t xml:space="preserve"> </w:t>
      </w:r>
      <w:r w:rsidRPr="003B7935">
        <w:rPr>
          <w:color w:val="000000" w:themeColor="text1"/>
        </w:rPr>
        <w:t>Российской</w:t>
      </w:r>
      <w:r w:rsidRPr="003B7935">
        <w:rPr>
          <w:color w:val="000000" w:themeColor="text1"/>
          <w:spacing w:val="51"/>
        </w:rPr>
        <w:t xml:space="preserve"> </w:t>
      </w:r>
      <w:r w:rsidRPr="003B7935">
        <w:rPr>
          <w:color w:val="000000" w:themeColor="text1"/>
        </w:rPr>
        <w:t>Федерации</w:t>
      </w:r>
      <w:r w:rsidRPr="003B7935">
        <w:rPr>
          <w:color w:val="000000" w:themeColor="text1"/>
          <w:spacing w:val="-2"/>
        </w:rPr>
        <w:t xml:space="preserve"> </w:t>
      </w:r>
      <w:r w:rsidRPr="003B7935">
        <w:rPr>
          <w:color w:val="000000" w:themeColor="text1"/>
        </w:rPr>
        <w:t>от</w:t>
      </w:r>
      <w:r w:rsidRPr="003B7935">
        <w:rPr>
          <w:color w:val="000000" w:themeColor="text1"/>
          <w:spacing w:val="12"/>
        </w:rPr>
        <w:t xml:space="preserve"> </w:t>
      </w:r>
      <w:r w:rsidRPr="003B7935">
        <w:rPr>
          <w:color w:val="000000" w:themeColor="text1"/>
        </w:rPr>
        <w:t>8</w:t>
      </w:r>
      <w:r w:rsidRPr="003B7935">
        <w:rPr>
          <w:color w:val="000000" w:themeColor="text1"/>
          <w:spacing w:val="8"/>
        </w:rPr>
        <w:t xml:space="preserve"> </w:t>
      </w:r>
      <w:r w:rsidRPr="003B7935">
        <w:rPr>
          <w:color w:val="000000" w:themeColor="text1"/>
        </w:rPr>
        <w:t>июля</w:t>
      </w:r>
      <w:r w:rsidRPr="003B7935">
        <w:rPr>
          <w:color w:val="000000" w:themeColor="text1"/>
          <w:spacing w:val="20"/>
        </w:rPr>
        <w:t xml:space="preserve"> </w:t>
      </w:r>
      <w:r w:rsidRPr="003B7935">
        <w:rPr>
          <w:color w:val="000000" w:themeColor="text1"/>
        </w:rPr>
        <w:t>2013</w:t>
      </w:r>
      <w:r w:rsidRPr="003B7935">
        <w:rPr>
          <w:color w:val="000000" w:themeColor="text1"/>
          <w:spacing w:val="14"/>
        </w:rPr>
        <w:t xml:space="preserve"> </w:t>
      </w:r>
      <w:r w:rsidRPr="003B7935">
        <w:rPr>
          <w:color w:val="000000" w:themeColor="text1"/>
        </w:rPr>
        <w:t>года</w:t>
      </w:r>
      <w:r w:rsidRPr="003B7935">
        <w:rPr>
          <w:color w:val="000000" w:themeColor="text1"/>
          <w:spacing w:val="67"/>
        </w:rPr>
        <w:t xml:space="preserve"> </w:t>
      </w:r>
      <w:r w:rsidRPr="003B7935">
        <w:rPr>
          <w:color w:val="000000" w:themeColor="text1"/>
        </w:rPr>
        <w:t>№</w:t>
      </w:r>
      <w:r w:rsidRPr="003B7935">
        <w:rPr>
          <w:color w:val="000000" w:themeColor="text1"/>
          <w:spacing w:val="-12"/>
        </w:rPr>
        <w:t xml:space="preserve"> </w:t>
      </w:r>
      <w:r w:rsidRPr="003B7935">
        <w:rPr>
          <w:color w:val="000000" w:themeColor="text1"/>
        </w:rPr>
        <w:t>613</w:t>
      </w:r>
      <w:r w:rsidRPr="003B7935">
        <w:rPr>
          <w:color w:val="000000" w:themeColor="text1"/>
          <w:spacing w:val="19"/>
        </w:rPr>
        <w:t xml:space="preserve"> </w:t>
      </w:r>
      <w:r w:rsidRPr="003B7935">
        <w:rPr>
          <w:color w:val="000000" w:themeColor="text1"/>
        </w:rPr>
        <w:t>«Вопросы</w:t>
      </w:r>
      <w:r w:rsidRPr="003B7935">
        <w:rPr>
          <w:color w:val="000000" w:themeColor="text1"/>
          <w:spacing w:val="37"/>
        </w:rPr>
        <w:t xml:space="preserve"> </w:t>
      </w:r>
      <w:r w:rsidRPr="003B7935">
        <w:rPr>
          <w:color w:val="000000" w:themeColor="text1"/>
        </w:rPr>
        <w:t>противодействия</w:t>
      </w:r>
      <w:r w:rsidRPr="003B7935">
        <w:rPr>
          <w:color w:val="000000" w:themeColor="text1"/>
          <w:spacing w:val="5"/>
        </w:rPr>
        <w:t xml:space="preserve"> </w:t>
      </w:r>
      <w:r w:rsidRPr="003B7935">
        <w:rPr>
          <w:color w:val="000000" w:themeColor="text1"/>
        </w:rPr>
        <w:t>коррупции»</w:t>
      </w:r>
      <w:r w:rsidRPr="003B7935">
        <w:rPr>
          <w:color w:val="000000" w:themeColor="text1"/>
          <w:spacing w:val="-1"/>
        </w:rPr>
        <w:t xml:space="preserve"> </w:t>
      </w:r>
      <w:r w:rsidRPr="003B7935">
        <w:rPr>
          <w:color w:val="000000" w:themeColor="text1"/>
        </w:rPr>
        <w:t>и</w:t>
      </w:r>
      <w:r w:rsidRPr="003B7935">
        <w:rPr>
          <w:color w:val="000000" w:themeColor="text1"/>
          <w:spacing w:val="-4"/>
        </w:rPr>
        <w:t xml:space="preserve"> </w:t>
      </w:r>
      <w:r w:rsidRPr="003B7935">
        <w:rPr>
          <w:color w:val="000000" w:themeColor="text1"/>
        </w:rPr>
        <w:t>методических</w:t>
      </w:r>
      <w:r w:rsidRPr="003B7935">
        <w:rPr>
          <w:color w:val="000000" w:themeColor="text1"/>
          <w:spacing w:val="43"/>
        </w:rPr>
        <w:t xml:space="preserve"> </w:t>
      </w:r>
      <w:r w:rsidRPr="003B7935">
        <w:rPr>
          <w:color w:val="000000" w:themeColor="text1"/>
        </w:rPr>
        <w:t>рекомендаций</w:t>
      </w:r>
      <w:r w:rsidRPr="003B7935">
        <w:rPr>
          <w:color w:val="000000" w:themeColor="text1"/>
          <w:spacing w:val="17"/>
        </w:rPr>
        <w:t xml:space="preserve"> </w:t>
      </w:r>
      <w:r w:rsidRPr="003B7935">
        <w:rPr>
          <w:color w:val="000000" w:themeColor="text1"/>
        </w:rPr>
        <w:t>Минтруда</w:t>
      </w:r>
      <w:r w:rsidRPr="003B7935">
        <w:rPr>
          <w:color w:val="000000" w:themeColor="text1"/>
          <w:spacing w:val="15"/>
        </w:rPr>
        <w:t xml:space="preserve"> </w:t>
      </w:r>
      <w:r w:rsidRPr="003B7935">
        <w:rPr>
          <w:color w:val="000000" w:themeColor="text1"/>
        </w:rPr>
        <w:t>России</w:t>
      </w:r>
      <w:r w:rsidRPr="003B7935">
        <w:rPr>
          <w:color w:val="000000" w:themeColor="text1"/>
          <w:spacing w:val="17"/>
        </w:rPr>
        <w:t xml:space="preserve"> </w:t>
      </w:r>
      <w:r w:rsidRPr="003B7935">
        <w:rPr>
          <w:color w:val="000000" w:themeColor="text1"/>
        </w:rPr>
        <w:t>по</w:t>
      </w:r>
      <w:r w:rsidRPr="003B7935">
        <w:rPr>
          <w:color w:val="000000" w:themeColor="text1"/>
          <w:spacing w:val="-7"/>
        </w:rPr>
        <w:t xml:space="preserve"> </w:t>
      </w:r>
      <w:r w:rsidRPr="003B7935">
        <w:rPr>
          <w:color w:val="000000" w:themeColor="text1"/>
        </w:rPr>
        <w:t>данной</w:t>
      </w:r>
      <w:r w:rsidRPr="003B7935">
        <w:rPr>
          <w:color w:val="000000" w:themeColor="text1"/>
          <w:spacing w:val="9"/>
        </w:rPr>
        <w:t xml:space="preserve"> </w:t>
      </w:r>
      <w:r w:rsidRPr="003B7935">
        <w:rPr>
          <w:color w:val="000000" w:themeColor="text1"/>
        </w:rPr>
        <w:t>тематике</w:t>
      </w:r>
      <w:r w:rsidR="00872A21" w:rsidRPr="003B7935">
        <w:rPr>
          <w:color w:val="000000" w:themeColor="text1"/>
        </w:rPr>
        <w:t xml:space="preserve"> на постоянной основе</w:t>
      </w:r>
      <w:r w:rsidRPr="003B7935">
        <w:rPr>
          <w:color w:val="000000" w:themeColor="text1"/>
        </w:rPr>
        <w:t xml:space="preserve"> осуществляется всеми ИО, Г</w:t>
      </w:r>
      <w:r w:rsidR="00872A21" w:rsidRPr="003B7935">
        <w:rPr>
          <w:color w:val="000000" w:themeColor="text1"/>
        </w:rPr>
        <w:t>О и ОМСУ на собственных сайтах,</w:t>
      </w:r>
      <w:r w:rsidR="0089551A" w:rsidRPr="003B7935">
        <w:rPr>
          <w:color w:val="000000" w:themeColor="text1"/>
        </w:rPr>
        <w:t xml:space="preserve"> </w:t>
      </w:r>
      <w:r w:rsidR="006F68B3" w:rsidRPr="003B7935">
        <w:rPr>
          <w:color w:val="000000" w:themeColor="text1"/>
        </w:rPr>
        <w:t>А</w:t>
      </w:r>
      <w:r w:rsidRPr="003B7935">
        <w:rPr>
          <w:color w:val="000000" w:themeColor="text1"/>
        </w:rPr>
        <w:t>нтикоррупционным органом</w:t>
      </w:r>
      <w:r w:rsidR="00B1434F" w:rsidRPr="003B7935">
        <w:rPr>
          <w:color w:val="000000" w:themeColor="text1"/>
        </w:rPr>
        <w:t xml:space="preserve"> во</w:t>
      </w:r>
      <w:r w:rsidR="00872A21" w:rsidRPr="003B7935">
        <w:rPr>
          <w:color w:val="000000" w:themeColor="text1"/>
        </w:rPr>
        <w:t xml:space="preserve"> </w:t>
      </w:r>
      <w:r w:rsidR="00B1434F" w:rsidRPr="003B7935">
        <w:rPr>
          <w:rFonts w:eastAsia="Calibri"/>
        </w:rPr>
        <w:t>вкладке</w:t>
      </w:r>
      <w:r w:rsidR="00B1434F" w:rsidRPr="003B7935">
        <w:rPr>
          <w:color w:val="000000" w:themeColor="text1"/>
        </w:rPr>
        <w:t xml:space="preserve"> </w:t>
      </w:r>
      <w:r w:rsidRPr="003B7935">
        <w:rPr>
          <w:color w:val="000000" w:themeColor="text1"/>
        </w:rPr>
        <w:t>«Противодействие коррупции» на официальном портале Забайкальского края (</w:t>
      </w:r>
      <w:hyperlink r:id="rId9" w:history="1">
        <w:r w:rsidR="00E2134B" w:rsidRPr="003B7935">
          <w:rPr>
            <w:rStyle w:val="ad"/>
          </w:rPr>
          <w:t>https://pkrf.75</w:t>
        </w:r>
        <w:proofErr w:type="gramEnd"/>
        <w:r w:rsidR="00E2134B" w:rsidRPr="003B7935">
          <w:rPr>
            <w:rStyle w:val="ad"/>
          </w:rPr>
          <w:t>.</w:t>
        </w:r>
        <w:proofErr w:type="gramStart"/>
        <w:r w:rsidR="00E2134B" w:rsidRPr="003B7935">
          <w:rPr>
            <w:rStyle w:val="ad"/>
          </w:rPr>
          <w:t>ru/</w:t>
        </w:r>
      </w:hyperlink>
      <w:r w:rsidRPr="003B7935">
        <w:rPr>
          <w:color w:val="000000" w:themeColor="text1"/>
        </w:rPr>
        <w:t>).</w:t>
      </w:r>
      <w:proofErr w:type="gramEnd"/>
    </w:p>
    <w:p w:rsidR="00557739" w:rsidRPr="00046B4B" w:rsidRDefault="00FE63BF" w:rsidP="00046B4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B7935">
        <w:rPr>
          <w:color w:val="000000" w:themeColor="text1"/>
        </w:rPr>
        <w:t>Антикоррупционным органом</w:t>
      </w:r>
      <w:r w:rsidR="006557EC" w:rsidRPr="003B7935">
        <w:rPr>
          <w:color w:val="000000" w:themeColor="text1"/>
        </w:rPr>
        <w:t xml:space="preserve"> края</w:t>
      </w:r>
      <w:r w:rsidR="003B7935">
        <w:rPr>
          <w:color w:val="000000" w:themeColor="text1"/>
        </w:rPr>
        <w:t xml:space="preserve"> на постоянной основе</w:t>
      </w:r>
      <w:r w:rsidRPr="003B7935">
        <w:rPr>
          <w:color w:val="000000" w:themeColor="text1"/>
        </w:rPr>
        <w:t xml:space="preserve"> осуществляется оказание консультативной помощи</w:t>
      </w:r>
      <w:r w:rsidR="003B7935">
        <w:rPr>
          <w:color w:val="000000" w:themeColor="text1"/>
        </w:rPr>
        <w:t xml:space="preserve"> лицам,</w:t>
      </w:r>
      <w:r w:rsidR="003B7935" w:rsidRPr="003B7935">
        <w:t xml:space="preserve"> </w:t>
      </w:r>
      <w:r w:rsidR="003B7935">
        <w:t>ответственным</w:t>
      </w:r>
      <w:r w:rsidR="003B7935" w:rsidRPr="003B7935">
        <w:t xml:space="preserve"> за профилактику коррупции</w:t>
      </w:r>
      <w:r w:rsidR="003B7935">
        <w:t xml:space="preserve"> в органах государственной власти и местного самоуправления</w:t>
      </w:r>
      <w:r w:rsidRPr="003B7935">
        <w:rPr>
          <w:color w:val="000000" w:themeColor="text1"/>
        </w:rPr>
        <w:t>.</w:t>
      </w:r>
      <w:r w:rsidR="00046B4B">
        <w:rPr>
          <w:color w:val="000000" w:themeColor="text1"/>
        </w:rPr>
        <w:t xml:space="preserve"> </w:t>
      </w:r>
      <w:r w:rsidR="001A3340">
        <w:rPr>
          <w:color w:val="auto"/>
        </w:rPr>
        <w:t>С целью</w:t>
      </w:r>
      <w:r w:rsidR="001A3340" w:rsidRPr="001A3340">
        <w:rPr>
          <w:color w:val="auto"/>
        </w:rPr>
        <w:t xml:space="preserve"> </w:t>
      </w:r>
      <w:r w:rsidR="001A3340">
        <w:rPr>
          <w:color w:val="auto"/>
        </w:rPr>
        <w:t xml:space="preserve">оперативного обмена информацией </w:t>
      </w:r>
      <w:r w:rsidR="00557739">
        <w:rPr>
          <w:color w:val="auto"/>
        </w:rPr>
        <w:t>Департаментом в</w:t>
      </w:r>
      <w:r w:rsidR="001A3340" w:rsidRPr="001A3340">
        <w:rPr>
          <w:color w:val="auto"/>
        </w:rPr>
        <w:t xml:space="preserve"> </w:t>
      </w:r>
      <w:r w:rsidR="001A3340">
        <w:rPr>
          <w:color w:val="auto"/>
        </w:rPr>
        <w:t xml:space="preserve">национальном </w:t>
      </w:r>
      <w:proofErr w:type="spellStart"/>
      <w:r w:rsidR="001A3340">
        <w:rPr>
          <w:color w:val="auto"/>
        </w:rPr>
        <w:t>мессенджере</w:t>
      </w:r>
      <w:proofErr w:type="spellEnd"/>
      <w:r w:rsidR="001A3340">
        <w:rPr>
          <w:color w:val="auto"/>
        </w:rPr>
        <w:t xml:space="preserve"> </w:t>
      </w:r>
      <w:r w:rsidR="001A3340" w:rsidRPr="00557739">
        <w:rPr>
          <w:color w:val="auto"/>
        </w:rPr>
        <w:t>«МАХ»</w:t>
      </w:r>
      <w:r w:rsidR="00557739">
        <w:rPr>
          <w:color w:val="auto"/>
        </w:rPr>
        <w:t xml:space="preserve"> создано два рабочих чата: для лиц </w:t>
      </w:r>
      <w:r w:rsidR="00557739">
        <w:t>ответственных</w:t>
      </w:r>
      <w:r w:rsidR="00557739" w:rsidRPr="003B7935">
        <w:t xml:space="preserve"> за профилактику коррупции</w:t>
      </w:r>
      <w:r w:rsidR="00557739">
        <w:t xml:space="preserve"> в региональных </w:t>
      </w:r>
      <w:r w:rsidR="00557739">
        <w:lastRenderedPageBreak/>
        <w:t xml:space="preserve">органах исполнительной власти и </w:t>
      </w:r>
      <w:r w:rsidR="00557739">
        <w:rPr>
          <w:color w:val="auto"/>
        </w:rPr>
        <w:t xml:space="preserve">для лиц </w:t>
      </w:r>
      <w:r w:rsidR="00557739">
        <w:t>ответственных</w:t>
      </w:r>
      <w:r w:rsidR="00557739" w:rsidRPr="003B7935">
        <w:t xml:space="preserve"> за профилактику коррупции</w:t>
      </w:r>
      <w:r w:rsidR="00557739">
        <w:t xml:space="preserve"> в органах местного самоуправления</w:t>
      </w:r>
      <w:r w:rsidR="00821585">
        <w:t>.</w:t>
      </w:r>
    </w:p>
    <w:p w:rsidR="004E3568" w:rsidRPr="003B7935" w:rsidRDefault="0019101F" w:rsidP="004E3568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3B7935">
        <w:rPr>
          <w:color w:val="auto"/>
        </w:rPr>
        <w:t xml:space="preserve">Всего в прошедшем году ИО, ГО и ОМСУ проведено 515 мероприятий правовой и антикоррупционной </w:t>
      </w:r>
      <w:r w:rsidR="007B7601" w:rsidRPr="003B7935">
        <w:rPr>
          <w:color w:val="auto"/>
        </w:rPr>
        <w:t>просвещённости</w:t>
      </w:r>
      <w:r w:rsidRPr="003B7935">
        <w:rPr>
          <w:color w:val="auto"/>
        </w:rPr>
        <w:t>, в частности,</w:t>
      </w:r>
      <w:r w:rsidRPr="003B7935">
        <w:rPr>
          <w:rFonts w:ascii="Calibri" w:hAnsi="Calibri" w:cs="Calibri"/>
          <w:color w:val="auto"/>
        </w:rPr>
        <w:t xml:space="preserve"> </w:t>
      </w:r>
      <w:r w:rsidRPr="003B7935">
        <w:rPr>
          <w:color w:val="auto"/>
        </w:rPr>
        <w:t xml:space="preserve">подготовлены памятки и методические пособия по антикоррупционной тематике, </w:t>
      </w:r>
      <w:r w:rsidR="00E86442" w:rsidRPr="003B7935">
        <w:rPr>
          <w:color w:val="auto"/>
        </w:rPr>
        <w:t>даны консультации</w:t>
      </w:r>
      <w:r w:rsidR="001703E6" w:rsidRPr="003B7935">
        <w:rPr>
          <w:color w:val="auto"/>
        </w:rPr>
        <w:t xml:space="preserve"> и</w:t>
      </w:r>
      <w:r w:rsidR="00E86442" w:rsidRPr="003B7935">
        <w:rPr>
          <w:color w:val="auto"/>
        </w:rPr>
        <w:t xml:space="preserve"> </w:t>
      </w:r>
      <w:r w:rsidRPr="003B7935">
        <w:rPr>
          <w:color w:val="auto"/>
        </w:rPr>
        <w:t>проведены практические семинар</w:t>
      </w:r>
      <w:r w:rsidR="00787A0B" w:rsidRPr="003B7935">
        <w:rPr>
          <w:color w:val="auto"/>
        </w:rPr>
        <w:t>ы</w:t>
      </w:r>
      <w:r w:rsidR="007B7601" w:rsidRPr="003B7935">
        <w:rPr>
          <w:color w:val="auto"/>
        </w:rPr>
        <w:t xml:space="preserve"> (2024 г. – 307)</w:t>
      </w:r>
      <w:r w:rsidR="00E86442" w:rsidRPr="003B7935">
        <w:rPr>
          <w:color w:val="auto"/>
        </w:rPr>
        <w:t>.</w:t>
      </w:r>
    </w:p>
    <w:p w:rsidR="008B6BB0" w:rsidRPr="003B7935" w:rsidRDefault="00046B4B" w:rsidP="004E3568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000000" w:themeColor="text1"/>
        </w:rPr>
        <w:t>Департаментом н</w:t>
      </w:r>
      <w:r w:rsidR="008B6BB0" w:rsidRPr="003B7935">
        <w:rPr>
          <w:color w:val="000000" w:themeColor="text1"/>
        </w:rPr>
        <w:t xml:space="preserve">а постоянной основе осуществляется контроль организации работы по профилактике коррупционных и иных правонарушений в </w:t>
      </w:r>
      <w:r w:rsidR="00C41DDB" w:rsidRPr="003B7935">
        <w:rPr>
          <w:color w:val="000000" w:themeColor="text1"/>
        </w:rPr>
        <w:t>ИО</w:t>
      </w:r>
      <w:r w:rsidR="008B6BB0" w:rsidRPr="003B7935">
        <w:rPr>
          <w:color w:val="000000" w:themeColor="text1"/>
        </w:rPr>
        <w:t>, ГО и ОМСУ, в ходе которого анализир</w:t>
      </w:r>
      <w:r>
        <w:rPr>
          <w:color w:val="000000" w:themeColor="text1"/>
        </w:rPr>
        <w:t>уется</w:t>
      </w:r>
      <w:r w:rsidR="008B6BB0" w:rsidRPr="003B7935">
        <w:rPr>
          <w:color w:val="000000" w:themeColor="text1"/>
        </w:rPr>
        <w:t xml:space="preserve"> выполнение ведомственных планов (программ) противодействия коррупции.</w:t>
      </w:r>
    </w:p>
    <w:p w:rsidR="0039250C" w:rsidRPr="003B7935" w:rsidRDefault="008B6BB0" w:rsidP="0039250C">
      <w:pPr>
        <w:ind w:firstLine="709"/>
        <w:jc w:val="both"/>
        <w:rPr>
          <w:color w:val="000000" w:themeColor="text1"/>
        </w:rPr>
      </w:pPr>
      <w:proofErr w:type="gramStart"/>
      <w:r w:rsidRPr="003B7935">
        <w:rPr>
          <w:color w:val="000000" w:themeColor="text1"/>
        </w:rPr>
        <w:t>Контроль за</w:t>
      </w:r>
      <w:proofErr w:type="gramEnd"/>
      <w:r w:rsidRPr="003B7935">
        <w:rPr>
          <w:color w:val="000000" w:themeColor="text1"/>
        </w:rPr>
        <w:t xml:space="preserve"> ходом </w:t>
      </w:r>
      <w:r w:rsidR="00046B4B">
        <w:rPr>
          <w:color w:val="000000" w:themeColor="text1"/>
        </w:rPr>
        <w:t>их</w:t>
      </w:r>
      <w:r w:rsidRPr="003B7935">
        <w:rPr>
          <w:color w:val="000000" w:themeColor="text1"/>
        </w:rPr>
        <w:t xml:space="preserve"> реализации осуществляется посредством ежеквартального мониторинга с использованием специального программного комплекса АИС «Мониторинг» с последующим ежеквартальным направлением обобщенных информационно-аналитических</w:t>
      </w:r>
      <w:r w:rsidR="006300AB" w:rsidRPr="003B7935">
        <w:rPr>
          <w:color w:val="000000" w:themeColor="text1"/>
        </w:rPr>
        <w:t xml:space="preserve"> писем</w:t>
      </w:r>
      <w:r w:rsidRPr="003B7935">
        <w:rPr>
          <w:color w:val="000000" w:themeColor="text1"/>
        </w:rPr>
        <w:t xml:space="preserve"> в уполномоченные органы и направлением отчетов о реализации Плана мероприятий по противодействию коррупции в Забайкальском крае на 202</w:t>
      </w:r>
      <w:r w:rsidR="0039250C" w:rsidRPr="003B7935">
        <w:rPr>
          <w:color w:val="000000" w:themeColor="text1"/>
        </w:rPr>
        <w:t>5</w:t>
      </w:r>
      <w:r w:rsidRPr="003B7935">
        <w:rPr>
          <w:color w:val="000000" w:themeColor="text1"/>
        </w:rPr>
        <w:t>-202</w:t>
      </w:r>
      <w:r w:rsidR="0039250C" w:rsidRPr="003B7935">
        <w:rPr>
          <w:color w:val="000000" w:themeColor="text1"/>
        </w:rPr>
        <w:t>8 годы.</w:t>
      </w:r>
    </w:p>
    <w:p w:rsidR="000954A7" w:rsidRPr="003B7935" w:rsidRDefault="000954A7" w:rsidP="00F715B2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Одним из элементов реализации государственной политики в сфере профилактики коррупционных и иных правонарушений является антикоррупционная экспертиза нормативных правовых актов и их проектов.</w:t>
      </w:r>
      <w:r w:rsidR="00A24C30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Данный вид деятельности на территории Забайкальского края осуществля</w:t>
      </w:r>
      <w:r w:rsidR="00352AC5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в соответствии с </w:t>
      </w:r>
      <w:r w:rsidR="00305F14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действующим ф</w:t>
      </w: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едеральным </w:t>
      </w:r>
      <w:r w:rsidR="00305F14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краевым </w:t>
      </w: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законо</w:t>
      </w:r>
      <w:r w:rsidR="00305F14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дательством</w:t>
      </w:r>
      <w:r w:rsidRPr="003B7935">
        <w:rPr>
          <w:rStyle w:val="1pt"/>
          <w:rFonts w:eastAsiaTheme="minorHAnsi"/>
          <w:color w:val="000000" w:themeColor="text1"/>
          <w:sz w:val="28"/>
          <w:szCs w:val="28"/>
        </w:rPr>
        <w:t>.</w:t>
      </w:r>
    </w:p>
    <w:p w:rsidR="000954A7" w:rsidRPr="003B7935" w:rsidRDefault="00A24C30" w:rsidP="00F715B2">
      <w:pPr>
        <w:pStyle w:val="1"/>
        <w:widowControl w:val="0"/>
        <w:shd w:val="clear" w:color="auto" w:fill="auto"/>
        <w:spacing w:line="240" w:lineRule="auto"/>
        <w:ind w:left="4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7935">
        <w:rPr>
          <w:rFonts w:ascii="Times New Roman" w:hAnsi="Times New Roman" w:cs="Times New Roman"/>
          <w:sz w:val="28"/>
          <w:szCs w:val="28"/>
        </w:rPr>
        <w:t>В 202</w:t>
      </w:r>
      <w:r w:rsidR="00E2134B" w:rsidRPr="003B7935">
        <w:rPr>
          <w:rFonts w:ascii="Times New Roman" w:hAnsi="Times New Roman" w:cs="Times New Roman"/>
          <w:sz w:val="28"/>
          <w:szCs w:val="28"/>
        </w:rPr>
        <w:t>5</w:t>
      </w:r>
      <w:r w:rsidRPr="003B7935">
        <w:rPr>
          <w:rFonts w:ascii="Times New Roman" w:hAnsi="Times New Roman" w:cs="Times New Roman"/>
          <w:sz w:val="28"/>
          <w:szCs w:val="28"/>
        </w:rPr>
        <w:t xml:space="preserve"> год</w:t>
      </w:r>
      <w:proofErr w:type="gramStart"/>
      <w:r w:rsidRPr="003B7935">
        <w:rPr>
          <w:rFonts w:ascii="Times New Roman" w:hAnsi="Times New Roman" w:cs="Times New Roman"/>
          <w:sz w:val="28"/>
          <w:szCs w:val="28"/>
        </w:rPr>
        <w:t xml:space="preserve">у </w:t>
      </w:r>
      <w:r w:rsidR="00C41DDB" w:rsidRPr="003B7935">
        <w:rPr>
          <w:rFonts w:ascii="Times New Roman" w:hAnsi="Times New Roman" w:cs="Times New Roman"/>
          <w:sz w:val="28"/>
          <w:szCs w:val="28"/>
        </w:rPr>
        <w:t>ИО</w:t>
      </w:r>
      <w:r w:rsidR="000954A7" w:rsidRPr="003B793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0954A7" w:rsidRPr="003B7935">
        <w:rPr>
          <w:rFonts w:ascii="Times New Roman" w:hAnsi="Times New Roman" w:cs="Times New Roman"/>
          <w:sz w:val="28"/>
          <w:szCs w:val="28"/>
        </w:rPr>
        <w:t xml:space="preserve"> ГО проведена антикоррупционная экспертиза</w:t>
      </w:r>
      <w:r w:rsidR="007621CC" w:rsidRPr="003B7935">
        <w:rPr>
          <w:rFonts w:ascii="Times New Roman" w:hAnsi="Times New Roman" w:cs="Times New Roman"/>
          <w:sz w:val="28"/>
          <w:szCs w:val="28"/>
        </w:rPr>
        <w:t xml:space="preserve"> </w:t>
      </w:r>
      <w:r w:rsidR="00EC38AB" w:rsidRPr="003B7935">
        <w:rPr>
          <w:rFonts w:ascii="Times New Roman" w:hAnsi="Times New Roman" w:cs="Times New Roman"/>
          <w:sz w:val="28"/>
          <w:szCs w:val="28"/>
        </w:rPr>
        <w:t>3872</w:t>
      </w:r>
      <w:r w:rsidR="007621CC" w:rsidRPr="003B7935">
        <w:rPr>
          <w:rFonts w:ascii="Times New Roman" w:hAnsi="Times New Roman" w:cs="Times New Roman"/>
          <w:sz w:val="28"/>
          <w:szCs w:val="28"/>
        </w:rPr>
        <w:t xml:space="preserve"> </w:t>
      </w:r>
      <w:r w:rsidR="000954A7" w:rsidRPr="003B7935">
        <w:rPr>
          <w:rFonts w:ascii="Times New Roman" w:hAnsi="Times New Roman" w:cs="Times New Roman"/>
          <w:sz w:val="28"/>
          <w:szCs w:val="28"/>
        </w:rPr>
        <w:t>нормативных правовых актов и их проектов (</w:t>
      </w:r>
      <w:r w:rsidR="00EC38AB" w:rsidRPr="003B7935">
        <w:rPr>
          <w:rFonts w:ascii="Times New Roman" w:hAnsi="Times New Roman" w:cs="Times New Roman"/>
          <w:sz w:val="28"/>
          <w:szCs w:val="28"/>
        </w:rPr>
        <w:t>2024 г. – 3213</w:t>
      </w:r>
      <w:r w:rsidR="000954A7" w:rsidRPr="003B7935">
        <w:rPr>
          <w:rFonts w:ascii="Times New Roman" w:hAnsi="Times New Roman" w:cs="Times New Roman"/>
          <w:sz w:val="28"/>
          <w:szCs w:val="28"/>
        </w:rPr>
        <w:t>), по результатам проведения которой</w:t>
      </w:r>
      <w:r w:rsidR="006B49CA" w:rsidRPr="003B7935">
        <w:rPr>
          <w:rFonts w:ascii="Times New Roman" w:hAnsi="Times New Roman" w:cs="Times New Roman"/>
          <w:sz w:val="28"/>
          <w:szCs w:val="28"/>
        </w:rPr>
        <w:t>,</w:t>
      </w:r>
      <w:r w:rsidR="00E22E58" w:rsidRPr="003B7935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0954A7" w:rsidRPr="003B7935">
        <w:rPr>
          <w:rFonts w:ascii="Times New Roman" w:hAnsi="Times New Roman" w:cs="Times New Roman"/>
          <w:sz w:val="28"/>
          <w:szCs w:val="28"/>
        </w:rPr>
        <w:t xml:space="preserve"> </w:t>
      </w:r>
      <w:r w:rsidR="00E22E58" w:rsidRPr="003B7935">
        <w:rPr>
          <w:rFonts w:ascii="Times New Roman" w:hAnsi="Times New Roman" w:cs="Times New Roman"/>
          <w:sz w:val="28"/>
          <w:szCs w:val="28"/>
        </w:rPr>
        <w:t xml:space="preserve">61 </w:t>
      </w:r>
      <w:proofErr w:type="spellStart"/>
      <w:r w:rsidR="00E22E58" w:rsidRPr="003B7935">
        <w:rPr>
          <w:rFonts w:ascii="Times New Roman" w:hAnsi="Times New Roman" w:cs="Times New Roman"/>
          <w:sz w:val="28"/>
          <w:szCs w:val="28"/>
        </w:rPr>
        <w:t>коррупциогенный</w:t>
      </w:r>
      <w:proofErr w:type="spellEnd"/>
      <w:r w:rsidR="000954A7" w:rsidRPr="003B7935">
        <w:rPr>
          <w:rFonts w:ascii="Times New Roman" w:hAnsi="Times New Roman" w:cs="Times New Roman"/>
          <w:sz w:val="28"/>
          <w:szCs w:val="28"/>
        </w:rPr>
        <w:t xml:space="preserve"> фактор (</w:t>
      </w:r>
      <w:r w:rsidR="00EC38AB" w:rsidRPr="003B7935">
        <w:rPr>
          <w:rFonts w:ascii="Times New Roman" w:hAnsi="Times New Roman" w:cs="Times New Roman"/>
          <w:sz w:val="28"/>
          <w:szCs w:val="28"/>
        </w:rPr>
        <w:t>2024 г. – 52</w:t>
      </w:r>
      <w:r w:rsidR="000954A7" w:rsidRPr="003B7935">
        <w:rPr>
          <w:rFonts w:ascii="Times New Roman" w:hAnsi="Times New Roman" w:cs="Times New Roman"/>
          <w:sz w:val="28"/>
          <w:szCs w:val="28"/>
        </w:rPr>
        <w:t xml:space="preserve">), все </w:t>
      </w:r>
      <w:r w:rsidR="00166DB5" w:rsidRPr="003B7935">
        <w:rPr>
          <w:rFonts w:ascii="Times New Roman" w:hAnsi="Times New Roman" w:cs="Times New Roman"/>
          <w:sz w:val="28"/>
          <w:szCs w:val="28"/>
        </w:rPr>
        <w:t>исключены</w:t>
      </w:r>
      <w:r w:rsidR="000954A7" w:rsidRPr="003B7935">
        <w:rPr>
          <w:rFonts w:ascii="Times New Roman" w:hAnsi="Times New Roman" w:cs="Times New Roman"/>
          <w:sz w:val="28"/>
          <w:szCs w:val="28"/>
        </w:rPr>
        <w:t>.</w:t>
      </w:r>
    </w:p>
    <w:p w:rsidR="00433085" w:rsidRPr="003B7935" w:rsidRDefault="000954A7" w:rsidP="00433085">
      <w:pPr>
        <w:pStyle w:val="1"/>
        <w:widowControl w:val="0"/>
        <w:shd w:val="clear" w:color="auto" w:fill="auto"/>
        <w:spacing w:line="240" w:lineRule="auto"/>
        <w:ind w:left="40" w:right="2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935">
        <w:rPr>
          <w:rFonts w:ascii="Times New Roman" w:hAnsi="Times New Roman" w:cs="Times New Roman"/>
          <w:sz w:val="28"/>
          <w:szCs w:val="28"/>
        </w:rPr>
        <w:t>ОМСУ осуществлена антикоррупционная экспертиза</w:t>
      </w:r>
      <w:r w:rsidR="00166DB5" w:rsidRPr="003B7935">
        <w:rPr>
          <w:rFonts w:ascii="Times New Roman" w:hAnsi="Times New Roman" w:cs="Times New Roman"/>
          <w:sz w:val="28"/>
          <w:szCs w:val="28"/>
        </w:rPr>
        <w:t xml:space="preserve"> </w:t>
      </w:r>
      <w:r w:rsidR="00E22E58" w:rsidRPr="003B7935">
        <w:rPr>
          <w:rFonts w:ascii="Times New Roman" w:hAnsi="Times New Roman" w:cs="Times New Roman"/>
          <w:sz w:val="28"/>
          <w:szCs w:val="28"/>
        </w:rPr>
        <w:t>9771</w:t>
      </w:r>
      <w:r w:rsidRPr="003B7935">
        <w:rPr>
          <w:rFonts w:ascii="Times New Roman" w:hAnsi="Times New Roman" w:cs="Times New Roman"/>
          <w:sz w:val="28"/>
          <w:szCs w:val="28"/>
        </w:rPr>
        <w:t xml:space="preserve">  нормативных правовых актов и их проектов (</w:t>
      </w:r>
      <w:r w:rsidR="00E22E58" w:rsidRPr="003B7935">
        <w:rPr>
          <w:rFonts w:ascii="Times New Roman" w:hAnsi="Times New Roman" w:cs="Times New Roman"/>
          <w:sz w:val="28"/>
          <w:szCs w:val="28"/>
        </w:rPr>
        <w:t xml:space="preserve">2024 г. – 17650). </w:t>
      </w:r>
      <w:r w:rsidRPr="003B7935">
        <w:rPr>
          <w:rFonts w:ascii="Times New Roman" w:hAnsi="Times New Roman" w:cs="Times New Roman"/>
          <w:sz w:val="28"/>
          <w:szCs w:val="28"/>
        </w:rPr>
        <w:t>В нормативных правовых актах и их проектах ОМСУ, прошедших ан</w:t>
      </w:r>
      <w:r w:rsidR="007523EC">
        <w:rPr>
          <w:rFonts w:ascii="Times New Roman" w:hAnsi="Times New Roman" w:cs="Times New Roman"/>
          <w:sz w:val="28"/>
          <w:szCs w:val="28"/>
        </w:rPr>
        <w:t>тикоррупционную экспертизу,</w:t>
      </w:r>
      <w:r w:rsidRPr="003B7935">
        <w:rPr>
          <w:rFonts w:ascii="Times New Roman" w:hAnsi="Times New Roman" w:cs="Times New Roman"/>
          <w:sz w:val="28"/>
          <w:szCs w:val="28"/>
        </w:rPr>
        <w:t xml:space="preserve"> выявлено</w:t>
      </w:r>
      <w:r w:rsidR="00166DB5" w:rsidRPr="003B7935">
        <w:rPr>
          <w:rFonts w:ascii="Times New Roman" w:hAnsi="Times New Roman" w:cs="Times New Roman"/>
          <w:sz w:val="28"/>
          <w:szCs w:val="28"/>
        </w:rPr>
        <w:t xml:space="preserve"> </w:t>
      </w:r>
      <w:r w:rsidR="00E22E58" w:rsidRPr="003B7935">
        <w:rPr>
          <w:rFonts w:ascii="Times New Roman" w:hAnsi="Times New Roman" w:cs="Times New Roman"/>
          <w:sz w:val="28"/>
          <w:szCs w:val="28"/>
        </w:rPr>
        <w:t xml:space="preserve">24 </w:t>
      </w:r>
      <w:proofErr w:type="spellStart"/>
      <w:r w:rsidR="00E22E58" w:rsidRPr="003B7935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E22E58" w:rsidRPr="003B7935">
        <w:rPr>
          <w:rFonts w:ascii="Times New Roman" w:hAnsi="Times New Roman" w:cs="Times New Roman"/>
          <w:sz w:val="28"/>
          <w:szCs w:val="28"/>
        </w:rPr>
        <w:t xml:space="preserve"> фактора</w:t>
      </w:r>
      <w:r w:rsidRPr="003B7935">
        <w:rPr>
          <w:rFonts w:ascii="Times New Roman" w:hAnsi="Times New Roman" w:cs="Times New Roman"/>
          <w:sz w:val="28"/>
          <w:szCs w:val="28"/>
        </w:rPr>
        <w:t xml:space="preserve"> (</w:t>
      </w:r>
      <w:r w:rsidR="00E22E58" w:rsidRPr="003B7935">
        <w:rPr>
          <w:rFonts w:ascii="Times New Roman" w:hAnsi="Times New Roman" w:cs="Times New Roman"/>
          <w:sz w:val="28"/>
          <w:szCs w:val="28"/>
        </w:rPr>
        <w:t>2024 г. – 69</w:t>
      </w:r>
      <w:r w:rsidRPr="003B7935">
        <w:rPr>
          <w:rFonts w:ascii="Times New Roman" w:hAnsi="Times New Roman" w:cs="Times New Roman"/>
          <w:sz w:val="28"/>
          <w:szCs w:val="28"/>
        </w:rPr>
        <w:t xml:space="preserve">), все </w:t>
      </w:r>
      <w:r w:rsidR="00166DB5" w:rsidRPr="003B7935">
        <w:rPr>
          <w:rFonts w:ascii="Times New Roman" w:hAnsi="Times New Roman" w:cs="Times New Roman"/>
          <w:sz w:val="28"/>
          <w:szCs w:val="28"/>
        </w:rPr>
        <w:t>исключены</w:t>
      </w:r>
      <w:r w:rsidR="0016791A" w:rsidRPr="003B7935">
        <w:rPr>
          <w:rFonts w:ascii="Times New Roman" w:hAnsi="Times New Roman" w:cs="Times New Roman"/>
          <w:sz w:val="28"/>
          <w:szCs w:val="28"/>
        </w:rPr>
        <w:t>.</w:t>
      </w:r>
      <w:r w:rsidR="00B45D0D" w:rsidRPr="003B7935">
        <w:rPr>
          <w:rFonts w:ascii="Times New Roman" w:hAnsi="Times New Roman" w:cs="Times New Roman"/>
          <w:sz w:val="28"/>
          <w:szCs w:val="28"/>
        </w:rPr>
        <w:t xml:space="preserve"> </w:t>
      </w:r>
      <w:r w:rsidR="0016791A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B6BB0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отрицательным</w:t>
      </w:r>
      <w:r w:rsidR="007523EC">
        <w:rPr>
          <w:rFonts w:ascii="Times New Roman" w:hAnsi="Times New Roman" w:cs="Times New Roman"/>
          <w:color w:val="000000" w:themeColor="text1"/>
          <w:sz w:val="28"/>
          <w:szCs w:val="28"/>
        </w:rPr>
        <w:t>и заключениями</w:t>
      </w:r>
      <w:r w:rsidR="008B6BB0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480A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антикоррупционной</w:t>
      </w:r>
      <w:r w:rsidR="008B6BB0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</w:t>
      </w:r>
      <w:r w:rsidR="008215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ртизы нормативные правовые акты </w:t>
      </w:r>
      <w:r w:rsidR="007523EC">
        <w:rPr>
          <w:rFonts w:ascii="Times New Roman" w:hAnsi="Times New Roman" w:cs="Times New Roman"/>
          <w:color w:val="000000" w:themeColor="text1"/>
          <w:sz w:val="28"/>
          <w:szCs w:val="28"/>
        </w:rPr>
        <w:t>не принимались.</w:t>
      </w:r>
    </w:p>
    <w:p w:rsidR="004E3568" w:rsidRPr="003B7935" w:rsidRDefault="00C41DDB" w:rsidP="00433085">
      <w:pPr>
        <w:pStyle w:val="1"/>
        <w:widowControl w:val="0"/>
        <w:shd w:val="clear" w:color="auto" w:fill="auto"/>
        <w:spacing w:line="240" w:lineRule="auto"/>
        <w:ind w:left="20" w:right="40"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ИО</w:t>
      </w:r>
      <w:r w:rsidR="000954A7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, ГО и ОМСУ продолжается целенаправленная, системная работа по повышению эффективности деятельности комиссий по соблюдению требований к служебному поведению и урегулированию конфликта интересов, которая приводит или может привести к конфликту интересов.</w:t>
      </w:r>
    </w:p>
    <w:p w:rsidR="000954A7" w:rsidRPr="003B7935" w:rsidRDefault="000954A7" w:rsidP="004E3568">
      <w:pPr>
        <w:pStyle w:val="1"/>
        <w:widowControl w:val="0"/>
        <w:shd w:val="clear" w:color="auto" w:fill="auto"/>
        <w:spacing w:line="240" w:lineRule="auto"/>
        <w:ind w:left="20" w:right="40"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B7935">
        <w:rPr>
          <w:rFonts w:ascii="Times New Roman" w:hAnsi="Times New Roman" w:cs="Times New Roman"/>
          <w:sz w:val="28"/>
          <w:szCs w:val="28"/>
        </w:rPr>
        <w:t>В целях обеспечения контроля за применением мер в соответствии с действующим законодательством в случаях несоблюдения гражданскими служащими запретов, ограничений и требований, установленных в целях противодействии коррупции</w:t>
      </w:r>
      <w:r w:rsidR="00011068" w:rsidRPr="003B7935">
        <w:rPr>
          <w:rFonts w:ascii="Times New Roman" w:hAnsi="Times New Roman" w:cs="Times New Roman"/>
          <w:sz w:val="28"/>
          <w:szCs w:val="28"/>
        </w:rPr>
        <w:t xml:space="preserve"> в</w:t>
      </w:r>
      <w:r w:rsidR="00A91DBB" w:rsidRPr="003B7935">
        <w:rPr>
          <w:rFonts w:ascii="Times New Roman" w:hAnsi="Times New Roman" w:cs="Times New Roman"/>
          <w:sz w:val="28"/>
          <w:szCs w:val="28"/>
        </w:rPr>
        <w:t xml:space="preserve"> </w:t>
      </w:r>
      <w:r w:rsidR="009F4DCF" w:rsidRPr="003B7935">
        <w:rPr>
          <w:rFonts w:ascii="Times New Roman" w:hAnsi="Times New Roman" w:cs="Times New Roman"/>
          <w:sz w:val="28"/>
          <w:szCs w:val="28"/>
        </w:rPr>
        <w:t>отчетном периоде</w:t>
      </w:r>
      <w:r w:rsidRPr="003B7935">
        <w:rPr>
          <w:rFonts w:ascii="Times New Roman" w:hAnsi="Times New Roman" w:cs="Times New Roman"/>
          <w:sz w:val="28"/>
          <w:szCs w:val="28"/>
        </w:rPr>
        <w:t xml:space="preserve"> проведено</w:t>
      </w:r>
      <w:r w:rsidR="00ED736F" w:rsidRPr="003B7935">
        <w:rPr>
          <w:rFonts w:ascii="Times New Roman" w:hAnsi="Times New Roman" w:cs="Times New Roman"/>
          <w:sz w:val="28"/>
          <w:szCs w:val="28"/>
        </w:rPr>
        <w:t xml:space="preserve"> </w:t>
      </w:r>
      <w:r w:rsidR="004E3568" w:rsidRPr="003B7935">
        <w:rPr>
          <w:rFonts w:ascii="Times New Roman" w:hAnsi="Times New Roman" w:cs="Times New Roman"/>
          <w:sz w:val="28"/>
          <w:szCs w:val="28"/>
        </w:rPr>
        <w:t>8</w:t>
      </w:r>
      <w:r w:rsidRPr="003B7935">
        <w:rPr>
          <w:rFonts w:ascii="Times New Roman" w:hAnsi="Times New Roman" w:cs="Times New Roman"/>
          <w:sz w:val="28"/>
          <w:szCs w:val="28"/>
        </w:rPr>
        <w:t xml:space="preserve"> заседаний</w:t>
      </w:r>
      <w:r w:rsidR="009F4DCF" w:rsidRPr="003B7935">
        <w:rPr>
          <w:rFonts w:ascii="Times New Roman" w:hAnsi="Times New Roman" w:cs="Times New Roman"/>
          <w:sz w:val="28"/>
          <w:szCs w:val="28"/>
        </w:rPr>
        <w:t xml:space="preserve"> в </w:t>
      </w:r>
      <w:r w:rsidR="00474A6D">
        <w:rPr>
          <w:rFonts w:ascii="Times New Roman" w:hAnsi="Times New Roman" w:cs="Times New Roman"/>
          <w:sz w:val="28"/>
          <w:szCs w:val="28"/>
        </w:rPr>
        <w:t>органах государственной власти</w:t>
      </w:r>
      <w:r w:rsidRPr="003B7935">
        <w:rPr>
          <w:rFonts w:ascii="Times New Roman" w:hAnsi="Times New Roman" w:cs="Times New Roman"/>
          <w:sz w:val="28"/>
          <w:szCs w:val="28"/>
        </w:rPr>
        <w:t xml:space="preserve"> </w:t>
      </w:r>
      <w:r w:rsidR="009F4DCF" w:rsidRPr="003B7935">
        <w:rPr>
          <w:rFonts w:ascii="Times New Roman" w:hAnsi="Times New Roman" w:cs="Times New Roman"/>
          <w:sz w:val="28"/>
          <w:szCs w:val="28"/>
        </w:rPr>
        <w:t>и</w:t>
      </w:r>
      <w:r w:rsidR="004E3568" w:rsidRPr="003B7935">
        <w:rPr>
          <w:rFonts w:ascii="Times New Roman" w:hAnsi="Times New Roman" w:cs="Times New Roman"/>
          <w:sz w:val="28"/>
          <w:szCs w:val="28"/>
        </w:rPr>
        <w:t xml:space="preserve"> 70</w:t>
      </w:r>
      <w:r w:rsidR="00474A6D">
        <w:rPr>
          <w:rFonts w:ascii="Times New Roman" w:hAnsi="Times New Roman" w:cs="Times New Roman"/>
          <w:sz w:val="28"/>
          <w:szCs w:val="28"/>
        </w:rPr>
        <w:t xml:space="preserve"> заседаний</w:t>
      </w:r>
      <w:r w:rsidR="00ED736F" w:rsidRPr="003B7935">
        <w:rPr>
          <w:rFonts w:ascii="Times New Roman" w:hAnsi="Times New Roman" w:cs="Times New Roman"/>
          <w:sz w:val="28"/>
          <w:szCs w:val="28"/>
        </w:rPr>
        <w:t xml:space="preserve"> </w:t>
      </w:r>
      <w:r w:rsidR="00474A6D">
        <w:rPr>
          <w:rFonts w:ascii="Times New Roman" w:hAnsi="Times New Roman" w:cs="Times New Roman"/>
          <w:sz w:val="28"/>
          <w:szCs w:val="28"/>
        </w:rPr>
        <w:t>в органах местного самоуправления</w:t>
      </w:r>
      <w:r w:rsidR="009F4DCF" w:rsidRPr="003B7935">
        <w:rPr>
          <w:rFonts w:ascii="Times New Roman" w:hAnsi="Times New Roman" w:cs="Times New Roman"/>
          <w:sz w:val="28"/>
          <w:szCs w:val="28"/>
        </w:rPr>
        <w:t xml:space="preserve"> </w:t>
      </w:r>
      <w:r w:rsidRPr="003B7935">
        <w:rPr>
          <w:rFonts w:ascii="Times New Roman" w:hAnsi="Times New Roman" w:cs="Times New Roman"/>
          <w:sz w:val="28"/>
          <w:szCs w:val="28"/>
        </w:rPr>
        <w:t>вышеуказанных комиссий (</w:t>
      </w:r>
      <w:r w:rsidR="004E3568" w:rsidRPr="003B7935">
        <w:rPr>
          <w:rFonts w:ascii="Times New Roman" w:hAnsi="Times New Roman" w:cs="Times New Roman"/>
          <w:sz w:val="28"/>
          <w:szCs w:val="28"/>
        </w:rPr>
        <w:t xml:space="preserve">2024 г. </w:t>
      </w:r>
      <w:r w:rsidR="00474A6D" w:rsidRPr="00474A6D">
        <w:rPr>
          <w:rFonts w:ascii="Times New Roman" w:hAnsi="Times New Roman" w:cs="Times New Roman"/>
          <w:sz w:val="28"/>
          <w:szCs w:val="28"/>
        </w:rPr>
        <w:t>–</w:t>
      </w:r>
      <w:r w:rsidR="004E3568" w:rsidRPr="003B7935">
        <w:rPr>
          <w:rFonts w:ascii="Times New Roman" w:hAnsi="Times New Roman" w:cs="Times New Roman"/>
          <w:sz w:val="28"/>
          <w:szCs w:val="28"/>
        </w:rPr>
        <w:t xml:space="preserve"> 13 и 102 </w:t>
      </w:r>
      <w:r w:rsidR="00474A6D">
        <w:rPr>
          <w:rFonts w:ascii="Times New Roman" w:hAnsi="Times New Roman" w:cs="Times New Roman"/>
          <w:sz w:val="28"/>
          <w:szCs w:val="28"/>
        </w:rPr>
        <w:lastRenderedPageBreak/>
        <w:t>соответственно).</w:t>
      </w:r>
      <w:proofErr w:type="gramEnd"/>
    </w:p>
    <w:p w:rsidR="000954A7" w:rsidRPr="003B7935" w:rsidRDefault="006144DF" w:rsidP="00F715B2">
      <w:pPr>
        <w:pStyle w:val="1"/>
        <w:widowControl w:val="0"/>
        <w:shd w:val="clear" w:color="auto" w:fill="auto"/>
        <w:spacing w:line="240" w:lineRule="auto"/>
        <w:ind w:left="20"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B7935">
        <w:rPr>
          <w:rFonts w:ascii="Times New Roman" w:hAnsi="Times New Roman" w:cs="Times New Roman"/>
          <w:sz w:val="28"/>
          <w:szCs w:val="28"/>
        </w:rPr>
        <w:t xml:space="preserve">На заседаниях комиссий были рассмотрены </w:t>
      </w:r>
      <w:r w:rsidR="000954A7" w:rsidRPr="003B7935">
        <w:rPr>
          <w:rFonts w:ascii="Times New Roman" w:hAnsi="Times New Roman" w:cs="Times New Roman"/>
          <w:sz w:val="28"/>
          <w:szCs w:val="28"/>
        </w:rPr>
        <w:t>материалы провер</w:t>
      </w:r>
      <w:r w:rsidRPr="003B7935">
        <w:rPr>
          <w:rFonts w:ascii="Times New Roman" w:hAnsi="Times New Roman" w:cs="Times New Roman"/>
          <w:sz w:val="28"/>
          <w:szCs w:val="28"/>
        </w:rPr>
        <w:t>о</w:t>
      </w:r>
      <w:r w:rsidR="000954A7" w:rsidRPr="003B7935">
        <w:rPr>
          <w:rFonts w:ascii="Times New Roman" w:hAnsi="Times New Roman" w:cs="Times New Roman"/>
          <w:sz w:val="28"/>
          <w:szCs w:val="28"/>
        </w:rPr>
        <w:t>к в отношении</w:t>
      </w:r>
      <w:r w:rsidR="00ED736F" w:rsidRPr="003B7935">
        <w:rPr>
          <w:rFonts w:ascii="Times New Roman" w:hAnsi="Times New Roman" w:cs="Times New Roman"/>
          <w:sz w:val="28"/>
          <w:szCs w:val="28"/>
        </w:rPr>
        <w:t xml:space="preserve"> </w:t>
      </w:r>
      <w:r w:rsidR="00F45C46" w:rsidRPr="003B7935">
        <w:rPr>
          <w:rFonts w:ascii="Times New Roman" w:hAnsi="Times New Roman" w:cs="Times New Roman"/>
          <w:sz w:val="28"/>
          <w:szCs w:val="28"/>
        </w:rPr>
        <w:t>15</w:t>
      </w:r>
      <w:r w:rsidR="000954A7" w:rsidRPr="003B7935">
        <w:rPr>
          <w:rFonts w:ascii="Times New Roman" w:hAnsi="Times New Roman" w:cs="Times New Roman"/>
          <w:sz w:val="28"/>
          <w:szCs w:val="28"/>
        </w:rPr>
        <w:t xml:space="preserve"> (</w:t>
      </w:r>
      <w:r w:rsidR="00F45C46" w:rsidRPr="003B7935">
        <w:rPr>
          <w:rFonts w:ascii="Times New Roman" w:hAnsi="Times New Roman" w:cs="Times New Roman"/>
          <w:sz w:val="28"/>
          <w:szCs w:val="28"/>
        </w:rPr>
        <w:t>2024 г – 23</w:t>
      </w:r>
      <w:r w:rsidR="000954A7" w:rsidRPr="003B7935">
        <w:rPr>
          <w:rFonts w:ascii="Times New Roman" w:hAnsi="Times New Roman" w:cs="Times New Roman"/>
          <w:sz w:val="28"/>
          <w:szCs w:val="28"/>
        </w:rPr>
        <w:t>) гражданских служащих и</w:t>
      </w:r>
      <w:r w:rsidR="00ED736F" w:rsidRPr="003B7935">
        <w:rPr>
          <w:rFonts w:ascii="Times New Roman" w:hAnsi="Times New Roman" w:cs="Times New Roman"/>
          <w:sz w:val="28"/>
          <w:szCs w:val="28"/>
        </w:rPr>
        <w:t xml:space="preserve"> </w:t>
      </w:r>
      <w:r w:rsidR="00F45C46" w:rsidRPr="003B7935">
        <w:rPr>
          <w:rFonts w:ascii="Times New Roman" w:hAnsi="Times New Roman" w:cs="Times New Roman"/>
          <w:sz w:val="28"/>
          <w:szCs w:val="28"/>
        </w:rPr>
        <w:t>73</w:t>
      </w:r>
      <w:r w:rsidR="000954A7" w:rsidRPr="003B7935">
        <w:rPr>
          <w:rFonts w:ascii="Times New Roman" w:hAnsi="Times New Roman" w:cs="Times New Roman"/>
          <w:sz w:val="28"/>
          <w:szCs w:val="28"/>
        </w:rPr>
        <w:t xml:space="preserve"> (</w:t>
      </w:r>
      <w:r w:rsidR="00F45C46" w:rsidRPr="003B7935">
        <w:rPr>
          <w:rFonts w:ascii="Times New Roman" w:hAnsi="Times New Roman" w:cs="Times New Roman"/>
          <w:sz w:val="28"/>
          <w:szCs w:val="28"/>
        </w:rPr>
        <w:t>2024 г. – 126</w:t>
      </w:r>
      <w:r w:rsidR="000954A7" w:rsidRPr="003B7935">
        <w:rPr>
          <w:rFonts w:ascii="Times New Roman" w:hAnsi="Times New Roman" w:cs="Times New Roman"/>
          <w:sz w:val="28"/>
          <w:szCs w:val="28"/>
        </w:rPr>
        <w:t>) муниципальных</w:t>
      </w:r>
      <w:r w:rsidR="000954A7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служащих, свидетельствующих о пред</w:t>
      </w:r>
      <w:r w:rsidR="00881273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ставлении ими недостоверных или </w:t>
      </w:r>
      <w:r w:rsidR="000954A7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неполных сведений о доходах, об имуществе и обязательствах имущественного характера, по вопросам урегулирования конфликта интересов, дачи согласия на замещение должности в коммерческой или некоммерческой организации либо на выполнение работы на условиях гражданско-правового</w:t>
      </w:r>
      <w:proofErr w:type="gramEnd"/>
      <w:r w:rsidR="000954A7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 и другим аспектам, связанных с соблюдением запретов и ограничений установленных в целях профилактики коррупционных и иных правонарушений.</w:t>
      </w:r>
    </w:p>
    <w:p w:rsidR="00E33AA6" w:rsidRDefault="000954A7" w:rsidP="00F715B2">
      <w:pPr>
        <w:pStyle w:val="1"/>
        <w:widowControl w:val="0"/>
        <w:shd w:val="clear" w:color="auto" w:fill="auto"/>
        <w:tabs>
          <w:tab w:val="left" w:pos="903"/>
        </w:tabs>
        <w:spacing w:line="240" w:lineRule="auto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7935">
        <w:rPr>
          <w:rFonts w:ascii="Times New Roman" w:hAnsi="Times New Roman" w:cs="Times New Roman"/>
          <w:sz w:val="28"/>
          <w:szCs w:val="28"/>
        </w:rPr>
        <w:t>Всего за отчетный период</w:t>
      </w:r>
      <w:r w:rsidR="00E33AA6" w:rsidRPr="003B7935">
        <w:rPr>
          <w:rFonts w:ascii="Times New Roman" w:hAnsi="Times New Roman" w:cs="Times New Roman"/>
          <w:sz w:val="28"/>
          <w:szCs w:val="28"/>
        </w:rPr>
        <w:t xml:space="preserve"> количество служащих, привлеченных к дисциплинарной ответственности за совершение коррупционных правонарушений, составило</w:t>
      </w:r>
      <w:r w:rsidR="00E33AA6">
        <w:rPr>
          <w:rFonts w:ascii="Times New Roman" w:hAnsi="Times New Roman" w:cs="Times New Roman"/>
          <w:sz w:val="28"/>
          <w:szCs w:val="28"/>
        </w:rPr>
        <w:t xml:space="preserve"> 107 (</w:t>
      </w:r>
      <w:r w:rsidR="00E33AA6" w:rsidRPr="003B7935">
        <w:rPr>
          <w:rFonts w:ascii="Times New Roman" w:hAnsi="Times New Roman" w:cs="Times New Roman"/>
          <w:sz w:val="28"/>
          <w:szCs w:val="28"/>
        </w:rPr>
        <w:t xml:space="preserve">2024 г. – </w:t>
      </w:r>
      <w:r w:rsidR="00E33AA6">
        <w:rPr>
          <w:rFonts w:ascii="Times New Roman" w:hAnsi="Times New Roman" w:cs="Times New Roman"/>
          <w:sz w:val="28"/>
          <w:szCs w:val="28"/>
        </w:rPr>
        <w:t xml:space="preserve">99), из них </w:t>
      </w:r>
      <w:r w:rsidR="00E33AA6" w:rsidRPr="003B7935">
        <w:rPr>
          <w:rFonts w:ascii="Times New Roman" w:hAnsi="Times New Roman" w:cs="Times New Roman"/>
          <w:sz w:val="28"/>
          <w:szCs w:val="28"/>
        </w:rPr>
        <w:t>государственных гражданских служащих</w:t>
      </w:r>
      <w:r w:rsidR="00E33AA6">
        <w:rPr>
          <w:rFonts w:ascii="Times New Roman" w:hAnsi="Times New Roman" w:cs="Times New Roman"/>
          <w:sz w:val="28"/>
          <w:szCs w:val="28"/>
        </w:rPr>
        <w:t xml:space="preserve"> – 31 (2024 г. – 50), </w:t>
      </w:r>
      <w:r w:rsidR="00E33AA6" w:rsidRPr="003B7935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E33AA6">
        <w:rPr>
          <w:rFonts w:ascii="Times New Roman" w:hAnsi="Times New Roman" w:cs="Times New Roman"/>
          <w:sz w:val="28"/>
          <w:szCs w:val="28"/>
        </w:rPr>
        <w:t xml:space="preserve"> – 76 (2024 г. – 49).</w:t>
      </w:r>
    </w:p>
    <w:p w:rsidR="006F7652" w:rsidRDefault="006F7652" w:rsidP="00326DE1">
      <w:pPr>
        <w:pStyle w:val="1"/>
        <w:widowControl w:val="0"/>
        <w:shd w:val="clear" w:color="auto" w:fill="auto"/>
        <w:tabs>
          <w:tab w:val="left" w:pos="903"/>
        </w:tabs>
        <w:spacing w:line="240" w:lineRule="auto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самым</w:t>
      </w:r>
      <w:r w:rsidRPr="006F7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распространенным нарушением</w:t>
      </w:r>
      <w:r w:rsidRPr="006F7652">
        <w:rPr>
          <w:rFonts w:ascii="Times New Roman" w:hAnsi="Times New Roman" w:cs="Times New Roman"/>
          <w:sz w:val="28"/>
          <w:szCs w:val="28"/>
        </w:rPr>
        <w:t xml:space="preserve"> среди служащих региона является неполнота представления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вследствие небрежного отношения при заполнении соответствующих сведений</w:t>
      </w:r>
      <w:r w:rsidRPr="006F7652">
        <w:rPr>
          <w:rFonts w:ascii="Times New Roman" w:hAnsi="Times New Roman" w:cs="Times New Roman"/>
          <w:sz w:val="28"/>
          <w:szCs w:val="28"/>
        </w:rPr>
        <w:t xml:space="preserve"> (порядка 90 % всех выявляемых нарушений).</w:t>
      </w:r>
    </w:p>
    <w:p w:rsidR="000954A7" w:rsidRPr="003B7935" w:rsidRDefault="000954A7" w:rsidP="00326DE1">
      <w:pPr>
        <w:pStyle w:val="1"/>
        <w:widowControl w:val="0"/>
        <w:shd w:val="clear" w:color="auto" w:fill="auto"/>
        <w:tabs>
          <w:tab w:val="left" w:pos="903"/>
        </w:tabs>
        <w:spacing w:line="240" w:lineRule="auto"/>
        <w:ind w:right="40"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B7935">
        <w:rPr>
          <w:rFonts w:ascii="Times New Roman" w:hAnsi="Times New Roman" w:cs="Times New Roman"/>
          <w:sz w:val="28"/>
          <w:szCs w:val="28"/>
        </w:rPr>
        <w:t>В отчетном периоде в рамках декларационной кампании</w:t>
      </w:r>
      <w:r w:rsidR="00EC1FB4" w:rsidRPr="003B7935">
        <w:rPr>
          <w:rFonts w:ascii="Times New Roman" w:hAnsi="Times New Roman" w:cs="Times New Roman"/>
          <w:sz w:val="28"/>
          <w:szCs w:val="28"/>
        </w:rPr>
        <w:t xml:space="preserve"> 202</w:t>
      </w:r>
      <w:r w:rsidR="005A6E3C" w:rsidRPr="003B7935">
        <w:rPr>
          <w:rFonts w:ascii="Times New Roman" w:hAnsi="Times New Roman" w:cs="Times New Roman"/>
          <w:sz w:val="28"/>
          <w:szCs w:val="28"/>
        </w:rPr>
        <w:t>5</w:t>
      </w:r>
      <w:r w:rsidR="00EC1FB4" w:rsidRPr="003B793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B7935">
        <w:rPr>
          <w:rFonts w:ascii="Times New Roman" w:hAnsi="Times New Roman" w:cs="Times New Roman"/>
          <w:sz w:val="28"/>
          <w:szCs w:val="28"/>
        </w:rPr>
        <w:t xml:space="preserve"> в </w:t>
      </w:r>
      <w:r w:rsidR="00C41DDB" w:rsidRPr="003B7935">
        <w:rPr>
          <w:rFonts w:ascii="Times New Roman" w:hAnsi="Times New Roman" w:cs="Times New Roman"/>
          <w:sz w:val="28"/>
          <w:szCs w:val="28"/>
        </w:rPr>
        <w:t>ИО</w:t>
      </w:r>
      <w:r w:rsidRPr="003B7935">
        <w:rPr>
          <w:rFonts w:ascii="Times New Roman" w:hAnsi="Times New Roman" w:cs="Times New Roman"/>
          <w:sz w:val="28"/>
          <w:szCs w:val="28"/>
        </w:rPr>
        <w:t>, ГО и ОМСУ поступили сведения о доходах, расходах, об имуществе и обязательствах имущественного характера</w:t>
      </w:r>
      <w:r w:rsidR="005652D5" w:rsidRPr="003B7935">
        <w:rPr>
          <w:rFonts w:ascii="Times New Roman" w:hAnsi="Times New Roman" w:cs="Times New Roman"/>
          <w:sz w:val="28"/>
          <w:szCs w:val="28"/>
        </w:rPr>
        <w:t xml:space="preserve"> (далее – сведения о доходах)</w:t>
      </w:r>
      <w:r w:rsidR="00EC1FB4" w:rsidRPr="003B7935">
        <w:rPr>
          <w:rFonts w:ascii="Times New Roman" w:hAnsi="Times New Roman" w:cs="Times New Roman"/>
          <w:sz w:val="28"/>
          <w:szCs w:val="28"/>
        </w:rPr>
        <w:t xml:space="preserve"> </w:t>
      </w:r>
      <w:r w:rsidR="005425B2" w:rsidRPr="003B7935">
        <w:rPr>
          <w:rFonts w:ascii="Times New Roman" w:hAnsi="Times New Roman" w:cs="Times New Roman"/>
          <w:sz w:val="28"/>
          <w:szCs w:val="28"/>
        </w:rPr>
        <w:t xml:space="preserve">от </w:t>
      </w:r>
      <w:r w:rsidR="00326DE1" w:rsidRPr="003B7935">
        <w:rPr>
          <w:rFonts w:ascii="Times New Roman" w:hAnsi="Times New Roman" w:cs="Times New Roman"/>
          <w:sz w:val="28"/>
          <w:szCs w:val="28"/>
        </w:rPr>
        <w:t>3</w:t>
      </w:r>
      <w:r w:rsidR="005A6E3C" w:rsidRPr="003B7935">
        <w:rPr>
          <w:rFonts w:ascii="Times New Roman" w:hAnsi="Times New Roman" w:cs="Times New Roman"/>
          <w:sz w:val="28"/>
          <w:szCs w:val="28"/>
        </w:rPr>
        <w:t>083</w:t>
      </w:r>
      <w:r w:rsidR="00326DE1" w:rsidRPr="003B7935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и муниципальных служащих</w:t>
      </w:r>
      <w:r w:rsidRPr="003B7935">
        <w:rPr>
          <w:rFonts w:ascii="Times New Roman" w:hAnsi="Times New Roman" w:cs="Times New Roman"/>
          <w:sz w:val="28"/>
          <w:szCs w:val="28"/>
        </w:rPr>
        <w:t xml:space="preserve"> (</w:t>
      </w:r>
      <w:r w:rsidR="005A6E3C" w:rsidRPr="003B7935">
        <w:rPr>
          <w:rFonts w:ascii="Times New Roman" w:hAnsi="Times New Roman" w:cs="Times New Roman"/>
          <w:sz w:val="28"/>
          <w:szCs w:val="28"/>
        </w:rPr>
        <w:t>2024 г. – 3114</w:t>
      </w:r>
      <w:r w:rsidRPr="003B7935">
        <w:rPr>
          <w:rFonts w:ascii="Times New Roman" w:hAnsi="Times New Roman" w:cs="Times New Roman"/>
          <w:sz w:val="28"/>
          <w:szCs w:val="28"/>
        </w:rPr>
        <w:t xml:space="preserve">). Уполномоченными должностными лицами </w:t>
      </w:r>
      <w:r w:rsidR="00C41DDB" w:rsidRPr="003B7935">
        <w:rPr>
          <w:rFonts w:ascii="Times New Roman" w:hAnsi="Times New Roman" w:cs="Times New Roman"/>
          <w:sz w:val="28"/>
          <w:szCs w:val="28"/>
        </w:rPr>
        <w:t>ИО</w:t>
      </w:r>
      <w:r w:rsidR="00326DE1" w:rsidRPr="003B7935">
        <w:rPr>
          <w:rFonts w:ascii="Times New Roman" w:hAnsi="Times New Roman" w:cs="Times New Roman"/>
          <w:sz w:val="28"/>
          <w:szCs w:val="28"/>
        </w:rPr>
        <w:t xml:space="preserve">, ГО </w:t>
      </w:r>
      <w:r w:rsidRPr="003B7935">
        <w:rPr>
          <w:rFonts w:ascii="Times New Roman" w:hAnsi="Times New Roman" w:cs="Times New Roman"/>
          <w:sz w:val="28"/>
          <w:szCs w:val="28"/>
        </w:rPr>
        <w:t>и ОМСУ осуществлен анализ сведений представленных</w:t>
      </w:r>
      <w:r w:rsidR="00326DE1" w:rsidRPr="003B7935">
        <w:rPr>
          <w:rFonts w:ascii="Times New Roman" w:hAnsi="Times New Roman" w:cs="Times New Roman"/>
          <w:sz w:val="28"/>
          <w:szCs w:val="28"/>
        </w:rPr>
        <w:t xml:space="preserve"> </w:t>
      </w:r>
      <w:r w:rsidR="005A6E3C" w:rsidRPr="003B7935">
        <w:rPr>
          <w:rFonts w:ascii="Times New Roman" w:hAnsi="Times New Roman" w:cs="Times New Roman"/>
          <w:sz w:val="28"/>
          <w:szCs w:val="28"/>
        </w:rPr>
        <w:t>2687</w:t>
      </w:r>
      <w:r w:rsidRPr="003B7935">
        <w:rPr>
          <w:rFonts w:ascii="Times New Roman" w:hAnsi="Times New Roman" w:cs="Times New Roman"/>
          <w:sz w:val="28"/>
          <w:szCs w:val="28"/>
        </w:rPr>
        <w:t xml:space="preserve"> служащими, что составило </w:t>
      </w:r>
      <w:r w:rsidR="0049707F" w:rsidRPr="003B7935">
        <w:rPr>
          <w:rFonts w:ascii="Times New Roman" w:hAnsi="Times New Roman" w:cs="Times New Roman"/>
          <w:sz w:val="28"/>
          <w:szCs w:val="28"/>
        </w:rPr>
        <w:t>87</w:t>
      </w:r>
      <w:r w:rsidRPr="003B7935">
        <w:rPr>
          <w:rFonts w:ascii="Times New Roman" w:hAnsi="Times New Roman" w:cs="Times New Roman"/>
          <w:sz w:val="28"/>
          <w:szCs w:val="28"/>
        </w:rPr>
        <w:t>,</w:t>
      </w:r>
      <w:r w:rsidR="0049707F" w:rsidRPr="003B7935">
        <w:rPr>
          <w:rFonts w:ascii="Times New Roman" w:hAnsi="Times New Roman" w:cs="Times New Roman"/>
          <w:sz w:val="28"/>
          <w:szCs w:val="28"/>
        </w:rPr>
        <w:t>2</w:t>
      </w:r>
      <w:r w:rsidR="00326DE1" w:rsidRPr="003B7935">
        <w:rPr>
          <w:rFonts w:ascii="Times New Roman" w:hAnsi="Times New Roman" w:cs="Times New Roman"/>
          <w:sz w:val="28"/>
          <w:szCs w:val="28"/>
        </w:rPr>
        <w:t xml:space="preserve"> </w:t>
      </w:r>
      <w:r w:rsidRPr="003B7935">
        <w:rPr>
          <w:rFonts w:ascii="Times New Roman" w:hAnsi="Times New Roman" w:cs="Times New Roman"/>
          <w:sz w:val="28"/>
          <w:szCs w:val="28"/>
        </w:rPr>
        <w:t>% от общего числа л</w:t>
      </w:r>
      <w:r w:rsidR="009D141D" w:rsidRPr="003B7935">
        <w:rPr>
          <w:rFonts w:ascii="Times New Roman" w:hAnsi="Times New Roman" w:cs="Times New Roman"/>
          <w:sz w:val="28"/>
          <w:szCs w:val="28"/>
        </w:rPr>
        <w:t>иц их подавших</w:t>
      </w:r>
      <w:r w:rsidR="00E33AA6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821585" w:rsidRPr="00821585" w:rsidRDefault="00821585" w:rsidP="00821585">
      <w:pPr>
        <w:pStyle w:val="1"/>
        <w:widowControl w:val="0"/>
        <w:shd w:val="clear" w:color="auto" w:fill="auto"/>
        <w:spacing w:line="240" w:lineRule="auto"/>
        <w:ind w:left="4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7935">
        <w:rPr>
          <w:rFonts w:ascii="Times New Roman" w:hAnsi="Times New Roman" w:cs="Times New Roman"/>
          <w:sz w:val="28"/>
          <w:szCs w:val="28"/>
        </w:rPr>
        <w:t>В 2025 году 220 служащих уведомили об ин</w:t>
      </w:r>
      <w:r>
        <w:rPr>
          <w:rFonts w:ascii="Times New Roman" w:hAnsi="Times New Roman" w:cs="Times New Roman"/>
          <w:sz w:val="28"/>
          <w:szCs w:val="28"/>
        </w:rPr>
        <w:t>ой оплачиваемой деятельности (</w:t>
      </w:r>
      <w:r w:rsidRPr="003B7935">
        <w:rPr>
          <w:rFonts w:ascii="Times New Roman" w:hAnsi="Times New Roman" w:cs="Times New Roman"/>
          <w:sz w:val="28"/>
          <w:szCs w:val="28"/>
        </w:rPr>
        <w:t xml:space="preserve">2024 г. – 365), из них 58 государственных служащих и 162 </w:t>
      </w:r>
      <w:r>
        <w:rPr>
          <w:rFonts w:ascii="Times New Roman" w:hAnsi="Times New Roman" w:cs="Times New Roman"/>
          <w:sz w:val="28"/>
          <w:szCs w:val="28"/>
        </w:rPr>
        <w:t>муниципальных служащих (</w:t>
      </w:r>
      <w:r w:rsidRPr="003B7935">
        <w:rPr>
          <w:rFonts w:ascii="Times New Roman" w:hAnsi="Times New Roman" w:cs="Times New Roman"/>
          <w:sz w:val="28"/>
          <w:szCs w:val="28"/>
        </w:rPr>
        <w:t>2024 г.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B7935">
        <w:rPr>
          <w:rFonts w:ascii="Times New Roman" w:hAnsi="Times New Roman" w:cs="Times New Roman"/>
          <w:sz w:val="28"/>
          <w:szCs w:val="28"/>
        </w:rPr>
        <w:t xml:space="preserve"> 72 и 293 соответственно).</w:t>
      </w:r>
    </w:p>
    <w:p w:rsidR="001027EF" w:rsidRDefault="00E35351" w:rsidP="001027EF">
      <w:pPr>
        <w:autoSpaceDE w:val="0"/>
        <w:autoSpaceDN w:val="0"/>
        <w:adjustRightInd w:val="0"/>
        <w:ind w:firstLine="709"/>
        <w:jc w:val="both"/>
      </w:pPr>
      <w:proofErr w:type="gramStart"/>
      <w:r w:rsidRPr="003B7935">
        <w:t>В период декларационной кампании</w:t>
      </w:r>
      <w:r w:rsidR="00E33AA6">
        <w:t xml:space="preserve"> в</w:t>
      </w:r>
      <w:r w:rsidRPr="003B7935">
        <w:t xml:space="preserve"> </w:t>
      </w:r>
      <w:r w:rsidR="00E33AA6">
        <w:t>прошедшем году</w:t>
      </w:r>
      <w:r w:rsidRPr="003B7935">
        <w:t xml:space="preserve"> в Департамент по вопросам противодействия коррупции Забайкальского края поступили для анализа сведения о доходах, расходах, об имуществе и обязательствах имущественного характера (далее – сведения) 24 лиц, замещающих государственные должности и членов их семей; 22 государственных гражданских служащих, назначение на должности и освобождение от которых осуществляются Губернатором Забайкальского края (руководители исполнительных органов власти);</w:t>
      </w:r>
      <w:proofErr w:type="gramEnd"/>
      <w:r w:rsidRPr="003B7935">
        <w:t xml:space="preserve"> 2546 лиц, замещающих муниципальные должности и членов их семей (397 справок и 2149 </w:t>
      </w:r>
      <w:r w:rsidRPr="003B7935">
        <w:rPr>
          <w:bCs/>
        </w:rPr>
        <w:t>сообщений об от</w:t>
      </w:r>
      <w:r w:rsidR="00E33AA6">
        <w:rPr>
          <w:bCs/>
        </w:rPr>
        <w:t>сутствии контролируемых сделок от депутатов,</w:t>
      </w:r>
      <w:r w:rsidR="00E33AA6" w:rsidRPr="00E33AA6">
        <w:rPr>
          <w:bCs/>
        </w:rPr>
        <w:t xml:space="preserve"> </w:t>
      </w:r>
      <w:r w:rsidR="00E33AA6">
        <w:rPr>
          <w:bCs/>
        </w:rPr>
        <w:t>глав</w:t>
      </w:r>
      <w:r w:rsidR="00E33AA6" w:rsidRPr="003B7935">
        <w:rPr>
          <w:bCs/>
        </w:rPr>
        <w:t xml:space="preserve"> мун</w:t>
      </w:r>
      <w:r w:rsidR="00E33AA6">
        <w:rPr>
          <w:bCs/>
        </w:rPr>
        <w:t>иципальных образований и работников</w:t>
      </w:r>
      <w:r w:rsidRPr="003B7935">
        <w:rPr>
          <w:bCs/>
        </w:rPr>
        <w:t xml:space="preserve"> контрольно-счетных органов районного звена</w:t>
      </w:r>
      <w:r w:rsidRPr="003B7935">
        <w:t>).</w:t>
      </w:r>
    </w:p>
    <w:p w:rsidR="00E35351" w:rsidRPr="003B7935" w:rsidRDefault="001027EF" w:rsidP="001027EF">
      <w:pPr>
        <w:autoSpaceDE w:val="0"/>
        <w:autoSpaceDN w:val="0"/>
        <w:adjustRightInd w:val="0"/>
        <w:ind w:firstLine="709"/>
        <w:jc w:val="both"/>
      </w:pPr>
      <w:r>
        <w:t>По</w:t>
      </w:r>
      <w:r w:rsidR="00E35351" w:rsidRPr="003B7935">
        <w:t xml:space="preserve"> результатам анализа соответствующих сведений Департаментом инициировано проведение 5 антикоррупционных проверок в отношении глав </w:t>
      </w:r>
      <w:r w:rsidR="00E35351" w:rsidRPr="003B7935">
        <w:lastRenderedPageBreak/>
        <w:t>муниципальных образований, по результатам которых выявлены нарушения в части полноты и достоверности представляемых сведений. Для применения мер дисциплинарного взыскания в представительные органы местного самоуправления края</w:t>
      </w:r>
      <w:r w:rsidR="00C22863" w:rsidRPr="00C22863">
        <w:t xml:space="preserve"> </w:t>
      </w:r>
      <w:r w:rsidR="00C22863" w:rsidRPr="003B7935">
        <w:t>направлены</w:t>
      </w:r>
      <w:r w:rsidR="00C22863">
        <w:t xml:space="preserve"> соответствующие</w:t>
      </w:r>
      <w:r w:rsidR="00C22863" w:rsidRPr="003B7935">
        <w:t xml:space="preserve"> письма</w:t>
      </w:r>
      <w:r w:rsidR="00E35351" w:rsidRPr="003B7935">
        <w:t>.</w:t>
      </w:r>
    </w:p>
    <w:p w:rsidR="00E35351" w:rsidRPr="003B7935" w:rsidRDefault="00E35351" w:rsidP="00E35351">
      <w:pPr>
        <w:autoSpaceDE w:val="0"/>
        <w:autoSpaceDN w:val="0"/>
        <w:adjustRightInd w:val="0"/>
        <w:ind w:firstLine="709"/>
        <w:jc w:val="both"/>
      </w:pPr>
      <w:r w:rsidRPr="003B7935">
        <w:t>По поступившей информации проведена антикоррупционная проверка в отношении одного из руководителей исполнительных органов власти и одного из руководителей бюджетных учреждений. По результатам проведенных проверок в одном случае нарушения подтвердились, руководителю органа на основании доклада Департамента объявлено замечание.</w:t>
      </w:r>
    </w:p>
    <w:p w:rsidR="00E35351" w:rsidRPr="003B7935" w:rsidRDefault="00E35351" w:rsidP="00E35351">
      <w:pPr>
        <w:autoSpaceDE w:val="0"/>
        <w:autoSpaceDN w:val="0"/>
        <w:adjustRightInd w:val="0"/>
        <w:ind w:firstLine="709"/>
        <w:jc w:val="both"/>
      </w:pPr>
      <w:r w:rsidRPr="003B7935">
        <w:t>Кроме того,</w:t>
      </w:r>
      <w:r w:rsidR="00725D47">
        <w:t xml:space="preserve"> в прошедшем году</w:t>
      </w:r>
      <w:r w:rsidRPr="003B7935">
        <w:t xml:space="preserve"> по поступившей информации проведена проверка по осуществлению </w:t>
      </w:r>
      <w:proofErr w:type="gramStart"/>
      <w:r w:rsidRPr="003B7935">
        <w:t>контроля за</w:t>
      </w:r>
      <w:proofErr w:type="gramEnd"/>
      <w:r w:rsidRPr="003B7935">
        <w:t xml:space="preserve"> соответствием расходов в отношении одного из муниципальных служащих региона. По её результатам Департаментом в органы прокуратуры края в соответствии с частью 3 статьи 16 Федерального закона № 230-ФЗ «О </w:t>
      </w:r>
      <w:proofErr w:type="gramStart"/>
      <w:r w:rsidRPr="003B7935">
        <w:t>контроле за</w:t>
      </w:r>
      <w:proofErr w:type="gramEnd"/>
      <w:r w:rsidRPr="003B7935">
        <w:t xml:space="preserve"> соответствием расходов лиц, замещающих государственные должности, и иных лиц их доходам» направлены материалы для рассмотрения вопроса об обращении в доход государства в судебном порядке неподтверждённых доходов.</w:t>
      </w:r>
    </w:p>
    <w:p w:rsidR="00E35351" w:rsidRPr="003B7935" w:rsidRDefault="00E35351" w:rsidP="00E35351">
      <w:pPr>
        <w:autoSpaceDE w:val="0"/>
        <w:autoSpaceDN w:val="0"/>
        <w:adjustRightInd w:val="0"/>
        <w:ind w:firstLine="709"/>
        <w:jc w:val="both"/>
      </w:pPr>
      <w:r w:rsidRPr="003B7935">
        <w:t xml:space="preserve">В 2025 году Департаментом проведены плановые проверки по </w:t>
      </w:r>
      <w:proofErr w:type="gramStart"/>
      <w:r w:rsidRPr="003B7935">
        <w:t>контролю за</w:t>
      </w:r>
      <w:proofErr w:type="gramEnd"/>
      <w:r w:rsidRPr="003B7935">
        <w:t xml:space="preserve"> выполнением государственных программ Забайкальского края по противодействию коррупции и ведомственного плана по противодействию коррупции за период 2022-2024 годов в отношении двух органов исполнительной власти </w:t>
      </w:r>
      <w:r w:rsidR="00F15B3D">
        <w:t>региона</w:t>
      </w:r>
      <w:r w:rsidRPr="003B7935">
        <w:t>.</w:t>
      </w:r>
    </w:p>
    <w:p w:rsidR="00E042B3" w:rsidRPr="003B7935" w:rsidRDefault="00E35351" w:rsidP="00E35351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proofErr w:type="gramStart"/>
      <w:r w:rsidRPr="003B7935">
        <w:t xml:space="preserve">В обоих органах выявлены </w:t>
      </w:r>
      <w:r w:rsidR="00955281">
        <w:rPr>
          <w:bCs/>
          <w:iCs/>
        </w:rPr>
        <w:t>недостатки</w:t>
      </w:r>
      <w:r w:rsidRPr="003B7935">
        <w:rPr>
          <w:bCs/>
          <w:iCs/>
        </w:rPr>
        <w:t>, выразившиеся в несвоевременном исполнении и ненадлежащем контроле за исполнением Плана мероприятий по противодействию коррупции; ненадлежащем проведении кадровыми подразделениями анализа сведений о доходах, расходах, об имуществе и обязательствах имущественного характера, представленных государственными гражданскими служащими и руководителями подведомственных им учреждений за 2024 год; отсутствии инициирования проверок достоверности и полноты сведений о доходах, представляемых государственными</w:t>
      </w:r>
      <w:r w:rsidR="00E042B3" w:rsidRPr="003B7935">
        <w:rPr>
          <w:bCs/>
          <w:iCs/>
        </w:rPr>
        <w:t xml:space="preserve"> гражданскими служащими.</w:t>
      </w:r>
      <w:proofErr w:type="gramEnd"/>
    </w:p>
    <w:p w:rsidR="00E35351" w:rsidRPr="003B7935" w:rsidRDefault="00E35351" w:rsidP="00E35351">
      <w:pPr>
        <w:autoSpaceDE w:val="0"/>
        <w:autoSpaceDN w:val="0"/>
        <w:adjustRightInd w:val="0"/>
        <w:ind w:firstLine="709"/>
        <w:jc w:val="both"/>
      </w:pPr>
      <w:r w:rsidRPr="003B7935">
        <w:rPr>
          <w:bCs/>
          <w:iCs/>
        </w:rPr>
        <w:t>Выборочной проверкой Департаментом выявлены факты представления недостоверных и неполных сведений за 2024 год 8 государственными гражданскими служащими и 4 руководителями подведомственных государственных</w:t>
      </w:r>
      <w:r w:rsidR="001027EF">
        <w:rPr>
          <w:bCs/>
          <w:iCs/>
        </w:rPr>
        <w:t xml:space="preserve"> учреждений. </w:t>
      </w:r>
      <w:proofErr w:type="gramStart"/>
      <w:r w:rsidR="001027EF">
        <w:rPr>
          <w:bCs/>
          <w:iCs/>
        </w:rPr>
        <w:t>Установлен факт не</w:t>
      </w:r>
      <w:r w:rsidR="001027EF" w:rsidRPr="003B7935">
        <w:rPr>
          <w:bCs/>
          <w:iCs/>
        </w:rPr>
        <w:t xml:space="preserve"> проведения</w:t>
      </w:r>
      <w:r w:rsidRPr="003B7935">
        <w:rPr>
          <w:bCs/>
          <w:iCs/>
        </w:rPr>
        <w:t xml:space="preserve"> кадровым подразделением </w:t>
      </w:r>
      <w:r w:rsidRPr="003B7935">
        <w:rPr>
          <w:bCs/>
        </w:rPr>
        <w:t xml:space="preserve">анализа деятельности </w:t>
      </w:r>
      <w:r w:rsidRPr="003B7935">
        <w:rPr>
          <w:bCs/>
          <w:iCs/>
        </w:rPr>
        <w:t xml:space="preserve">руководителя одного из подведомственных учреждений на предмет </w:t>
      </w:r>
      <w:r w:rsidRPr="003B7935">
        <w:rPr>
          <w:bCs/>
        </w:rPr>
        <w:t xml:space="preserve">соблюдения данным должностным лицом обязанности по принятию мер </w:t>
      </w:r>
      <w:r w:rsidRPr="003B7935">
        <w:t>по предотвращению и урегулированию конфликта интересов, а также факт не проведения кадровым подразделением контроля за законностью получения государственным гражданским служащим денежных средств в соответствии со статьей 8.2 ФЗ «О противодействии коррупции».</w:t>
      </w:r>
      <w:proofErr w:type="gramEnd"/>
    </w:p>
    <w:p w:rsidR="00E35351" w:rsidRPr="003B7935" w:rsidRDefault="00E35351" w:rsidP="00E35351">
      <w:pPr>
        <w:autoSpaceDE w:val="0"/>
        <w:autoSpaceDN w:val="0"/>
        <w:adjustRightInd w:val="0"/>
        <w:ind w:firstLine="709"/>
        <w:jc w:val="both"/>
      </w:pPr>
      <w:r w:rsidRPr="003B7935">
        <w:lastRenderedPageBreak/>
        <w:t xml:space="preserve">По результатам проверок в адрес руководителей исполнительных органов власти направлены </w:t>
      </w:r>
      <w:r w:rsidR="004C2E8C">
        <w:t>рекомендации</w:t>
      </w:r>
      <w:r w:rsidRPr="003B7935">
        <w:t xml:space="preserve"> об устранении выявленных нарушений антикоррупционного законодательства, организации антикоррупционных проверок в отношении подчиненных служащих.</w:t>
      </w:r>
      <w:r w:rsidR="00CE1107" w:rsidRPr="003B7935">
        <w:t xml:space="preserve"> Устранение данных нарушений</w:t>
      </w:r>
      <w:r w:rsidRPr="003B7935">
        <w:t xml:space="preserve"> находятся на контроле.</w:t>
      </w:r>
    </w:p>
    <w:p w:rsidR="00E042B3" w:rsidRPr="003B7935" w:rsidRDefault="00E042B3" w:rsidP="00E042B3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proofErr w:type="gramStart"/>
      <w:r w:rsidRPr="003B7935">
        <w:t xml:space="preserve">Помимо этого, в 2025 году Департаментом по вопросам противодействия коррупции Забайкальского края в порядке части 2 </w:t>
      </w:r>
      <w:r w:rsidRPr="003B7935">
        <w:rPr>
          <w:bCs/>
          <w:iCs/>
        </w:rPr>
        <w:t>статьи 12</w:t>
      </w:r>
      <w:r w:rsidRPr="003B7935">
        <w:rPr>
          <w:bCs/>
          <w:iCs/>
          <w:vertAlign w:val="superscript"/>
        </w:rPr>
        <w:t>3</w:t>
      </w:r>
      <w:r w:rsidRPr="003B7935">
        <w:rPr>
          <w:bCs/>
          <w:iCs/>
        </w:rPr>
        <w:t xml:space="preserve"> Закона Забайкальского края от 25 июля 2008 года № 18-ЗЗК «О противодействии коррупции в Забайкальском крае» </w:t>
      </w:r>
      <w:r w:rsidRPr="003B7935">
        <w:t xml:space="preserve">осуществлен анализ справок о доходах, об имуществе и обязательствах имущественного характера 54 </w:t>
      </w:r>
      <w:r w:rsidRPr="003B7935">
        <w:rPr>
          <w:bCs/>
          <w:iCs/>
        </w:rPr>
        <w:t xml:space="preserve">граждан, </w:t>
      </w:r>
      <w:r w:rsidRPr="003B7935">
        <w:t>претендующих на замещение должности глав муниципальных образований Забайкальского края</w:t>
      </w:r>
      <w:r w:rsidRPr="003B7935">
        <w:rPr>
          <w:bCs/>
          <w:iCs/>
        </w:rPr>
        <w:t>, по результатам которых даны мотивированные</w:t>
      </w:r>
      <w:proofErr w:type="gramEnd"/>
      <w:r w:rsidRPr="003B7935">
        <w:rPr>
          <w:bCs/>
          <w:iCs/>
        </w:rPr>
        <w:t xml:space="preserve"> заключения, которые направлены в соответствующие конкурсные комиссии региона.</w:t>
      </w:r>
    </w:p>
    <w:p w:rsidR="00E042B3" w:rsidRPr="003B7935" w:rsidRDefault="00E042B3" w:rsidP="00E042B3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3B7935">
        <w:t xml:space="preserve">Подготовлено 19 мотивированных заключений о рассмотрении уведомлений организаций о заключении трудовых договоров с лицами, замещавшими государственные должности Забайкальского края и должности государственной гражданской службы руководителей исполнительных органов  Забайкальского края. </w:t>
      </w:r>
    </w:p>
    <w:p w:rsidR="00E042B3" w:rsidRPr="003B7935" w:rsidRDefault="00E042B3" w:rsidP="00E042B3">
      <w:pPr>
        <w:autoSpaceDE w:val="0"/>
        <w:autoSpaceDN w:val="0"/>
        <w:adjustRightInd w:val="0"/>
        <w:ind w:firstLine="709"/>
        <w:jc w:val="both"/>
      </w:pPr>
      <w:r w:rsidRPr="003B7935">
        <w:t>Рассмотрено 1 уведомление лица, замещающего должность государственной гражданской службы руководителя исполнительного органа  Забайкальского края, о намерении выполнять иную оплачиваемую работу.</w:t>
      </w:r>
    </w:p>
    <w:p w:rsidR="00E042B3" w:rsidRPr="003B7935" w:rsidRDefault="00E042B3" w:rsidP="00E042B3">
      <w:pPr>
        <w:autoSpaceDE w:val="0"/>
        <w:autoSpaceDN w:val="0"/>
        <w:adjustRightInd w:val="0"/>
        <w:ind w:firstLine="709"/>
        <w:jc w:val="both"/>
      </w:pPr>
      <w:r w:rsidRPr="003B7935">
        <w:t>Департаментом принято участие в 8 заседаниях Комиссий по соблюдению требований к служебному поведению и урегулированию конфликта интересов исполнительных органов Забайкальского края.</w:t>
      </w:r>
    </w:p>
    <w:p w:rsidR="00E042B3" w:rsidRPr="003B7935" w:rsidRDefault="00E042B3" w:rsidP="00E042B3">
      <w:pPr>
        <w:autoSpaceDE w:val="0"/>
        <w:autoSpaceDN w:val="0"/>
        <w:adjustRightInd w:val="0"/>
        <w:ind w:firstLine="709"/>
        <w:jc w:val="both"/>
      </w:pPr>
      <w:r w:rsidRPr="003B7935">
        <w:t>В 2025 году Департаментом по запросам Управления государственной службы и кадровой политики Губернатора Забайкальского края и кадровых подразделений исполнительных органов власти проведены проверки в отношении 484 кандидатов при поступлении на государственную гражданскую службу, замещение государственных должностей Забайкальского края, трудоустройстве в подведомственные учреждения на наличие/отсутствие:</w:t>
      </w:r>
    </w:p>
    <w:p w:rsidR="00E042B3" w:rsidRPr="003B7935" w:rsidRDefault="00E042B3" w:rsidP="00E042B3">
      <w:pPr>
        <w:autoSpaceDE w:val="0"/>
        <w:autoSpaceDN w:val="0"/>
        <w:adjustRightInd w:val="0"/>
        <w:ind w:firstLine="709"/>
        <w:jc w:val="both"/>
      </w:pPr>
      <w:r w:rsidRPr="003B7935">
        <w:t>- ограничений (судимости) для возможного замещения соответствующих должностей;</w:t>
      </w:r>
    </w:p>
    <w:p w:rsidR="00E042B3" w:rsidRPr="003B7935" w:rsidRDefault="00E042B3" w:rsidP="00E042B3">
      <w:pPr>
        <w:autoSpaceDE w:val="0"/>
        <w:autoSpaceDN w:val="0"/>
        <w:adjustRightInd w:val="0"/>
        <w:ind w:firstLine="709"/>
        <w:jc w:val="both"/>
      </w:pPr>
      <w:r w:rsidRPr="003B7935">
        <w:t>- государственной регистрации в Едином государственном реестре индивидуальных предпринимателей, Едином государственном реестре юридических лиц;</w:t>
      </w:r>
    </w:p>
    <w:p w:rsidR="00E042B3" w:rsidRPr="003B7935" w:rsidRDefault="00E042B3" w:rsidP="00E042B3">
      <w:pPr>
        <w:autoSpaceDE w:val="0"/>
        <w:autoSpaceDN w:val="0"/>
        <w:adjustRightInd w:val="0"/>
        <w:ind w:firstLine="709"/>
        <w:jc w:val="both"/>
      </w:pPr>
      <w:r w:rsidRPr="003B7935">
        <w:t>- обстоятельств, предусмотренных пунктом «ф» части 1 статьи 23 Федерального закона от 08 августа 2001 года № 129-ФЗ «О государственной регистрации юридических лиц и индивидуальных предпринимателей»;</w:t>
      </w:r>
    </w:p>
    <w:p w:rsidR="00E042B3" w:rsidRPr="003B7935" w:rsidRDefault="00E042B3" w:rsidP="00E042B3">
      <w:pPr>
        <w:autoSpaceDE w:val="0"/>
        <w:autoSpaceDN w:val="0"/>
        <w:adjustRightInd w:val="0"/>
        <w:ind w:firstLine="709"/>
        <w:jc w:val="both"/>
      </w:pPr>
      <w:r w:rsidRPr="003B7935">
        <w:t xml:space="preserve">- информации, в соответствии с постановлением Губернатора Забайкальского края от 16 февраля 2023 года № 7 «Об утверждении Порядка организации отдельных направлений антикоррупционной деятельности в государственных органах, исполнительных органах и органах местного </w:t>
      </w:r>
      <w:r w:rsidRPr="003B7935">
        <w:lastRenderedPageBreak/>
        <w:t>самоуправления Забайкальского края, а также в подведомственных им государственных и муниципальных учреждениях».</w:t>
      </w:r>
    </w:p>
    <w:p w:rsidR="00E042B3" w:rsidRPr="003B7935" w:rsidRDefault="00E042B3" w:rsidP="00E042B3">
      <w:pPr>
        <w:autoSpaceDE w:val="0"/>
        <w:autoSpaceDN w:val="0"/>
        <w:adjustRightInd w:val="0"/>
        <w:ind w:firstLine="709"/>
        <w:jc w:val="both"/>
      </w:pPr>
      <w:r w:rsidRPr="003B7935">
        <w:t>По 5 кандидатам даны отрицательные заключения, по 169 кандидатам по результатам проведенного тестирования (по вопросам, отнесенным к профилактике коррупции) выявлен деструктивный фактор, вследствие чего назначение кандидата на должность рекомендовано лишь под личную ответственность руководителя.</w:t>
      </w:r>
    </w:p>
    <w:p w:rsidR="00E07404" w:rsidRDefault="00E07404" w:rsidP="00E07404">
      <w:pPr>
        <w:autoSpaceDE w:val="0"/>
        <w:autoSpaceDN w:val="0"/>
        <w:adjustRightInd w:val="0"/>
        <w:ind w:firstLine="709"/>
        <w:jc w:val="both"/>
      </w:pPr>
      <w:r>
        <w:t>В прошедшем году</w:t>
      </w:r>
      <w:r w:rsidR="0039208F">
        <w:t xml:space="preserve"> Департаментом</w:t>
      </w:r>
      <w:r>
        <w:t xml:space="preserve"> продолжен мониторинг реализации мероприятий по вопросам профилактики коррупционных и иных правонарушений на территории Забайкальского края с использованием специального программного комплекса АИС «Мониторинг». Обобщенные информационно-аналитические материалы, полученные в ходе его проведения, ежеквартально направлялись в аппарат полномочного представителя Президента Российской Федерации в Дальневосточном федеральном округе и главному федеральному инспектору по Забайкальскому краю. </w:t>
      </w:r>
    </w:p>
    <w:p w:rsidR="00E07404" w:rsidRDefault="00E07404" w:rsidP="00E07404">
      <w:pPr>
        <w:autoSpaceDE w:val="0"/>
        <w:autoSpaceDN w:val="0"/>
        <w:adjustRightInd w:val="0"/>
        <w:ind w:firstLine="709"/>
        <w:jc w:val="both"/>
      </w:pPr>
      <w:proofErr w:type="gramStart"/>
      <w:r>
        <w:t>В 2025 году в соответствии с порядком включения сведений о лице, которое было уволено (чьи полномочия были прекращены) в связи с утратой доверия, предусмотренным Положением о реестре лиц, уволенных в связи с утратой доверия, утвержденным постановлением Правительства Российской Федерации от 05 марта 2018 года № 228 «О реестре лиц, уволенных в связи с утратой доверия», за совершение коррупционных правонарушений включены в</w:t>
      </w:r>
      <w:proofErr w:type="gramEnd"/>
      <w:r>
        <w:t xml:space="preserve"> реестр лиц, уволенных в связи с утратой доверия – 20 должностных лиц (1 </w:t>
      </w:r>
      <w:proofErr w:type="spellStart"/>
      <w:r>
        <w:t>и.о</w:t>
      </w:r>
      <w:proofErr w:type="spellEnd"/>
      <w:r>
        <w:t>. заместителя председателя Правительства Забайкальского края, 1 заместитель главы муниципального района, 1 глава городского поселения, 1 глава сельского поселения и 16 депутатов сельских поселений (80 % от числа всех уволенных)).</w:t>
      </w:r>
    </w:p>
    <w:p w:rsidR="00E07404" w:rsidRDefault="00E07404" w:rsidP="00E07404">
      <w:pPr>
        <w:autoSpaceDE w:val="0"/>
        <w:autoSpaceDN w:val="0"/>
        <w:adjustRightInd w:val="0"/>
        <w:ind w:firstLine="709"/>
        <w:jc w:val="both"/>
      </w:pPr>
      <w:proofErr w:type="gramStart"/>
      <w:r>
        <w:t>В 2024 году по региону включены в реестр лиц, уволенных в связи с утратой доверия 4 должностных лица (1 глава муниципального района, 1 глава сельского поселения и 2 депутата муниципального района (50 % от числа уволенных)).</w:t>
      </w:r>
      <w:proofErr w:type="gramEnd"/>
    </w:p>
    <w:p w:rsidR="00E07404" w:rsidRDefault="00E07404" w:rsidP="00E07404">
      <w:pPr>
        <w:autoSpaceDE w:val="0"/>
        <w:autoSpaceDN w:val="0"/>
        <w:adjustRightInd w:val="0"/>
        <w:ind w:firstLine="709"/>
        <w:jc w:val="both"/>
      </w:pPr>
      <w:r>
        <w:t>Основной категорией должностных лиц, уволенных в связи с утратой доверия, остаются лица, ранее замещавшие должности депутатов представительных органов муниципальных образований Забайкальского края (преимущественно сельских поселений), не пр</w:t>
      </w:r>
      <w:r w:rsidR="00CC65C3">
        <w:t xml:space="preserve">едставивших сведения о доходах, </w:t>
      </w:r>
      <w:r>
        <w:t>об имуществе и обязательствах имущественного характера в рамках декларационных кампаний.</w:t>
      </w:r>
    </w:p>
    <w:p w:rsidR="00326ED3" w:rsidRDefault="00E07404" w:rsidP="00326ED3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При этом, несмотря на кратное снижение муниципальных депутатов в регионе в связи с преобразованием муниципальных районов в муниципальные округа рост количества уволенных депутатов по утрате доверия с 50 % до 80 % от числа лиц уволенных по такому основанию (в абсолютных цифрах с 2 до 16 или в 8 раз) объясняется длительным рассмотрением гражданских дел судами об утрате доверия, обжалованием и </w:t>
      </w:r>
      <w:r>
        <w:lastRenderedPageBreak/>
        <w:t>вступлением</w:t>
      </w:r>
      <w:proofErr w:type="gramEnd"/>
      <w:r>
        <w:t xml:space="preserve"> в законную силу судебных решений (включены в реестр после завершения всех судебных разбирательств).</w:t>
      </w:r>
    </w:p>
    <w:p w:rsidR="00E042B3" w:rsidRPr="00326ED3" w:rsidRDefault="00E042B3" w:rsidP="00326ED3">
      <w:pPr>
        <w:autoSpaceDE w:val="0"/>
        <w:autoSpaceDN w:val="0"/>
        <w:adjustRightInd w:val="0"/>
        <w:ind w:firstLine="709"/>
        <w:jc w:val="both"/>
      </w:pPr>
      <w:r w:rsidRPr="003B7935">
        <w:t>В рамках реализации подпрограммы «Противодействие коррупции в Забайкальском крае» государственной программы Забайкальского края «Совершенствование государственного управления Забайкальского края» для государственных гражданских служащих и муниципальных служащих Департаментом организованы и проведены курсы повышения квалификации</w:t>
      </w:r>
      <w:r w:rsidRPr="003B7935">
        <w:rPr>
          <w:bCs/>
        </w:rPr>
        <w:t xml:space="preserve"> в области противодействия коррупции.</w:t>
      </w:r>
      <w:r w:rsidRPr="003B7935">
        <w:t xml:space="preserve"> В рамках данного мероприятия</w:t>
      </w:r>
      <w:r w:rsidR="00326ED3">
        <w:rPr>
          <w:bCs/>
        </w:rPr>
        <w:t xml:space="preserve"> на базе ФГБОУ</w:t>
      </w:r>
      <w:r w:rsidRPr="003B7935">
        <w:rPr>
          <w:bCs/>
        </w:rPr>
        <w:t>ВО «</w:t>
      </w:r>
      <w:proofErr w:type="spellStart"/>
      <w:r w:rsidRPr="003B7935">
        <w:rPr>
          <w:bCs/>
        </w:rPr>
        <w:t>ЗабГУ</w:t>
      </w:r>
      <w:proofErr w:type="spellEnd"/>
      <w:r w:rsidRPr="003B7935">
        <w:rPr>
          <w:bCs/>
        </w:rPr>
        <w:t xml:space="preserve">» </w:t>
      </w:r>
      <w:r w:rsidRPr="003B7935">
        <w:t xml:space="preserve">в </w:t>
      </w:r>
      <w:r w:rsidR="003A2EE7">
        <w:t>прошедшем</w:t>
      </w:r>
      <w:r w:rsidRPr="003B7935">
        <w:t xml:space="preserve"> году прошли обучение 58 служащих, ответственных за профилактику коррупции в этих органах.</w:t>
      </w:r>
    </w:p>
    <w:p w:rsidR="00E042B3" w:rsidRPr="003B7935" w:rsidRDefault="00E042B3" w:rsidP="00E042B3">
      <w:pPr>
        <w:autoSpaceDE w:val="0"/>
        <w:autoSpaceDN w:val="0"/>
        <w:adjustRightInd w:val="0"/>
        <w:ind w:firstLine="709"/>
        <w:jc w:val="both"/>
      </w:pPr>
      <w:r w:rsidRPr="003B7935">
        <w:t>В</w:t>
      </w:r>
      <w:r w:rsidR="006557EC" w:rsidRPr="003B7935">
        <w:t xml:space="preserve"> 4 квартале 2025 года</w:t>
      </w:r>
      <w:r w:rsidRPr="003B7935">
        <w:t xml:space="preserve"> организовано проведение социологического исследования в целях оценки уровня, структуры и специфики коррупции в Забайкальском крае, а также эффективности принимаемых антикоррупционных мер. Исследование проведен</w:t>
      </w:r>
      <w:proofErr w:type="gramStart"/>
      <w:r w:rsidRPr="003B7935">
        <w:t>о ООО</w:t>
      </w:r>
      <w:proofErr w:type="gramEnd"/>
      <w:r w:rsidRPr="003B7935">
        <w:t xml:space="preserve"> </w:t>
      </w:r>
      <w:r w:rsidRPr="003B7935">
        <w:rPr>
          <w:bCs/>
        </w:rPr>
        <w:t>«Центр гуманитарных, социально-экономических и политических исследований-1» (г. Омск).</w:t>
      </w:r>
    </w:p>
    <w:p w:rsidR="00E042B3" w:rsidRPr="003B7935" w:rsidRDefault="00E042B3" w:rsidP="00E042B3">
      <w:pPr>
        <w:autoSpaceDE w:val="0"/>
        <w:autoSpaceDN w:val="0"/>
        <w:adjustRightInd w:val="0"/>
        <w:ind w:firstLine="709"/>
        <w:jc w:val="both"/>
      </w:pPr>
      <w:r w:rsidRPr="003B7935">
        <w:t>По результатам социологического исследования в целом работу органов власти региона (всех уровней) по противодействию корр</w:t>
      </w:r>
      <w:r w:rsidR="005D5C8F">
        <w:t>упции положительно оценили 46,8</w:t>
      </w:r>
      <w:r w:rsidRPr="003B7935">
        <w:t>% опрошенных жителей Забайкальского края.</w:t>
      </w:r>
    </w:p>
    <w:p w:rsidR="005D7288" w:rsidRPr="003B7935" w:rsidRDefault="005D7288" w:rsidP="00E042B3">
      <w:pPr>
        <w:autoSpaceDE w:val="0"/>
        <w:autoSpaceDN w:val="0"/>
        <w:adjustRightInd w:val="0"/>
        <w:ind w:firstLine="709"/>
        <w:jc w:val="both"/>
      </w:pPr>
      <w:r w:rsidRPr="003B7935">
        <w:t>Согласно результатам опроса, значение показателя «Доля граждан, сталкивающихся с проявлениями коррупции» составил</w:t>
      </w:r>
      <w:r w:rsidR="006557EC" w:rsidRPr="003B7935">
        <w:t>о</w:t>
      </w:r>
      <w:r w:rsidR="005D5C8F">
        <w:t xml:space="preserve"> 20,3</w:t>
      </w:r>
      <w:r w:rsidRPr="003B7935">
        <w:t>%.</w:t>
      </w:r>
    </w:p>
    <w:p w:rsidR="005D7288" w:rsidRPr="003B7935" w:rsidRDefault="005D7288" w:rsidP="005D7288">
      <w:pPr>
        <w:autoSpaceDE w:val="0"/>
        <w:autoSpaceDN w:val="0"/>
        <w:adjustRightInd w:val="0"/>
        <w:ind w:firstLine="709"/>
        <w:jc w:val="both"/>
      </w:pPr>
      <w:r w:rsidRPr="003B7935">
        <w:t xml:space="preserve">По итогам опроса, рейтинг ситуаций, в которых, по мнению респондентов, жители Забайкальского края хотя бы изредка сталкиваются с коррупцией, возглавили следующие: </w:t>
      </w:r>
    </w:p>
    <w:p w:rsidR="005D7288" w:rsidRPr="003B7935" w:rsidRDefault="005D7288" w:rsidP="005D7288">
      <w:pPr>
        <w:autoSpaceDE w:val="0"/>
        <w:autoSpaceDN w:val="0"/>
        <w:adjustRightInd w:val="0"/>
        <w:ind w:firstLine="709"/>
        <w:jc w:val="both"/>
      </w:pPr>
      <w:r w:rsidRPr="003B7935">
        <w:t>•</w:t>
      </w:r>
      <w:r w:rsidRPr="003B7935">
        <w:tab/>
        <w:t>получение бесплатной медицинской помощи в п</w:t>
      </w:r>
      <w:r w:rsidR="005D5C8F">
        <w:t>оликлинике или в больнице (33,3</w:t>
      </w:r>
      <w:r w:rsidRPr="003B7935">
        <w:t>%);</w:t>
      </w:r>
    </w:p>
    <w:p w:rsidR="005D7288" w:rsidRPr="003B7935" w:rsidRDefault="005D7288" w:rsidP="005D7288">
      <w:pPr>
        <w:autoSpaceDE w:val="0"/>
        <w:autoSpaceDN w:val="0"/>
        <w:adjustRightInd w:val="0"/>
        <w:ind w:firstLine="709"/>
        <w:jc w:val="both"/>
      </w:pPr>
      <w:r w:rsidRPr="003B7935">
        <w:t>•</w:t>
      </w:r>
      <w:r w:rsidRPr="003B7935">
        <w:tab/>
        <w:t>устройство на работ</w:t>
      </w:r>
      <w:r w:rsidR="005D5C8F">
        <w:t>у и продвижение по службе (26,5</w:t>
      </w:r>
      <w:r w:rsidRPr="003B7935">
        <w:t>%);</w:t>
      </w:r>
    </w:p>
    <w:p w:rsidR="005D7288" w:rsidRPr="003B7935" w:rsidRDefault="005D7288" w:rsidP="005D7288">
      <w:pPr>
        <w:autoSpaceDE w:val="0"/>
        <w:autoSpaceDN w:val="0"/>
        <w:adjustRightInd w:val="0"/>
        <w:ind w:firstLine="709"/>
        <w:jc w:val="both"/>
      </w:pPr>
      <w:r w:rsidRPr="003B7935">
        <w:t>•</w:t>
      </w:r>
      <w:r w:rsidRPr="003B7935">
        <w:tab/>
        <w:t>получение услуг по ремонту, эксплуатации жиль</w:t>
      </w:r>
      <w:r w:rsidR="005D5C8F">
        <w:t>я у служб по эксплуатации (25,2</w:t>
      </w:r>
      <w:r w:rsidRPr="003B7935">
        <w:t>%);</w:t>
      </w:r>
    </w:p>
    <w:p w:rsidR="005D7288" w:rsidRPr="003B7935" w:rsidRDefault="005D7288" w:rsidP="005D7288">
      <w:pPr>
        <w:autoSpaceDE w:val="0"/>
        <w:autoSpaceDN w:val="0"/>
        <w:adjustRightInd w:val="0"/>
        <w:ind w:firstLine="709"/>
        <w:jc w:val="both"/>
      </w:pPr>
      <w:r w:rsidRPr="003B7935">
        <w:t>•</w:t>
      </w:r>
      <w:r w:rsidRPr="003B7935">
        <w:tab/>
        <w:t xml:space="preserve">урегулирование </w:t>
      </w:r>
      <w:r w:rsidR="005D5C8F">
        <w:t>ситуации с автоинспекцией (24,4</w:t>
      </w:r>
      <w:r w:rsidRPr="003B7935">
        <w:t xml:space="preserve">%); </w:t>
      </w:r>
    </w:p>
    <w:p w:rsidR="005D7288" w:rsidRPr="003B7935" w:rsidRDefault="005D7288" w:rsidP="005D7288">
      <w:pPr>
        <w:autoSpaceDE w:val="0"/>
        <w:autoSpaceDN w:val="0"/>
        <w:adjustRightInd w:val="0"/>
        <w:ind w:firstLine="709"/>
        <w:jc w:val="both"/>
      </w:pPr>
      <w:r w:rsidRPr="003B7935">
        <w:t>•</w:t>
      </w:r>
      <w:r w:rsidRPr="003B7935">
        <w:tab/>
        <w:t xml:space="preserve">получение </w:t>
      </w:r>
      <w:r w:rsidR="005D5C8F">
        <w:t>социальных выплат (23,0</w:t>
      </w:r>
      <w:r w:rsidR="006557EC" w:rsidRPr="003B7935">
        <w:t>%).</w:t>
      </w:r>
    </w:p>
    <w:p w:rsidR="00672D1B" w:rsidRDefault="005D7288" w:rsidP="00672D1B">
      <w:pPr>
        <w:autoSpaceDE w:val="0"/>
        <w:autoSpaceDN w:val="0"/>
        <w:adjustRightInd w:val="0"/>
        <w:ind w:firstLine="709"/>
        <w:jc w:val="both"/>
      </w:pPr>
      <w:r w:rsidRPr="003B7935">
        <w:t xml:space="preserve">По всей видимости, это обусловлено не столько реальным масштабом коррупции в соответствующих структурах, столько тем обстоятельством, что именно с ними жители региона чаще всего имеют дело в своей житейской практике – соответственно, и шансы </w:t>
      </w:r>
      <w:proofErr w:type="gramStart"/>
      <w:r w:rsidRPr="003B7935">
        <w:t>оказаться в коррупционной ситуации</w:t>
      </w:r>
      <w:proofErr w:type="gramEnd"/>
      <w:r w:rsidRPr="003B7935">
        <w:t xml:space="preserve"> именно в них наиболее высоки.</w:t>
      </w:r>
    </w:p>
    <w:p w:rsidR="005D7288" w:rsidRPr="003B7935" w:rsidRDefault="005D7288" w:rsidP="00672D1B">
      <w:pPr>
        <w:autoSpaceDE w:val="0"/>
        <w:autoSpaceDN w:val="0"/>
        <w:adjustRightInd w:val="0"/>
        <w:ind w:firstLine="709"/>
        <w:jc w:val="both"/>
      </w:pPr>
      <w:r w:rsidRPr="003B7935">
        <w:t>При этом большин</w:t>
      </w:r>
      <w:r w:rsidR="005D5C8F">
        <w:t>ство участников опроса (от 62,2 до 79,8</w:t>
      </w:r>
      <w:r w:rsidRPr="003B7935">
        <w:t>% в зависимости от указанных в анкете типовых ситуаций) заявили, что жители их населенного пункта с коррупцией не сталкиваются ни при каких обстоятельствах.</w:t>
      </w:r>
    </w:p>
    <w:p w:rsidR="00673F86" w:rsidRPr="003B7935" w:rsidRDefault="00641E93" w:rsidP="00673F86">
      <w:pPr>
        <w:autoSpaceDE w:val="0"/>
        <w:autoSpaceDN w:val="0"/>
        <w:adjustRightInd w:val="0"/>
        <w:ind w:firstLine="709"/>
        <w:jc w:val="both"/>
      </w:pPr>
      <w:proofErr w:type="gramStart"/>
      <w:r w:rsidRPr="003B7935">
        <w:t>Исходя из результатов исследования</w:t>
      </w:r>
      <w:r w:rsidR="005D5C8F">
        <w:t>,</w:t>
      </w:r>
      <w:r w:rsidR="00673F86" w:rsidRPr="003B7935">
        <w:t xml:space="preserve"> среди жителей Забайкальского края преобладает неприятие коррупции.</w:t>
      </w:r>
      <w:proofErr w:type="gramEnd"/>
      <w:r w:rsidR="00673F86" w:rsidRPr="003B7935">
        <w:t xml:space="preserve"> Только 19,5% участников опроса не считают это асоциа</w:t>
      </w:r>
      <w:r w:rsidR="00EE3559" w:rsidRPr="003B7935">
        <w:t xml:space="preserve">льное явление предосудительным. </w:t>
      </w:r>
      <w:r w:rsidR="00673F86" w:rsidRPr="003B7935">
        <w:t xml:space="preserve">Большинство же респондентов (52,7%) осуждают </w:t>
      </w:r>
      <w:r w:rsidR="00EE3559" w:rsidRPr="003B7935">
        <w:t>проявление коррупции</w:t>
      </w:r>
      <w:r w:rsidR="00673F86" w:rsidRPr="003B7935">
        <w:t>.</w:t>
      </w:r>
    </w:p>
    <w:p w:rsidR="00673F86" w:rsidRPr="003B7935" w:rsidRDefault="00673F86" w:rsidP="00673F86">
      <w:pPr>
        <w:autoSpaceDE w:val="0"/>
        <w:autoSpaceDN w:val="0"/>
        <w:adjustRightInd w:val="0"/>
        <w:ind w:firstLine="709"/>
        <w:jc w:val="both"/>
      </w:pPr>
      <w:r w:rsidRPr="003B7935">
        <w:lastRenderedPageBreak/>
        <w:t>Относительное большинство участников исследования (48,5%) оценили уровень коррупции в Забайкальском крае как средний; низким его сочли 15,5% респондентов, высоким – 14,5%.</w:t>
      </w:r>
    </w:p>
    <w:p w:rsidR="005D7288" w:rsidRPr="003B7935" w:rsidRDefault="00673F86" w:rsidP="00673F86">
      <w:pPr>
        <w:autoSpaceDE w:val="0"/>
        <w:autoSpaceDN w:val="0"/>
        <w:adjustRightInd w:val="0"/>
        <w:ind w:firstLine="709"/>
        <w:jc w:val="both"/>
      </w:pPr>
      <w:r w:rsidRPr="003B7935">
        <w:t>Доля респондентов, в той или иной степени информированных о мерах, которые власти принимают для противодействия коррупции, составила 44,8% (+2,6% к значению 2024 г. и +0,3% – к значению 2023 г.).</w:t>
      </w:r>
    </w:p>
    <w:p w:rsidR="00FE4877" w:rsidRDefault="00673F86" w:rsidP="00FE4877">
      <w:pPr>
        <w:autoSpaceDE w:val="0"/>
        <w:autoSpaceDN w:val="0"/>
        <w:adjustRightInd w:val="0"/>
        <w:ind w:firstLine="709"/>
        <w:jc w:val="both"/>
      </w:pPr>
      <w:proofErr w:type="gramStart"/>
      <w:r w:rsidRPr="003B7935">
        <w:t xml:space="preserve">По итогам составления рейтинга административно-территориальных единиц Забайкальского края в зависимости от уровня коррупции установлено, что из числа муниципальных образований Забайкальского края в 2025 г. наибольшим уровнем «бытовой» коррупции характеризуются город Чита (входит в тройку наибольших значений по 11 показателям уровня коррупции), </w:t>
      </w:r>
      <w:proofErr w:type="spellStart"/>
      <w:r w:rsidRPr="003B7935">
        <w:t>Оловяннинский</w:t>
      </w:r>
      <w:proofErr w:type="spellEnd"/>
      <w:r w:rsidRPr="003B7935">
        <w:t xml:space="preserve"> район (входит в </w:t>
      </w:r>
      <w:r w:rsidR="001E3BBB">
        <w:t>тройку</w:t>
      </w:r>
      <w:r w:rsidRPr="003B7935">
        <w:t xml:space="preserve"> наибольших значений по 10 показателям уровня коррупции), а также </w:t>
      </w:r>
      <w:proofErr w:type="spellStart"/>
      <w:r w:rsidRPr="003B7935">
        <w:t>Красночикойский</w:t>
      </w:r>
      <w:proofErr w:type="spellEnd"/>
      <w:r w:rsidRPr="003B7935">
        <w:t xml:space="preserve">, </w:t>
      </w:r>
      <w:proofErr w:type="spellStart"/>
      <w:r w:rsidRPr="003B7935">
        <w:t>Могойтуйский</w:t>
      </w:r>
      <w:proofErr w:type="spellEnd"/>
      <w:r w:rsidRPr="003B7935">
        <w:t xml:space="preserve"> и </w:t>
      </w:r>
      <w:proofErr w:type="spellStart"/>
      <w:r w:rsidRPr="003B7935">
        <w:t>Хилокский</w:t>
      </w:r>
      <w:proofErr w:type="spellEnd"/>
      <w:r w:rsidRPr="003B7935">
        <w:t xml:space="preserve"> районы</w:t>
      </w:r>
      <w:proofErr w:type="gramEnd"/>
      <w:r w:rsidRPr="003B7935">
        <w:t xml:space="preserve"> (каждый из них входит в </w:t>
      </w:r>
      <w:r w:rsidR="001E3BBB">
        <w:t>тройку</w:t>
      </w:r>
      <w:r w:rsidRPr="003B7935">
        <w:t xml:space="preserve"> наибольших значений по 5 показателям уровня коррупции).</w:t>
      </w:r>
    </w:p>
    <w:p w:rsidR="00E07404" w:rsidRPr="00E07404" w:rsidRDefault="00FE3FF6" w:rsidP="00FE4877">
      <w:pPr>
        <w:autoSpaceDE w:val="0"/>
        <w:autoSpaceDN w:val="0"/>
        <w:adjustRightInd w:val="0"/>
        <w:ind w:firstLine="709"/>
        <w:jc w:val="both"/>
      </w:pPr>
      <w:r w:rsidRPr="003B7935">
        <w:rPr>
          <w:color w:val="000000" w:themeColor="text1"/>
        </w:rPr>
        <w:t>Информация о результатах проведенного социологического исследования направлена в адрес ИО, ГО и ОМСУ Забайкальского края для выработки мероприятий по минимизации коррупционных рисков.</w:t>
      </w:r>
    </w:p>
    <w:p w:rsidR="000005E4" w:rsidRPr="000005E4" w:rsidRDefault="000005E4" w:rsidP="000005E4">
      <w:pPr>
        <w:autoSpaceDE w:val="0"/>
        <w:autoSpaceDN w:val="0"/>
        <w:adjustRightInd w:val="0"/>
        <w:ind w:firstLine="709"/>
        <w:jc w:val="both"/>
      </w:pPr>
      <w:r>
        <w:t>Р</w:t>
      </w:r>
      <w:r w:rsidRPr="003B7935">
        <w:t>езультаты исследования в целом свидетельствуют о достаточно высоком уровне эффективности антикоррупционной деятельности властей на территории Забайкальского края, но, тем не менее, коррупция</w:t>
      </w:r>
      <w:r>
        <w:t xml:space="preserve"> по-прежнему</w:t>
      </w:r>
      <w:r w:rsidRPr="003B7935">
        <w:t xml:space="preserve"> остается одним из ключевых факторов, негативно влияющих на социально-экономическую и общественно-по</w:t>
      </w:r>
      <w:r>
        <w:t>литическую ситуацию в регионе.</w:t>
      </w:r>
    </w:p>
    <w:p w:rsidR="002A1FB6" w:rsidRPr="003B7935" w:rsidRDefault="00E07404" w:rsidP="00F715B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Приоритетными направлениями</w:t>
      </w:r>
      <w:r w:rsidR="002A1FB6" w:rsidRPr="003B7935">
        <w:rPr>
          <w:color w:val="000000" w:themeColor="text1"/>
        </w:rPr>
        <w:t xml:space="preserve"> деятельности Антикоррупционного органа на 202</w:t>
      </w:r>
      <w:r w:rsidR="00FE3FF6" w:rsidRPr="003B7935">
        <w:rPr>
          <w:color w:val="000000" w:themeColor="text1"/>
        </w:rPr>
        <w:t>6</w:t>
      </w:r>
      <w:r w:rsidR="002A1FB6" w:rsidRPr="003B7935">
        <w:rPr>
          <w:color w:val="000000" w:themeColor="text1"/>
        </w:rPr>
        <w:t xml:space="preserve"> год являются:</w:t>
      </w:r>
    </w:p>
    <w:p w:rsidR="00FE3FF6" w:rsidRPr="003B7935" w:rsidRDefault="00FE3FF6" w:rsidP="00FE3FF6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35">
        <w:rPr>
          <w:rFonts w:ascii="Times New Roman" w:hAnsi="Times New Roman" w:cs="Times New Roman"/>
          <w:sz w:val="28"/>
          <w:szCs w:val="28"/>
        </w:rPr>
        <w:t xml:space="preserve">- актуализация нормативно-правовых актов в области противодействия коррупции </w:t>
      </w:r>
      <w:r w:rsidR="00E53C16" w:rsidRPr="003B7935">
        <w:rPr>
          <w:rFonts w:ascii="Times New Roman" w:hAnsi="Times New Roman" w:cs="Times New Roman"/>
          <w:sz w:val="28"/>
          <w:szCs w:val="28"/>
        </w:rPr>
        <w:t>в</w:t>
      </w:r>
      <w:r w:rsidRPr="003B7935">
        <w:rPr>
          <w:rFonts w:ascii="Times New Roman" w:hAnsi="Times New Roman" w:cs="Times New Roman"/>
          <w:sz w:val="28"/>
          <w:szCs w:val="28"/>
        </w:rPr>
        <w:t xml:space="preserve"> связи с существенными изменениям</w:t>
      </w:r>
      <w:r w:rsidR="004039B9" w:rsidRPr="003B7935">
        <w:rPr>
          <w:rFonts w:ascii="Times New Roman" w:hAnsi="Times New Roman" w:cs="Times New Roman"/>
          <w:sz w:val="28"/>
          <w:szCs w:val="28"/>
        </w:rPr>
        <w:t>и федерального законодательства;</w:t>
      </w:r>
    </w:p>
    <w:p w:rsidR="003E7493" w:rsidRPr="003B7935" w:rsidRDefault="003E7493" w:rsidP="00F715B2">
      <w:pPr>
        <w:pStyle w:val="1"/>
        <w:widowControl w:val="0"/>
        <w:shd w:val="clear" w:color="auto" w:fill="auto"/>
        <w:spacing w:line="240" w:lineRule="auto"/>
        <w:ind w:left="20" w:right="20"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9B9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</w:t>
      </w: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Плана мероприятий по противодействию коррупции в Забай</w:t>
      </w:r>
      <w:r w:rsidR="00B10814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кальском крае на 2025-2028 годы, осуществление </w:t>
      </w:r>
      <w:proofErr w:type="gramStart"/>
      <w:r w:rsidR="00B10814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="00B10814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ходом выполнения антикоррупционных мероприятий в соответствующих органах</w:t>
      </w:r>
      <w:r w:rsidR="00FE4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</w:t>
      </w:r>
      <w:r w:rsidR="00B10814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власти и местного самоуправления;</w:t>
      </w:r>
    </w:p>
    <w:p w:rsidR="002A1FB6" w:rsidRPr="003B7935" w:rsidRDefault="002A1FB6" w:rsidP="00F715B2">
      <w:pPr>
        <w:pStyle w:val="1"/>
        <w:widowControl w:val="0"/>
        <w:shd w:val="clear" w:color="auto" w:fill="auto"/>
        <w:spacing w:line="240" w:lineRule="auto"/>
        <w:ind w:left="20" w:right="20"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- предупреждение и выявление нарушений антикоррупционного законодательства в наиболее криминогенных сферах деятельности с</w:t>
      </w:r>
      <w:r w:rsidR="002B50F7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учетом поступающей информации</w:t>
      </w: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50F7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прокуратуры Забайкальского края, правоохранительных органов и результатов социологического исследования;</w:t>
      </w:r>
    </w:p>
    <w:p w:rsidR="002A1FB6" w:rsidRDefault="002A1FB6" w:rsidP="00F715B2">
      <w:pPr>
        <w:pStyle w:val="1"/>
        <w:widowControl w:val="0"/>
        <w:shd w:val="clear" w:color="auto" w:fill="auto"/>
        <w:spacing w:line="240" w:lineRule="auto"/>
        <w:ind w:left="20" w:right="20"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- предупреждение и выявление конфликта интересов в действиях (бездействии) должностных лиц</w:t>
      </w:r>
      <w:r w:rsidR="00F06A39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региональных</w:t>
      </w: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и</w:t>
      </w:r>
      <w:r w:rsidR="00F06A39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подведомственных им</w:t>
      </w:r>
      <w:r w:rsidR="0057660D"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учреждениях</w:t>
      </w: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33E9E" w:rsidRPr="00D33E9E" w:rsidRDefault="00D33E9E" w:rsidP="00D33E9E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35">
        <w:rPr>
          <w:rFonts w:ascii="Times New Roman" w:hAnsi="Times New Roman" w:cs="Times New Roman"/>
          <w:sz w:val="28"/>
          <w:szCs w:val="28"/>
        </w:rPr>
        <w:t xml:space="preserve">- координация деятельности лиц </w:t>
      </w:r>
      <w:r w:rsidRPr="00E07404">
        <w:rPr>
          <w:rFonts w:ascii="Times New Roman" w:hAnsi="Times New Roman" w:cs="Times New Roman"/>
          <w:sz w:val="28"/>
          <w:szCs w:val="28"/>
        </w:rPr>
        <w:t>ответственных за профилактику коррупции в органах государственной власти и местного самоуправления</w:t>
      </w:r>
      <w:r w:rsidRPr="003B7935">
        <w:rPr>
          <w:rFonts w:ascii="Times New Roman" w:hAnsi="Times New Roman" w:cs="Times New Roman"/>
          <w:sz w:val="28"/>
          <w:szCs w:val="28"/>
        </w:rPr>
        <w:t>;</w:t>
      </w:r>
    </w:p>
    <w:p w:rsidR="00E53C16" w:rsidRPr="003B7935" w:rsidRDefault="00E53C16" w:rsidP="00E53C1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935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организация обучения и повышения квалификации должностных лиц ИО, ГО и ОМСУ, в чьи должностные обязанности входит работа по профилактике коррупционных и иных правонарушений;</w:t>
      </w:r>
    </w:p>
    <w:p w:rsidR="002A1FB6" w:rsidRPr="009A3944" w:rsidRDefault="002A1FB6" w:rsidP="009A3944">
      <w:pPr>
        <w:autoSpaceDE w:val="0"/>
        <w:autoSpaceDN w:val="0"/>
        <w:adjustRightInd w:val="0"/>
        <w:ind w:firstLine="709"/>
        <w:jc w:val="both"/>
      </w:pPr>
      <w:r w:rsidRPr="003B7935">
        <w:rPr>
          <w:color w:val="000000" w:themeColor="text1"/>
        </w:rPr>
        <w:lastRenderedPageBreak/>
        <w:t>-</w:t>
      </w:r>
      <w:r w:rsidR="00F06A39" w:rsidRPr="003B7935">
        <w:rPr>
          <w:color w:val="000000" w:themeColor="text1"/>
        </w:rPr>
        <w:t xml:space="preserve"> </w:t>
      </w:r>
      <w:r w:rsidR="0057660D" w:rsidRPr="003B7935">
        <w:rPr>
          <w:color w:val="000000" w:themeColor="text1"/>
        </w:rPr>
        <w:t>совершенствование</w:t>
      </w:r>
      <w:r w:rsidR="00411DF4">
        <w:rPr>
          <w:color w:val="000000" w:themeColor="text1"/>
        </w:rPr>
        <w:t xml:space="preserve"> </w:t>
      </w:r>
      <w:r w:rsidR="0057660D" w:rsidRPr="003B7935">
        <w:rPr>
          <w:color w:val="000000" w:themeColor="text1"/>
        </w:rPr>
        <w:t>использования</w:t>
      </w:r>
      <w:r w:rsidR="00411DF4" w:rsidRPr="00411DF4">
        <w:rPr>
          <w:color w:val="000000" w:themeColor="text1"/>
        </w:rPr>
        <w:t xml:space="preserve"> </w:t>
      </w:r>
      <w:r w:rsidR="00411DF4">
        <w:rPr>
          <w:color w:val="000000" w:themeColor="text1"/>
        </w:rPr>
        <w:t>внедренн</w:t>
      </w:r>
      <w:r w:rsidR="00176C43">
        <w:rPr>
          <w:color w:val="000000" w:themeColor="text1"/>
        </w:rPr>
        <w:t>ого</w:t>
      </w:r>
      <w:r w:rsidR="00411DF4">
        <w:rPr>
          <w:color w:val="000000" w:themeColor="text1"/>
        </w:rPr>
        <w:t xml:space="preserve"> в работу антикоррупционных органов субъектов Российской Федерации программно-аппаратн</w:t>
      </w:r>
      <w:r w:rsidR="00176C43">
        <w:rPr>
          <w:color w:val="000000" w:themeColor="text1"/>
        </w:rPr>
        <w:t>ого</w:t>
      </w:r>
      <w:r w:rsidR="00411DF4">
        <w:rPr>
          <w:color w:val="000000" w:themeColor="text1"/>
        </w:rPr>
        <w:t xml:space="preserve"> комплекс</w:t>
      </w:r>
      <w:r w:rsidR="00176C43">
        <w:rPr>
          <w:color w:val="000000" w:themeColor="text1"/>
        </w:rPr>
        <w:t>а</w:t>
      </w:r>
      <w:r w:rsidRPr="003B7935">
        <w:rPr>
          <w:color w:val="000000" w:themeColor="text1"/>
        </w:rPr>
        <w:t xml:space="preserve"> многоц</w:t>
      </w:r>
      <w:r w:rsidR="00D33E9E">
        <w:rPr>
          <w:color w:val="000000" w:themeColor="text1"/>
        </w:rPr>
        <w:t>елевого назначения «Посейдон-Р»</w:t>
      </w:r>
      <w:r w:rsidR="009A3944">
        <w:rPr>
          <w:color w:val="000000" w:themeColor="text1"/>
        </w:rPr>
        <w:t>,</w:t>
      </w:r>
      <w:r w:rsidR="00766CFB">
        <w:rPr>
          <w:color w:val="000000" w:themeColor="text1"/>
        </w:rPr>
        <w:t xml:space="preserve"> </w:t>
      </w:r>
      <w:r w:rsidR="00BE7205">
        <w:rPr>
          <w:rFonts w:eastAsia="Calibri"/>
        </w:rPr>
        <w:t xml:space="preserve">координатором </w:t>
      </w:r>
      <w:r w:rsidR="009A3944">
        <w:rPr>
          <w:rFonts w:eastAsia="Calibri"/>
        </w:rPr>
        <w:t>ко</w:t>
      </w:r>
      <w:r w:rsidR="00411DF4">
        <w:rPr>
          <w:rFonts w:eastAsia="Calibri"/>
        </w:rPr>
        <w:t>тор</w:t>
      </w:r>
      <w:r w:rsidR="00176C43">
        <w:rPr>
          <w:rFonts w:eastAsia="Calibri"/>
        </w:rPr>
        <w:t>ого</w:t>
      </w:r>
      <w:r w:rsidR="009A3944">
        <w:rPr>
          <w:rFonts w:eastAsia="Calibri"/>
        </w:rPr>
        <w:t xml:space="preserve"> выступает</w:t>
      </w:r>
      <w:r w:rsidR="009A3944" w:rsidRPr="009A3944">
        <w:rPr>
          <w:rFonts w:eastAsia="Calibri"/>
        </w:rPr>
        <w:t xml:space="preserve"> Администрация Президента Российской Федерации,</w:t>
      </w:r>
      <w:r w:rsidR="009A3944" w:rsidRPr="009A3944">
        <w:rPr>
          <w:color w:val="auto"/>
        </w:rPr>
        <w:t xml:space="preserve"> функции оператора системы выполняет </w:t>
      </w:r>
      <w:r w:rsidR="009A3944" w:rsidRPr="009A3944">
        <w:rPr>
          <w:rFonts w:eastAsia="Calibri"/>
        </w:rPr>
        <w:t>Федеральная служ</w:t>
      </w:r>
      <w:r w:rsidR="009A3944">
        <w:rPr>
          <w:rFonts w:eastAsia="Calibri"/>
        </w:rPr>
        <w:t>ба охраны Российской Федерации.</w:t>
      </w:r>
    </w:p>
    <w:p w:rsidR="008757EF" w:rsidRPr="00600D45" w:rsidRDefault="008757EF" w:rsidP="008358C2">
      <w:pPr>
        <w:pStyle w:val="1"/>
        <w:widowControl w:val="0"/>
        <w:shd w:val="clear" w:color="auto" w:fill="auto"/>
        <w:spacing w:line="240" w:lineRule="auto"/>
        <w:ind w:right="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A2BA7" w:rsidRPr="00A03498" w:rsidRDefault="00E0393D" w:rsidP="00820037">
      <w:pPr>
        <w:pStyle w:val="1"/>
        <w:shd w:val="clear" w:color="auto" w:fill="auto"/>
        <w:spacing w:line="240" w:lineRule="auto"/>
        <w:ind w:left="20" w:right="20" w:hanging="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49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</w:p>
    <w:sectPr w:rsidR="00AA2BA7" w:rsidRPr="00A03498" w:rsidSect="001027EF">
      <w:headerReference w:type="default" r:id="rId10"/>
      <w:pgSz w:w="11909" w:h="16834"/>
      <w:pgMar w:top="851" w:right="567" w:bottom="1135" w:left="1985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1C4" w:rsidRDefault="007D31C4" w:rsidP="00D07A82">
      <w:r>
        <w:separator/>
      </w:r>
    </w:p>
  </w:endnote>
  <w:endnote w:type="continuationSeparator" w:id="0">
    <w:p w:rsidR="007D31C4" w:rsidRDefault="007D31C4" w:rsidP="00D0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1C4" w:rsidRDefault="007D31C4" w:rsidP="00D07A82">
      <w:r>
        <w:separator/>
      </w:r>
    </w:p>
  </w:footnote>
  <w:footnote w:type="continuationSeparator" w:id="0">
    <w:p w:rsidR="007D31C4" w:rsidRDefault="007D31C4" w:rsidP="00D07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17" w:rsidRDefault="002F3B2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45DE">
      <w:rPr>
        <w:noProof/>
      </w:rPr>
      <w:t>10</w:t>
    </w:r>
    <w:r>
      <w:rPr>
        <w:noProof/>
      </w:rPr>
      <w:fldChar w:fldCharType="end"/>
    </w:r>
  </w:p>
  <w:p w:rsidR="00392317" w:rsidRDefault="003923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07B0"/>
    <w:multiLevelType w:val="multilevel"/>
    <w:tmpl w:val="1BAA96D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29468AF"/>
    <w:multiLevelType w:val="hybridMultilevel"/>
    <w:tmpl w:val="5A0E640A"/>
    <w:lvl w:ilvl="0" w:tplc="E6B2FF9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3C61139"/>
    <w:multiLevelType w:val="multilevel"/>
    <w:tmpl w:val="8518727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3F843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93D"/>
    <w:rsid w:val="000005E4"/>
    <w:rsid w:val="00003DF4"/>
    <w:rsid w:val="00004F5F"/>
    <w:rsid w:val="00006D2C"/>
    <w:rsid w:val="00011068"/>
    <w:rsid w:val="000306CD"/>
    <w:rsid w:val="00031CA7"/>
    <w:rsid w:val="000360B4"/>
    <w:rsid w:val="00046B4B"/>
    <w:rsid w:val="000478A7"/>
    <w:rsid w:val="0005437F"/>
    <w:rsid w:val="00057B5F"/>
    <w:rsid w:val="00074BAD"/>
    <w:rsid w:val="00077F3A"/>
    <w:rsid w:val="0009364D"/>
    <w:rsid w:val="000954A7"/>
    <w:rsid w:val="00097616"/>
    <w:rsid w:val="00097951"/>
    <w:rsid w:val="000A607B"/>
    <w:rsid w:val="000B0C04"/>
    <w:rsid w:val="000B1257"/>
    <w:rsid w:val="000B17B3"/>
    <w:rsid w:val="000B7526"/>
    <w:rsid w:val="000C1ECA"/>
    <w:rsid w:val="000C3A44"/>
    <w:rsid w:val="000D12FE"/>
    <w:rsid w:val="000D36A1"/>
    <w:rsid w:val="000D6B63"/>
    <w:rsid w:val="000E1B34"/>
    <w:rsid w:val="000E640F"/>
    <w:rsid w:val="000F0AEF"/>
    <w:rsid w:val="000F4DF0"/>
    <w:rsid w:val="000F68E2"/>
    <w:rsid w:val="000F6C81"/>
    <w:rsid w:val="001024D0"/>
    <w:rsid w:val="001027EF"/>
    <w:rsid w:val="0011334B"/>
    <w:rsid w:val="0011528B"/>
    <w:rsid w:val="00126F97"/>
    <w:rsid w:val="00132E9A"/>
    <w:rsid w:val="00134233"/>
    <w:rsid w:val="001359AF"/>
    <w:rsid w:val="001413A6"/>
    <w:rsid w:val="00144043"/>
    <w:rsid w:val="00146664"/>
    <w:rsid w:val="00153F6A"/>
    <w:rsid w:val="00165D53"/>
    <w:rsid w:val="00166881"/>
    <w:rsid w:val="00166DB5"/>
    <w:rsid w:val="0016791A"/>
    <w:rsid w:val="001703E6"/>
    <w:rsid w:val="00176C43"/>
    <w:rsid w:val="001859D5"/>
    <w:rsid w:val="0019101F"/>
    <w:rsid w:val="001920C4"/>
    <w:rsid w:val="0019296F"/>
    <w:rsid w:val="001A28CE"/>
    <w:rsid w:val="001A2BBD"/>
    <w:rsid w:val="001A3340"/>
    <w:rsid w:val="001A45DE"/>
    <w:rsid w:val="001A794D"/>
    <w:rsid w:val="001B2CF5"/>
    <w:rsid w:val="001C6AF8"/>
    <w:rsid w:val="001D1726"/>
    <w:rsid w:val="001D2BFC"/>
    <w:rsid w:val="001E3BBB"/>
    <w:rsid w:val="001E5BCC"/>
    <w:rsid w:val="001F1ED6"/>
    <w:rsid w:val="001F6540"/>
    <w:rsid w:val="0020009D"/>
    <w:rsid w:val="00202916"/>
    <w:rsid w:val="00211610"/>
    <w:rsid w:val="00211E0B"/>
    <w:rsid w:val="0021547B"/>
    <w:rsid w:val="0021650A"/>
    <w:rsid w:val="00221818"/>
    <w:rsid w:val="002219FB"/>
    <w:rsid w:val="00227F55"/>
    <w:rsid w:val="002409F9"/>
    <w:rsid w:val="0024163F"/>
    <w:rsid w:val="00243D2F"/>
    <w:rsid w:val="002441B2"/>
    <w:rsid w:val="00255B2D"/>
    <w:rsid w:val="00262CBE"/>
    <w:rsid w:val="00264BCA"/>
    <w:rsid w:val="002723BB"/>
    <w:rsid w:val="00273072"/>
    <w:rsid w:val="0027717B"/>
    <w:rsid w:val="002826F1"/>
    <w:rsid w:val="00284DEE"/>
    <w:rsid w:val="0028626E"/>
    <w:rsid w:val="00286FC3"/>
    <w:rsid w:val="00287E2C"/>
    <w:rsid w:val="002923D2"/>
    <w:rsid w:val="00292CA7"/>
    <w:rsid w:val="0029480A"/>
    <w:rsid w:val="002A0369"/>
    <w:rsid w:val="002A0382"/>
    <w:rsid w:val="002A1FB6"/>
    <w:rsid w:val="002A29E5"/>
    <w:rsid w:val="002A36C0"/>
    <w:rsid w:val="002B2F7E"/>
    <w:rsid w:val="002B3EAF"/>
    <w:rsid w:val="002B50F7"/>
    <w:rsid w:val="002B5DC3"/>
    <w:rsid w:val="002C1FEE"/>
    <w:rsid w:val="002C5D09"/>
    <w:rsid w:val="002D266A"/>
    <w:rsid w:val="002D52D5"/>
    <w:rsid w:val="002F1F02"/>
    <w:rsid w:val="002F2C07"/>
    <w:rsid w:val="002F2C9D"/>
    <w:rsid w:val="002F3B22"/>
    <w:rsid w:val="002F7657"/>
    <w:rsid w:val="00301999"/>
    <w:rsid w:val="00305F14"/>
    <w:rsid w:val="00315AA1"/>
    <w:rsid w:val="00317F54"/>
    <w:rsid w:val="00326DE1"/>
    <w:rsid w:val="00326ED3"/>
    <w:rsid w:val="0032738E"/>
    <w:rsid w:val="0034001F"/>
    <w:rsid w:val="00345187"/>
    <w:rsid w:val="003519BF"/>
    <w:rsid w:val="00352AC5"/>
    <w:rsid w:val="00356648"/>
    <w:rsid w:val="003765CE"/>
    <w:rsid w:val="00380540"/>
    <w:rsid w:val="0038134C"/>
    <w:rsid w:val="00384A65"/>
    <w:rsid w:val="003914B1"/>
    <w:rsid w:val="0039208F"/>
    <w:rsid w:val="00392317"/>
    <w:rsid w:val="0039250C"/>
    <w:rsid w:val="0039463C"/>
    <w:rsid w:val="003A24EE"/>
    <w:rsid w:val="003A2EE7"/>
    <w:rsid w:val="003B1DF1"/>
    <w:rsid w:val="003B6542"/>
    <w:rsid w:val="003B7935"/>
    <w:rsid w:val="003C4C58"/>
    <w:rsid w:val="003D2EF5"/>
    <w:rsid w:val="003E0630"/>
    <w:rsid w:val="003E5089"/>
    <w:rsid w:val="003E559D"/>
    <w:rsid w:val="003E5E04"/>
    <w:rsid w:val="003E7493"/>
    <w:rsid w:val="004005EB"/>
    <w:rsid w:val="004039B9"/>
    <w:rsid w:val="00411DF4"/>
    <w:rsid w:val="00412F61"/>
    <w:rsid w:val="0042086A"/>
    <w:rsid w:val="00423CE8"/>
    <w:rsid w:val="00425707"/>
    <w:rsid w:val="00433085"/>
    <w:rsid w:val="004340F1"/>
    <w:rsid w:val="00435E08"/>
    <w:rsid w:val="00436454"/>
    <w:rsid w:val="00441664"/>
    <w:rsid w:val="00445DFC"/>
    <w:rsid w:val="00467DF1"/>
    <w:rsid w:val="00470ECC"/>
    <w:rsid w:val="004714B9"/>
    <w:rsid w:val="00474A6D"/>
    <w:rsid w:val="00477CE0"/>
    <w:rsid w:val="00484621"/>
    <w:rsid w:val="004875B8"/>
    <w:rsid w:val="0049707F"/>
    <w:rsid w:val="004A5F23"/>
    <w:rsid w:val="004B2F0C"/>
    <w:rsid w:val="004B39C9"/>
    <w:rsid w:val="004B4910"/>
    <w:rsid w:val="004B4CD3"/>
    <w:rsid w:val="004B4D42"/>
    <w:rsid w:val="004B4E8E"/>
    <w:rsid w:val="004B5922"/>
    <w:rsid w:val="004C2E8C"/>
    <w:rsid w:val="004D6127"/>
    <w:rsid w:val="004E3568"/>
    <w:rsid w:val="005034E4"/>
    <w:rsid w:val="00507E14"/>
    <w:rsid w:val="00511F35"/>
    <w:rsid w:val="005122BC"/>
    <w:rsid w:val="0051313A"/>
    <w:rsid w:val="00514636"/>
    <w:rsid w:val="00521431"/>
    <w:rsid w:val="005249DA"/>
    <w:rsid w:val="00526B2D"/>
    <w:rsid w:val="00534A5E"/>
    <w:rsid w:val="005357E9"/>
    <w:rsid w:val="00537E14"/>
    <w:rsid w:val="005425B2"/>
    <w:rsid w:val="00544138"/>
    <w:rsid w:val="00545CE4"/>
    <w:rsid w:val="0054655A"/>
    <w:rsid w:val="00550A02"/>
    <w:rsid w:val="00551934"/>
    <w:rsid w:val="005551A2"/>
    <w:rsid w:val="00557739"/>
    <w:rsid w:val="005652D5"/>
    <w:rsid w:val="005724DB"/>
    <w:rsid w:val="00572EFC"/>
    <w:rsid w:val="0057660D"/>
    <w:rsid w:val="0058322F"/>
    <w:rsid w:val="00585DBA"/>
    <w:rsid w:val="00593ECF"/>
    <w:rsid w:val="0059575C"/>
    <w:rsid w:val="00597099"/>
    <w:rsid w:val="005A444E"/>
    <w:rsid w:val="005A60A4"/>
    <w:rsid w:val="005A6E3C"/>
    <w:rsid w:val="005A7DF2"/>
    <w:rsid w:val="005B098D"/>
    <w:rsid w:val="005B3ABB"/>
    <w:rsid w:val="005B6F1A"/>
    <w:rsid w:val="005C446E"/>
    <w:rsid w:val="005D0A17"/>
    <w:rsid w:val="005D0E8E"/>
    <w:rsid w:val="005D4605"/>
    <w:rsid w:val="005D5C8F"/>
    <w:rsid w:val="005D7288"/>
    <w:rsid w:val="005E507D"/>
    <w:rsid w:val="005E5585"/>
    <w:rsid w:val="005E5E02"/>
    <w:rsid w:val="005E6228"/>
    <w:rsid w:val="005E7CFA"/>
    <w:rsid w:val="005F04EC"/>
    <w:rsid w:val="005F6237"/>
    <w:rsid w:val="00600D45"/>
    <w:rsid w:val="006031AF"/>
    <w:rsid w:val="006041A5"/>
    <w:rsid w:val="00606397"/>
    <w:rsid w:val="006144DF"/>
    <w:rsid w:val="00615FC9"/>
    <w:rsid w:val="00620401"/>
    <w:rsid w:val="006210B9"/>
    <w:rsid w:val="00624A2B"/>
    <w:rsid w:val="006300AB"/>
    <w:rsid w:val="006306A5"/>
    <w:rsid w:val="00631773"/>
    <w:rsid w:val="0063228A"/>
    <w:rsid w:val="00634DF8"/>
    <w:rsid w:val="00637D0B"/>
    <w:rsid w:val="00640713"/>
    <w:rsid w:val="006414D8"/>
    <w:rsid w:val="00641E93"/>
    <w:rsid w:val="006441CC"/>
    <w:rsid w:val="00647A27"/>
    <w:rsid w:val="006507C2"/>
    <w:rsid w:val="006553AC"/>
    <w:rsid w:val="006557EC"/>
    <w:rsid w:val="006578FC"/>
    <w:rsid w:val="0066057A"/>
    <w:rsid w:val="00662252"/>
    <w:rsid w:val="006628C4"/>
    <w:rsid w:val="00667E32"/>
    <w:rsid w:val="00670FB2"/>
    <w:rsid w:val="0067226D"/>
    <w:rsid w:val="00672D1B"/>
    <w:rsid w:val="00673F86"/>
    <w:rsid w:val="00675358"/>
    <w:rsid w:val="006803E7"/>
    <w:rsid w:val="00682B09"/>
    <w:rsid w:val="0068365A"/>
    <w:rsid w:val="006836C5"/>
    <w:rsid w:val="0068408E"/>
    <w:rsid w:val="006849CA"/>
    <w:rsid w:val="00690EB9"/>
    <w:rsid w:val="00693D7F"/>
    <w:rsid w:val="0069687C"/>
    <w:rsid w:val="006A2210"/>
    <w:rsid w:val="006A65E9"/>
    <w:rsid w:val="006A7C73"/>
    <w:rsid w:val="006B49CA"/>
    <w:rsid w:val="006B6FB6"/>
    <w:rsid w:val="006C01EC"/>
    <w:rsid w:val="006C6D0C"/>
    <w:rsid w:val="006D27B0"/>
    <w:rsid w:val="006E2AB9"/>
    <w:rsid w:val="006E552F"/>
    <w:rsid w:val="006E5B65"/>
    <w:rsid w:val="006F3731"/>
    <w:rsid w:val="006F4C12"/>
    <w:rsid w:val="006F68B3"/>
    <w:rsid w:val="006F6A4C"/>
    <w:rsid w:val="006F7652"/>
    <w:rsid w:val="0070411F"/>
    <w:rsid w:val="00710057"/>
    <w:rsid w:val="007107F7"/>
    <w:rsid w:val="00711B6C"/>
    <w:rsid w:val="00721F3B"/>
    <w:rsid w:val="00724502"/>
    <w:rsid w:val="0072539A"/>
    <w:rsid w:val="00725D47"/>
    <w:rsid w:val="007262A9"/>
    <w:rsid w:val="0073160F"/>
    <w:rsid w:val="00735108"/>
    <w:rsid w:val="00740E22"/>
    <w:rsid w:val="00745129"/>
    <w:rsid w:val="00747903"/>
    <w:rsid w:val="007500C3"/>
    <w:rsid w:val="007510BC"/>
    <w:rsid w:val="007523EC"/>
    <w:rsid w:val="007621CC"/>
    <w:rsid w:val="00762217"/>
    <w:rsid w:val="00766CFB"/>
    <w:rsid w:val="00780A20"/>
    <w:rsid w:val="007814CF"/>
    <w:rsid w:val="00782545"/>
    <w:rsid w:val="007845BA"/>
    <w:rsid w:val="00787764"/>
    <w:rsid w:val="00787A0B"/>
    <w:rsid w:val="00791880"/>
    <w:rsid w:val="00792FB6"/>
    <w:rsid w:val="00796263"/>
    <w:rsid w:val="0079639D"/>
    <w:rsid w:val="007B1CBD"/>
    <w:rsid w:val="007B1D2C"/>
    <w:rsid w:val="007B2FA1"/>
    <w:rsid w:val="007B494D"/>
    <w:rsid w:val="007B6FFD"/>
    <w:rsid w:val="007B7601"/>
    <w:rsid w:val="007C2A27"/>
    <w:rsid w:val="007C49ED"/>
    <w:rsid w:val="007D0C98"/>
    <w:rsid w:val="007D2E5E"/>
    <w:rsid w:val="007D31C4"/>
    <w:rsid w:val="007D483A"/>
    <w:rsid w:val="007E2BFE"/>
    <w:rsid w:val="007E4A59"/>
    <w:rsid w:val="007E7726"/>
    <w:rsid w:val="007E79C2"/>
    <w:rsid w:val="007F6C49"/>
    <w:rsid w:val="00801CEF"/>
    <w:rsid w:val="0080671C"/>
    <w:rsid w:val="00807812"/>
    <w:rsid w:val="00820037"/>
    <w:rsid w:val="00820DC5"/>
    <w:rsid w:val="00821585"/>
    <w:rsid w:val="0082250A"/>
    <w:rsid w:val="0083175A"/>
    <w:rsid w:val="008358C2"/>
    <w:rsid w:val="00840ED6"/>
    <w:rsid w:val="00853CEA"/>
    <w:rsid w:val="008667C4"/>
    <w:rsid w:val="00870211"/>
    <w:rsid w:val="008705E4"/>
    <w:rsid w:val="008719B2"/>
    <w:rsid w:val="00872A21"/>
    <w:rsid w:val="008757EF"/>
    <w:rsid w:val="00881273"/>
    <w:rsid w:val="00884272"/>
    <w:rsid w:val="00885F44"/>
    <w:rsid w:val="008936B0"/>
    <w:rsid w:val="0089551A"/>
    <w:rsid w:val="00895D0D"/>
    <w:rsid w:val="008A0023"/>
    <w:rsid w:val="008A1AF3"/>
    <w:rsid w:val="008A22D3"/>
    <w:rsid w:val="008A564B"/>
    <w:rsid w:val="008B6BB0"/>
    <w:rsid w:val="008C460A"/>
    <w:rsid w:val="008C57B7"/>
    <w:rsid w:val="008D29A1"/>
    <w:rsid w:val="008D4288"/>
    <w:rsid w:val="008D440D"/>
    <w:rsid w:val="008D5FE1"/>
    <w:rsid w:val="008E0477"/>
    <w:rsid w:val="008F0327"/>
    <w:rsid w:val="008F1392"/>
    <w:rsid w:val="008F26D9"/>
    <w:rsid w:val="008F3F03"/>
    <w:rsid w:val="008F55A6"/>
    <w:rsid w:val="008F6FED"/>
    <w:rsid w:val="009006AF"/>
    <w:rsid w:val="009007DF"/>
    <w:rsid w:val="00903654"/>
    <w:rsid w:val="0090645B"/>
    <w:rsid w:val="009173C5"/>
    <w:rsid w:val="00930C2B"/>
    <w:rsid w:val="00932FE3"/>
    <w:rsid w:val="0093410D"/>
    <w:rsid w:val="00935FB1"/>
    <w:rsid w:val="009470B8"/>
    <w:rsid w:val="00955281"/>
    <w:rsid w:val="00955CF4"/>
    <w:rsid w:val="0095628B"/>
    <w:rsid w:val="00961F7C"/>
    <w:rsid w:val="00962FE6"/>
    <w:rsid w:val="00964BB4"/>
    <w:rsid w:val="009700B2"/>
    <w:rsid w:val="009711EB"/>
    <w:rsid w:val="00981855"/>
    <w:rsid w:val="009859BA"/>
    <w:rsid w:val="009904C6"/>
    <w:rsid w:val="00990853"/>
    <w:rsid w:val="009917B5"/>
    <w:rsid w:val="0099218E"/>
    <w:rsid w:val="009937E2"/>
    <w:rsid w:val="009A3944"/>
    <w:rsid w:val="009A6299"/>
    <w:rsid w:val="009B2B19"/>
    <w:rsid w:val="009B5E1F"/>
    <w:rsid w:val="009B65DF"/>
    <w:rsid w:val="009C24FF"/>
    <w:rsid w:val="009C2733"/>
    <w:rsid w:val="009C5586"/>
    <w:rsid w:val="009C6236"/>
    <w:rsid w:val="009D141D"/>
    <w:rsid w:val="009D36C8"/>
    <w:rsid w:val="009E256B"/>
    <w:rsid w:val="009E47F6"/>
    <w:rsid w:val="009E52CA"/>
    <w:rsid w:val="009E74F4"/>
    <w:rsid w:val="009E7DC1"/>
    <w:rsid w:val="009F1234"/>
    <w:rsid w:val="009F1731"/>
    <w:rsid w:val="009F1974"/>
    <w:rsid w:val="009F3AA2"/>
    <w:rsid w:val="009F4DCF"/>
    <w:rsid w:val="009F5F4C"/>
    <w:rsid w:val="009F6D73"/>
    <w:rsid w:val="00A03498"/>
    <w:rsid w:val="00A13185"/>
    <w:rsid w:val="00A13472"/>
    <w:rsid w:val="00A16CB9"/>
    <w:rsid w:val="00A24C30"/>
    <w:rsid w:val="00A3419C"/>
    <w:rsid w:val="00A42BC6"/>
    <w:rsid w:val="00A66CE4"/>
    <w:rsid w:val="00A7033A"/>
    <w:rsid w:val="00A70363"/>
    <w:rsid w:val="00A705FE"/>
    <w:rsid w:val="00A70A43"/>
    <w:rsid w:val="00A72508"/>
    <w:rsid w:val="00A72CDB"/>
    <w:rsid w:val="00A75B1E"/>
    <w:rsid w:val="00A82967"/>
    <w:rsid w:val="00A8689D"/>
    <w:rsid w:val="00A91DBB"/>
    <w:rsid w:val="00A93F58"/>
    <w:rsid w:val="00A9581D"/>
    <w:rsid w:val="00AA2BA7"/>
    <w:rsid w:val="00AA7ADA"/>
    <w:rsid w:val="00AB2EA6"/>
    <w:rsid w:val="00AB510D"/>
    <w:rsid w:val="00AC6C0E"/>
    <w:rsid w:val="00AD07FE"/>
    <w:rsid w:val="00AD631A"/>
    <w:rsid w:val="00AD6FB9"/>
    <w:rsid w:val="00AE340C"/>
    <w:rsid w:val="00AE3954"/>
    <w:rsid w:val="00AE626A"/>
    <w:rsid w:val="00B045BD"/>
    <w:rsid w:val="00B100F3"/>
    <w:rsid w:val="00B10814"/>
    <w:rsid w:val="00B12334"/>
    <w:rsid w:val="00B130FC"/>
    <w:rsid w:val="00B1434F"/>
    <w:rsid w:val="00B17180"/>
    <w:rsid w:val="00B21729"/>
    <w:rsid w:val="00B21832"/>
    <w:rsid w:val="00B26758"/>
    <w:rsid w:val="00B27FE2"/>
    <w:rsid w:val="00B30677"/>
    <w:rsid w:val="00B32133"/>
    <w:rsid w:val="00B34997"/>
    <w:rsid w:val="00B3674F"/>
    <w:rsid w:val="00B36B6A"/>
    <w:rsid w:val="00B45D0D"/>
    <w:rsid w:val="00B464E0"/>
    <w:rsid w:val="00B50A6E"/>
    <w:rsid w:val="00B50B4E"/>
    <w:rsid w:val="00B51C04"/>
    <w:rsid w:val="00B605BF"/>
    <w:rsid w:val="00B61B18"/>
    <w:rsid w:val="00B64AFE"/>
    <w:rsid w:val="00B708AB"/>
    <w:rsid w:val="00B70C0F"/>
    <w:rsid w:val="00B70EB8"/>
    <w:rsid w:val="00B71983"/>
    <w:rsid w:val="00B729FC"/>
    <w:rsid w:val="00B82985"/>
    <w:rsid w:val="00B878A2"/>
    <w:rsid w:val="00B87B20"/>
    <w:rsid w:val="00B9107D"/>
    <w:rsid w:val="00B92EF4"/>
    <w:rsid w:val="00B93EDF"/>
    <w:rsid w:val="00B96704"/>
    <w:rsid w:val="00B96BAD"/>
    <w:rsid w:val="00BA07F7"/>
    <w:rsid w:val="00BB7AF2"/>
    <w:rsid w:val="00BC0F34"/>
    <w:rsid w:val="00BD72AA"/>
    <w:rsid w:val="00BE116D"/>
    <w:rsid w:val="00BE17CC"/>
    <w:rsid w:val="00BE5241"/>
    <w:rsid w:val="00BE6F1D"/>
    <w:rsid w:val="00BE7205"/>
    <w:rsid w:val="00BF7F08"/>
    <w:rsid w:val="00C0218D"/>
    <w:rsid w:val="00C03AC5"/>
    <w:rsid w:val="00C06B9F"/>
    <w:rsid w:val="00C1198F"/>
    <w:rsid w:val="00C12AAD"/>
    <w:rsid w:val="00C145E0"/>
    <w:rsid w:val="00C15788"/>
    <w:rsid w:val="00C15DCF"/>
    <w:rsid w:val="00C16517"/>
    <w:rsid w:val="00C22863"/>
    <w:rsid w:val="00C25FD8"/>
    <w:rsid w:val="00C402C8"/>
    <w:rsid w:val="00C41DDB"/>
    <w:rsid w:val="00C4409B"/>
    <w:rsid w:val="00C52065"/>
    <w:rsid w:val="00C61E04"/>
    <w:rsid w:val="00C65F67"/>
    <w:rsid w:val="00C7451E"/>
    <w:rsid w:val="00C74F1E"/>
    <w:rsid w:val="00C75678"/>
    <w:rsid w:val="00C758D6"/>
    <w:rsid w:val="00C760A1"/>
    <w:rsid w:val="00C8241E"/>
    <w:rsid w:val="00C94CC8"/>
    <w:rsid w:val="00C95D70"/>
    <w:rsid w:val="00CA1288"/>
    <w:rsid w:val="00CA2ACB"/>
    <w:rsid w:val="00CB6C30"/>
    <w:rsid w:val="00CC2F66"/>
    <w:rsid w:val="00CC65C3"/>
    <w:rsid w:val="00CD3C5F"/>
    <w:rsid w:val="00CD513D"/>
    <w:rsid w:val="00CE1107"/>
    <w:rsid w:val="00CE12B2"/>
    <w:rsid w:val="00CF0996"/>
    <w:rsid w:val="00CF521E"/>
    <w:rsid w:val="00D00998"/>
    <w:rsid w:val="00D07A82"/>
    <w:rsid w:val="00D10D01"/>
    <w:rsid w:val="00D25E7D"/>
    <w:rsid w:val="00D27136"/>
    <w:rsid w:val="00D27901"/>
    <w:rsid w:val="00D33E9E"/>
    <w:rsid w:val="00D352A0"/>
    <w:rsid w:val="00D4287A"/>
    <w:rsid w:val="00D512B2"/>
    <w:rsid w:val="00D51AD6"/>
    <w:rsid w:val="00D55D66"/>
    <w:rsid w:val="00D574AE"/>
    <w:rsid w:val="00D65318"/>
    <w:rsid w:val="00D704E9"/>
    <w:rsid w:val="00D73150"/>
    <w:rsid w:val="00D9214E"/>
    <w:rsid w:val="00DA2992"/>
    <w:rsid w:val="00DB5464"/>
    <w:rsid w:val="00DB77E4"/>
    <w:rsid w:val="00DC308A"/>
    <w:rsid w:val="00DC5858"/>
    <w:rsid w:val="00DD3F31"/>
    <w:rsid w:val="00DD49D3"/>
    <w:rsid w:val="00DD732E"/>
    <w:rsid w:val="00DE1B51"/>
    <w:rsid w:val="00DE6412"/>
    <w:rsid w:val="00DE76AD"/>
    <w:rsid w:val="00DE7EFB"/>
    <w:rsid w:val="00E01F70"/>
    <w:rsid w:val="00E0393D"/>
    <w:rsid w:val="00E042B3"/>
    <w:rsid w:val="00E05041"/>
    <w:rsid w:val="00E07404"/>
    <w:rsid w:val="00E07FB4"/>
    <w:rsid w:val="00E2134B"/>
    <w:rsid w:val="00E22E58"/>
    <w:rsid w:val="00E2418E"/>
    <w:rsid w:val="00E24F0B"/>
    <w:rsid w:val="00E30C7F"/>
    <w:rsid w:val="00E33AA6"/>
    <w:rsid w:val="00E34DA5"/>
    <w:rsid w:val="00E35351"/>
    <w:rsid w:val="00E37F4F"/>
    <w:rsid w:val="00E40412"/>
    <w:rsid w:val="00E42AD2"/>
    <w:rsid w:val="00E441C8"/>
    <w:rsid w:val="00E506C0"/>
    <w:rsid w:val="00E53C16"/>
    <w:rsid w:val="00E56127"/>
    <w:rsid w:val="00E76B0C"/>
    <w:rsid w:val="00E801A1"/>
    <w:rsid w:val="00E8438F"/>
    <w:rsid w:val="00E86442"/>
    <w:rsid w:val="00E87FB7"/>
    <w:rsid w:val="00E93E86"/>
    <w:rsid w:val="00E975AB"/>
    <w:rsid w:val="00E97DF4"/>
    <w:rsid w:val="00EA6920"/>
    <w:rsid w:val="00EB040C"/>
    <w:rsid w:val="00EB0B35"/>
    <w:rsid w:val="00EB3A6E"/>
    <w:rsid w:val="00EB5AD7"/>
    <w:rsid w:val="00EB69FF"/>
    <w:rsid w:val="00EC1FB4"/>
    <w:rsid w:val="00EC38AB"/>
    <w:rsid w:val="00ED736F"/>
    <w:rsid w:val="00EE3559"/>
    <w:rsid w:val="00EF0784"/>
    <w:rsid w:val="00EF1179"/>
    <w:rsid w:val="00EF37AD"/>
    <w:rsid w:val="00EF5451"/>
    <w:rsid w:val="00EF5BE9"/>
    <w:rsid w:val="00EF6C3B"/>
    <w:rsid w:val="00F03A95"/>
    <w:rsid w:val="00F0567F"/>
    <w:rsid w:val="00F06412"/>
    <w:rsid w:val="00F06A39"/>
    <w:rsid w:val="00F137FB"/>
    <w:rsid w:val="00F15B3D"/>
    <w:rsid w:val="00F175F3"/>
    <w:rsid w:val="00F20C04"/>
    <w:rsid w:val="00F2414D"/>
    <w:rsid w:val="00F255AA"/>
    <w:rsid w:val="00F26A18"/>
    <w:rsid w:val="00F333B0"/>
    <w:rsid w:val="00F45C46"/>
    <w:rsid w:val="00F47CA9"/>
    <w:rsid w:val="00F66941"/>
    <w:rsid w:val="00F6723C"/>
    <w:rsid w:val="00F71541"/>
    <w:rsid w:val="00F715B2"/>
    <w:rsid w:val="00F73087"/>
    <w:rsid w:val="00F80CBC"/>
    <w:rsid w:val="00F82178"/>
    <w:rsid w:val="00F82280"/>
    <w:rsid w:val="00F85C87"/>
    <w:rsid w:val="00F90433"/>
    <w:rsid w:val="00F9049F"/>
    <w:rsid w:val="00F92686"/>
    <w:rsid w:val="00F9548C"/>
    <w:rsid w:val="00F96103"/>
    <w:rsid w:val="00F9723D"/>
    <w:rsid w:val="00FA1A3A"/>
    <w:rsid w:val="00FA2C8A"/>
    <w:rsid w:val="00FA2E27"/>
    <w:rsid w:val="00FA481C"/>
    <w:rsid w:val="00FB7F1F"/>
    <w:rsid w:val="00FC1CE7"/>
    <w:rsid w:val="00FC5E1E"/>
    <w:rsid w:val="00FC6DC4"/>
    <w:rsid w:val="00FD2EB4"/>
    <w:rsid w:val="00FD3A76"/>
    <w:rsid w:val="00FE1A6C"/>
    <w:rsid w:val="00FE3FF6"/>
    <w:rsid w:val="00FE4877"/>
    <w:rsid w:val="00FE63BF"/>
    <w:rsid w:val="00FE694D"/>
    <w:rsid w:val="00FF0ECA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3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39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393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5">
    <w:name w:val="Основной текст_"/>
    <w:basedOn w:val="a0"/>
    <w:link w:val="1"/>
    <w:locked/>
    <w:rsid w:val="00E0393D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E0393D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character" w:customStyle="1" w:styleId="10">
    <w:name w:val="Заголовок №1_"/>
    <w:basedOn w:val="a0"/>
    <w:link w:val="11"/>
    <w:locked/>
    <w:rsid w:val="00E0393D"/>
    <w:rPr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E0393D"/>
    <w:pPr>
      <w:shd w:val="clear" w:color="auto" w:fill="FFFFFF"/>
      <w:spacing w:before="60" w:after="60" w:line="322" w:lineRule="exact"/>
      <w:jc w:val="center"/>
      <w:outlineLvl w:val="0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a6">
    <w:name w:val="Нормальный (таблица)"/>
    <w:basedOn w:val="a"/>
    <w:next w:val="a"/>
    <w:uiPriority w:val="99"/>
    <w:rsid w:val="00E0393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sz w:val="24"/>
      <w:szCs w:val="24"/>
    </w:rPr>
  </w:style>
  <w:style w:type="character" w:customStyle="1" w:styleId="1pt">
    <w:name w:val="Основной текст + Интервал 1 pt"/>
    <w:basedOn w:val="a5"/>
    <w:rsid w:val="00E0393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7"/>
      <w:szCs w:val="27"/>
      <w:u w:val="none"/>
      <w:effect w:val="none"/>
      <w:shd w:val="clear" w:color="auto" w:fill="FFFFFF"/>
    </w:rPr>
  </w:style>
  <w:style w:type="paragraph" w:customStyle="1" w:styleId="ConsPlusNormal">
    <w:name w:val="ConsPlusNormal"/>
    <w:rsid w:val="00935F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35FB1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5FB1"/>
    <w:pPr>
      <w:shd w:val="clear" w:color="auto" w:fill="FFFFFF"/>
      <w:spacing w:before="240" w:line="326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character" w:customStyle="1" w:styleId="12pt0pt">
    <w:name w:val="Основной текст + 12 pt;Интервал 0 pt"/>
    <w:basedOn w:val="a5"/>
    <w:rsid w:val="0083175A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DE76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76A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9">
    <w:name w:val="annotation text"/>
    <w:basedOn w:val="a"/>
    <w:link w:val="aa"/>
    <w:uiPriority w:val="99"/>
    <w:unhideWhenUsed/>
    <w:rsid w:val="008B6BB0"/>
    <w:rPr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8B6BB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3">
    <w:name w:val="Основной текст (3)_"/>
    <w:basedOn w:val="a0"/>
    <w:link w:val="30"/>
    <w:rsid w:val="002A1FB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A1FB6"/>
    <w:pPr>
      <w:shd w:val="clear" w:color="auto" w:fill="FFFFFF"/>
      <w:spacing w:before="120" w:line="288" w:lineRule="exact"/>
      <w:jc w:val="center"/>
    </w:pPr>
    <w:rPr>
      <w:color w:val="auto"/>
      <w:sz w:val="23"/>
      <w:szCs w:val="23"/>
      <w:lang w:eastAsia="en-US"/>
    </w:rPr>
  </w:style>
  <w:style w:type="paragraph" w:styleId="ab">
    <w:name w:val="Body Text"/>
    <w:basedOn w:val="a"/>
    <w:link w:val="ac"/>
    <w:uiPriority w:val="1"/>
    <w:qFormat/>
    <w:rsid w:val="00BE116D"/>
    <w:pPr>
      <w:autoSpaceDE w:val="0"/>
      <w:autoSpaceDN w:val="0"/>
      <w:adjustRightInd w:val="0"/>
      <w:spacing w:before="69"/>
      <w:ind w:left="40"/>
    </w:pPr>
    <w:rPr>
      <w:rFonts w:eastAsiaTheme="minorHAnsi"/>
      <w:color w:val="auto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E116D"/>
    <w:rPr>
      <w:rFonts w:ascii="Times New Roman" w:hAnsi="Times New Roman" w:cs="Times New Roman"/>
      <w:sz w:val="28"/>
      <w:szCs w:val="28"/>
    </w:rPr>
  </w:style>
  <w:style w:type="character" w:styleId="ad">
    <w:name w:val="Hyperlink"/>
    <w:basedOn w:val="a0"/>
    <w:uiPriority w:val="99"/>
    <w:unhideWhenUsed/>
    <w:rsid w:val="00E213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3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39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393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5">
    <w:name w:val="Основной текст_"/>
    <w:basedOn w:val="a0"/>
    <w:link w:val="1"/>
    <w:locked/>
    <w:rsid w:val="00E0393D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E0393D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character" w:customStyle="1" w:styleId="10">
    <w:name w:val="Заголовок №1_"/>
    <w:basedOn w:val="a0"/>
    <w:link w:val="11"/>
    <w:locked/>
    <w:rsid w:val="00E0393D"/>
    <w:rPr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E0393D"/>
    <w:pPr>
      <w:shd w:val="clear" w:color="auto" w:fill="FFFFFF"/>
      <w:spacing w:before="60" w:after="60" w:line="322" w:lineRule="exact"/>
      <w:jc w:val="center"/>
      <w:outlineLvl w:val="0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a6">
    <w:name w:val="Нормальный (таблица)"/>
    <w:basedOn w:val="a"/>
    <w:next w:val="a"/>
    <w:uiPriority w:val="99"/>
    <w:rsid w:val="00E0393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sz w:val="24"/>
      <w:szCs w:val="24"/>
    </w:rPr>
  </w:style>
  <w:style w:type="character" w:customStyle="1" w:styleId="1pt">
    <w:name w:val="Основной текст + Интервал 1 pt"/>
    <w:basedOn w:val="a5"/>
    <w:rsid w:val="00E0393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7"/>
      <w:szCs w:val="27"/>
      <w:u w:val="none"/>
      <w:effect w:val="none"/>
      <w:shd w:val="clear" w:color="auto" w:fill="FFFFFF"/>
    </w:rPr>
  </w:style>
  <w:style w:type="paragraph" w:customStyle="1" w:styleId="ConsPlusNormal">
    <w:name w:val="ConsPlusNormal"/>
    <w:rsid w:val="00935F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35FB1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5FB1"/>
    <w:pPr>
      <w:shd w:val="clear" w:color="auto" w:fill="FFFFFF"/>
      <w:spacing w:before="240" w:line="326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character" w:customStyle="1" w:styleId="12pt0pt">
    <w:name w:val="Основной текст + 12 pt;Интервал 0 pt"/>
    <w:basedOn w:val="a5"/>
    <w:rsid w:val="0083175A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DE76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76AD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krf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1EB1A-623D-439B-B3C9-DC81BB00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10</Pages>
  <Words>3594</Words>
  <Characters>20488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MaloletkovSV</dc:creator>
  <cp:lastModifiedBy>LyskovAV</cp:lastModifiedBy>
  <cp:revision>232</cp:revision>
  <cp:lastPrinted>2026-02-27T09:30:00Z</cp:lastPrinted>
  <dcterms:created xsi:type="dcterms:W3CDTF">2024-03-01T09:12:00Z</dcterms:created>
  <dcterms:modified xsi:type="dcterms:W3CDTF">2026-02-27T09:39:00Z</dcterms:modified>
</cp:coreProperties>
</file>