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29" w:rsidRDefault="00EA7DB1" w:rsidP="00017029">
      <w:pPr>
        <w:pStyle w:val="1"/>
        <w:shd w:val="clear" w:color="auto" w:fill="auto"/>
        <w:spacing w:after="0" w:line="240" w:lineRule="auto"/>
      </w:pPr>
      <w:r>
        <w:t xml:space="preserve">Утверждён </w:t>
      </w:r>
    </w:p>
    <w:p w:rsidR="00E6757E" w:rsidRDefault="00EA7DB1" w:rsidP="00017029">
      <w:pPr>
        <w:pStyle w:val="1"/>
        <w:shd w:val="clear" w:color="auto" w:fill="auto"/>
        <w:spacing w:after="0" w:line="240" w:lineRule="auto"/>
      </w:pPr>
      <w:r>
        <w:t>Президиумом Верховного Суда Российской Федерации 30 июля 2014 года</w:t>
      </w:r>
    </w:p>
    <w:p w:rsidR="00017029" w:rsidRDefault="00017029" w:rsidP="00017029">
      <w:pPr>
        <w:pStyle w:val="20"/>
        <w:shd w:val="clear" w:color="auto" w:fill="auto"/>
        <w:spacing w:before="0" w:after="0" w:line="240" w:lineRule="auto"/>
      </w:pPr>
    </w:p>
    <w:p w:rsidR="00E6757E" w:rsidRDefault="00EA7DB1" w:rsidP="00017029">
      <w:pPr>
        <w:pStyle w:val="20"/>
        <w:shd w:val="clear" w:color="auto" w:fill="auto"/>
        <w:spacing w:before="0" w:after="0" w:line="240" w:lineRule="auto"/>
      </w:pPr>
      <w:r>
        <w:t>Обзор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w:t>
      </w:r>
    </w:p>
    <w:p w:rsidR="00E6757E" w:rsidRDefault="00EA7DB1">
      <w:pPr>
        <w:pStyle w:val="1"/>
        <w:shd w:val="clear" w:color="auto" w:fill="auto"/>
        <w:spacing w:after="0"/>
        <w:ind w:left="20" w:right="20" w:firstLine="700"/>
        <w:jc w:val="both"/>
      </w:pPr>
      <w:r>
        <w:t>Верховным Судом Российской Федерации проведено изучение практики рассмотрения судами в 2012-2013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E6757E" w:rsidRDefault="00EA7DB1">
      <w:pPr>
        <w:pStyle w:val="1"/>
        <w:shd w:val="clear" w:color="auto" w:fill="auto"/>
        <w:spacing w:after="0"/>
        <w:ind w:left="20" w:right="20" w:firstLine="70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E6757E" w:rsidRDefault="00EA7DB1">
      <w:pPr>
        <w:pStyle w:val="1"/>
        <w:shd w:val="clear" w:color="auto" w:fill="auto"/>
        <w:spacing w:after="0"/>
        <w:ind w:left="20" w:right="20" w:firstLine="70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E6757E" w:rsidRDefault="00EA7DB1">
      <w:pPr>
        <w:pStyle w:val="1"/>
        <w:shd w:val="clear" w:color="auto" w:fill="auto"/>
        <w:spacing w:after="0"/>
        <w:ind w:left="20" w:right="20" w:firstLine="700"/>
        <w:jc w:val="both"/>
      </w:pPr>
      <w:r>
        <w:t>Причинами применения дисциплинарных взысканий к государственным и муниципальным служащим, как правило, являлись:</w:t>
      </w:r>
    </w:p>
    <w:p w:rsidR="00E6757E" w:rsidRDefault="00EA7DB1">
      <w:pPr>
        <w:pStyle w:val="1"/>
        <w:shd w:val="clear" w:color="auto" w:fill="auto"/>
        <w:spacing w:after="0"/>
        <w:ind w:left="20" w:right="20" w:firstLine="70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E6757E" w:rsidRDefault="00EA7DB1">
      <w:pPr>
        <w:pStyle w:val="1"/>
        <w:shd w:val="clear" w:color="auto" w:fill="auto"/>
        <w:spacing w:after="300"/>
        <w:ind w:left="20" w:right="20" w:firstLine="700"/>
        <w:jc w:val="left"/>
      </w:pPr>
      <w:r>
        <w:t>осуществление предпринимательской деятельности; 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E6757E" w:rsidRDefault="00EA7DB1">
      <w:pPr>
        <w:pStyle w:val="120"/>
        <w:keepNext/>
        <w:keepLines/>
        <w:shd w:val="clear" w:color="auto" w:fill="auto"/>
        <w:spacing w:before="0"/>
        <w:ind w:left="780" w:right="800" w:firstLine="880"/>
      </w:pPr>
      <w:bookmarkStart w:id="0" w:name="bookmark0"/>
      <w:r>
        <w:t>1. Общие положения применения дисциплинарной ответственности за совершение коррупционных проступков</w:t>
      </w:r>
      <w:bookmarkEnd w:id="0"/>
    </w:p>
    <w:p w:rsidR="00E6757E" w:rsidRDefault="00EA7DB1">
      <w:pPr>
        <w:pStyle w:val="1"/>
        <w:shd w:val="clear" w:color="auto" w:fill="auto"/>
        <w:spacing w:after="0"/>
        <w:ind w:left="20" w:right="20" w:firstLine="700"/>
        <w:jc w:val="both"/>
      </w:pPr>
      <w:r>
        <w:t>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закон от 25 декабря 2008 года № 27Э-ФЗ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E6757E" w:rsidRDefault="00EA7DB1">
      <w:pPr>
        <w:pStyle w:val="1"/>
        <w:shd w:val="clear" w:color="auto" w:fill="auto"/>
        <w:spacing w:after="0"/>
        <w:ind w:left="20" w:right="20" w:firstLine="700"/>
        <w:jc w:val="both"/>
      </w:pPr>
      <w:r>
        <w:lastRenderedPageBreak/>
        <w:t>В целях противодействия коррупции Федеральный закон от 25 декабря 2008 года №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E6757E" w:rsidRDefault="00EA7DB1">
      <w:pPr>
        <w:pStyle w:val="1"/>
        <w:shd w:val="clear" w:color="auto" w:fill="auto"/>
        <w:spacing w:after="0"/>
        <w:ind w:left="20" w:right="20" w:firstLine="700"/>
        <w:jc w:val="both"/>
      </w:pPr>
      <w:r>
        <w:t>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3 части 1 статьи 7.1);</w:t>
      </w:r>
    </w:p>
    <w:p w:rsidR="00E6757E" w:rsidRDefault="00EA7DB1">
      <w:pPr>
        <w:pStyle w:val="1"/>
        <w:shd w:val="clear" w:color="auto" w:fill="auto"/>
        <w:spacing w:after="0"/>
        <w:ind w:left="20" w:right="20" w:firstLine="700"/>
        <w:jc w:val="both"/>
      </w:pPr>
      <w:r>
        <w:t>обязанность представлять сведения о своих доходах, об имуществе и обязательствах имущественного характера (пункт 1 и 4 части 1 статьи 8);</w:t>
      </w:r>
    </w:p>
    <w:p w:rsidR="00E6757E" w:rsidRDefault="00EA7DB1">
      <w:pPr>
        <w:pStyle w:val="1"/>
        <w:shd w:val="clear" w:color="auto" w:fill="auto"/>
        <w:spacing w:after="0"/>
        <w:ind w:left="20" w:right="20" w:firstLine="700"/>
        <w:jc w:val="left"/>
      </w:pPr>
      <w:r>
        <w:t>обязанность представлять сведения о своих расходах (часть 1 статьи 8.1); обязанность уведомлять о склонении к совершению коррупционных правонарушений (часть 1 статьи 9);</w:t>
      </w:r>
    </w:p>
    <w:p w:rsidR="00E6757E" w:rsidRDefault="00EA7DB1">
      <w:pPr>
        <w:pStyle w:val="1"/>
        <w:shd w:val="clear" w:color="auto" w:fill="auto"/>
        <w:spacing w:after="0"/>
        <w:ind w:left="20" w:right="20" w:firstLine="70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(часть 1 и 2 статьи 11);</w:t>
      </w:r>
    </w:p>
    <w:p w:rsidR="00E6757E" w:rsidRDefault="00EA7DB1">
      <w:pPr>
        <w:pStyle w:val="1"/>
        <w:shd w:val="clear" w:color="auto" w:fill="auto"/>
        <w:spacing w:after="0"/>
        <w:ind w:left="20" w:right="20" w:firstLine="700"/>
        <w:jc w:val="both"/>
      </w:pPr>
      <w:r>
        <w:t>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(часть 6 статьи 11).</w:t>
      </w:r>
    </w:p>
    <w:p w:rsidR="00E6757E" w:rsidRDefault="00EA7DB1">
      <w:pPr>
        <w:pStyle w:val="1"/>
        <w:shd w:val="clear" w:color="auto" w:fill="auto"/>
        <w:spacing w:after="0"/>
        <w:ind w:left="20" w:right="20" w:firstLine="70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(часть 9 статьи 8, часть 3 статьи 8.1, часть 3 статьи 9, часть 5.1 статьи 11 Федерального закона от 25 декабря 2008 года №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(часть 1 статьи 13 Федеральный закон от 25 декабря 2008 года № 273-ФЗ «О противодействии коррупции»).</w:t>
      </w:r>
    </w:p>
    <w:p w:rsidR="00E6757E" w:rsidRDefault="00EA7DB1">
      <w:pPr>
        <w:pStyle w:val="1"/>
        <w:shd w:val="clear" w:color="auto" w:fill="auto"/>
        <w:spacing w:after="0"/>
        <w:ind w:left="20" w:right="20" w:firstLine="700"/>
        <w:jc w:val="both"/>
      </w:pPr>
      <w:r>
        <w:t>Согласно части 1 статьи 12.5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E6757E" w:rsidRDefault="00EA7DB1">
      <w:pPr>
        <w:pStyle w:val="1"/>
        <w:shd w:val="clear" w:color="auto" w:fill="auto"/>
        <w:spacing w:after="0"/>
        <w:ind w:left="20" w:right="20" w:firstLine="700"/>
        <w:jc w:val="both"/>
      </w:pPr>
      <w:r>
        <w:t>Приведённому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пунктом 9 части 1 статьи 15, частью 1 статьи 20 и частью 1 статьи 20.1 Федерального закона от 27 июля 2004 года №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E6757E" w:rsidRDefault="00EA7DB1">
      <w:pPr>
        <w:pStyle w:val="1"/>
        <w:shd w:val="clear" w:color="auto" w:fill="auto"/>
        <w:spacing w:after="0"/>
        <w:ind w:left="20" w:right="20" w:firstLine="700"/>
        <w:jc w:val="both"/>
      </w:pPr>
      <w:r>
        <w:lastRenderedPageBreak/>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E6757E" w:rsidRDefault="00EA7DB1">
      <w:pPr>
        <w:pStyle w:val="1"/>
        <w:shd w:val="clear" w:color="auto" w:fill="auto"/>
        <w:spacing w:after="0"/>
        <w:ind w:left="20" w:right="20" w:firstLine="70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E6757E" w:rsidRDefault="00EA7DB1">
      <w:pPr>
        <w:pStyle w:val="1"/>
        <w:shd w:val="clear" w:color="auto" w:fill="auto"/>
        <w:spacing w:after="0"/>
        <w:ind w:left="20" w:right="20" w:firstLine="70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E6757E" w:rsidRDefault="00EA7DB1">
      <w:pPr>
        <w:pStyle w:val="1"/>
        <w:shd w:val="clear" w:color="auto" w:fill="auto"/>
        <w:spacing w:after="300"/>
        <w:ind w:left="20" w:right="20" w:firstLine="70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E6757E" w:rsidRDefault="00EA7DB1">
      <w:pPr>
        <w:pStyle w:val="20"/>
        <w:shd w:val="clear" w:color="auto" w:fill="auto"/>
        <w:spacing w:before="0" w:after="0"/>
        <w:ind w:left="20" w:right="20" w:firstLine="700"/>
        <w:jc w:val="both"/>
      </w:pPr>
      <w: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E6757E" w:rsidRDefault="00EA7DB1">
      <w:pPr>
        <w:pStyle w:val="1"/>
        <w:shd w:val="clear" w:color="auto" w:fill="auto"/>
        <w:spacing w:after="0"/>
        <w:ind w:left="20" w:right="20" w:firstLine="700"/>
        <w:jc w:val="both"/>
      </w:pPr>
      <w:r>
        <w:rPr>
          <w:rStyle w:val="a7"/>
        </w:rPr>
        <w:t>Пример.</w:t>
      </w:r>
      <w:r>
        <w:t xml:space="preserve">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E6757E" w:rsidRDefault="00EA7DB1">
      <w:pPr>
        <w:pStyle w:val="1"/>
        <w:shd w:val="clear" w:color="auto" w:fill="auto"/>
        <w:spacing w:after="0"/>
        <w:ind w:left="20" w:right="20" w:firstLine="70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удовлетворён, в остальной части иск удовлетворён частично.</w:t>
      </w:r>
    </w:p>
    <w:p w:rsidR="00E6757E" w:rsidRDefault="00EA7DB1">
      <w:pPr>
        <w:pStyle w:val="1"/>
        <w:shd w:val="clear" w:color="auto" w:fill="auto"/>
        <w:spacing w:after="0"/>
        <w:ind w:left="20" w:right="20" w:firstLine="700"/>
        <w:jc w:val="both"/>
      </w:pPr>
      <w:r>
        <w:t>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статьям 285 (злоупотребление должностными полномочиями), 286 (превышение должностных полномочий), 290 (получение взятки), 291 (дача взятки), 291</w:t>
      </w:r>
      <w:r>
        <w:rPr>
          <w:vertAlign w:val="superscript"/>
        </w:rPr>
        <w:t xml:space="preserve">1 </w:t>
      </w:r>
      <w:r>
        <w:t xml:space="preserve">(посредничество во взяточничестве) Уголовного кодекса Российской Федерации в отношении Ж. за отсутствием составов указанных преступлений не может быть </w:t>
      </w:r>
      <w:r>
        <w:lastRenderedPageBreak/>
        <w:t>положено в основу вывода о незаконности увольнения истца, поскольку для увольнения на основании пункта 22 части 2 статьи 82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E6757E" w:rsidRDefault="00EA7DB1">
      <w:pPr>
        <w:pStyle w:val="1"/>
        <w:shd w:val="clear" w:color="auto" w:fill="auto"/>
        <w:spacing w:after="0"/>
        <w:ind w:left="20" w:right="20" w:firstLine="700"/>
        <w:jc w:val="both"/>
      </w:pPr>
      <w:r>
        <w:rPr>
          <w:rStyle w:val="a8"/>
        </w:rPr>
        <w:t>Пример.</w:t>
      </w:r>
      <w:r>
        <w:t xml:space="preserve">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E6757E" w:rsidRDefault="00EA7DB1">
      <w:pPr>
        <w:pStyle w:val="1"/>
        <w:shd w:val="clear" w:color="auto" w:fill="auto"/>
        <w:spacing w:after="0"/>
        <w:ind w:left="20" w:firstLine="700"/>
        <w:jc w:val="both"/>
      </w:pPr>
      <w:r>
        <w:t>Решением городского суда Р. в иске отказано.</w:t>
      </w:r>
    </w:p>
    <w:p w:rsidR="00E6757E" w:rsidRDefault="00EA7DB1">
      <w:pPr>
        <w:pStyle w:val="1"/>
        <w:shd w:val="clear" w:color="auto" w:fill="auto"/>
        <w:spacing w:after="0"/>
        <w:ind w:left="20" w:right="20" w:firstLine="700"/>
        <w:jc w:val="both"/>
      </w:pPr>
      <w:r>
        <w:t>Отказывая в удовлетворении иска, суд указал, что факт отказа в возбуждении уголовного дела по статьям 285 (злоупотребление должностными полномочиями), 290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E6757E" w:rsidRDefault="00EA7DB1">
      <w:pPr>
        <w:pStyle w:val="1"/>
        <w:shd w:val="clear" w:color="auto" w:fill="auto"/>
        <w:spacing w:after="0"/>
        <w:ind w:left="20" w:right="20" w:firstLine="700"/>
        <w:jc w:val="both"/>
      </w:pPr>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применённого дисциплинарного взыскания тяжести совершённого проступка, обстоятельства, при которых он совершён,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(часть 2 статьи 59.3 Федерального закона от 27 июля 2004 года № 79-ФЗ «О государственной гражданской службе</w:t>
      </w:r>
    </w:p>
    <w:p w:rsidR="00E6757E" w:rsidRDefault="00EA7DB1">
      <w:pPr>
        <w:pStyle w:val="1"/>
        <w:shd w:val="clear" w:color="auto" w:fill="auto"/>
        <w:spacing w:after="0"/>
        <w:ind w:right="20"/>
        <w:jc w:val="both"/>
      </w:pPr>
      <w:r>
        <w:t>Российской Федерации», часть 4 статьи 27.1 Федерального закона от 2 марта 2007 года № 25-ФЗ «О муниципальной службе в Российской Федерации»).</w:t>
      </w:r>
    </w:p>
    <w:p w:rsidR="00E6757E" w:rsidRDefault="00EA7DB1">
      <w:pPr>
        <w:pStyle w:val="1"/>
        <w:shd w:val="clear" w:color="auto" w:fill="auto"/>
        <w:spacing w:after="0"/>
        <w:ind w:right="20" w:firstLine="700"/>
        <w:jc w:val="both"/>
      </w:pPr>
      <w:r>
        <w:rPr>
          <w:rStyle w:val="a9"/>
        </w:rPr>
        <w:t>Пример.</w:t>
      </w:r>
      <w:r>
        <w:t xml:space="preserve"> Б. обратился в суд с иском к Федеральному агентству по рыболовству и его территориальному управлению о признании незаконным увольнения.</w:t>
      </w:r>
    </w:p>
    <w:p w:rsidR="00E6757E" w:rsidRDefault="00EA7DB1">
      <w:pPr>
        <w:pStyle w:val="1"/>
        <w:shd w:val="clear" w:color="auto" w:fill="auto"/>
        <w:spacing w:after="0"/>
        <w:ind w:firstLine="700"/>
        <w:jc w:val="both"/>
      </w:pPr>
      <w:r>
        <w:t>Решением районного суда в удовлетворении иска отказано.</w:t>
      </w:r>
    </w:p>
    <w:p w:rsidR="00E6757E" w:rsidRDefault="00EA7DB1">
      <w:pPr>
        <w:pStyle w:val="1"/>
        <w:shd w:val="clear" w:color="auto" w:fill="auto"/>
        <w:spacing w:after="0"/>
        <w:ind w:right="20" w:firstLine="70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заключён служебный контракт.</w:t>
      </w:r>
    </w:p>
    <w:p w:rsidR="00E6757E" w:rsidRDefault="00EA7DB1">
      <w:pPr>
        <w:pStyle w:val="1"/>
        <w:shd w:val="clear" w:color="auto" w:fill="auto"/>
        <w:spacing w:after="0"/>
        <w:ind w:right="20" w:firstLine="700"/>
        <w:jc w:val="both"/>
      </w:pPr>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части 1 статьи 8 Федерального закона от 25 декабря 2008 года № 273-ФЗ «О противодействии коррупции» не указал сведения об имеющемся у него счёте в банке и движении денежных средств по </w:t>
      </w:r>
      <w:r>
        <w:lastRenderedPageBreak/>
        <w:t>нему. За период с 21 мая 2010 года по 22 февраля 2011 года на данный счёт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E6757E" w:rsidRDefault="00EA7DB1">
      <w:pPr>
        <w:pStyle w:val="1"/>
        <w:shd w:val="clear" w:color="auto" w:fill="auto"/>
        <w:spacing w:after="0"/>
        <w:ind w:right="20" w:firstLine="700"/>
        <w:jc w:val="both"/>
      </w:pPr>
      <w:r>
        <w:t>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утверждённым Указом Президента Российской Федерации от 21 сентября 2009 года № 1065.</w:t>
      </w:r>
    </w:p>
    <w:p w:rsidR="00E6757E" w:rsidRDefault="00EA7DB1">
      <w:pPr>
        <w:pStyle w:val="1"/>
        <w:shd w:val="clear" w:color="auto" w:fill="auto"/>
        <w:spacing w:after="341"/>
        <w:ind w:right="20" w:firstLine="700"/>
        <w:jc w:val="both"/>
      </w:pPr>
      <w:r>
        <w:t>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учтён характер совершённого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учёл,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E6757E" w:rsidRDefault="00EA7DB1">
      <w:pPr>
        <w:pStyle w:val="120"/>
        <w:keepNext/>
        <w:keepLines/>
        <w:shd w:val="clear" w:color="auto" w:fill="auto"/>
        <w:spacing w:before="0" w:after="246" w:line="270" w:lineRule="exact"/>
        <w:ind w:firstLine="700"/>
        <w:jc w:val="both"/>
      </w:pPr>
      <w:bookmarkStart w:id="1" w:name="bookmark1"/>
      <w:r>
        <w:t>2. Основания привлечения к дисциплинарной ответственности</w:t>
      </w:r>
      <w:bookmarkEnd w:id="1"/>
    </w:p>
    <w:p w:rsidR="00E6757E" w:rsidRDefault="00EA7DB1">
      <w:pPr>
        <w:pStyle w:val="1"/>
        <w:shd w:val="clear" w:color="auto" w:fill="auto"/>
        <w:spacing w:after="0"/>
        <w:ind w:right="20" w:firstLine="700"/>
        <w:jc w:val="both"/>
      </w:pPr>
      <w:r>
        <w:t>Понятие «конфликт интересов» раскрывается в статье 19 Федерального закона от 25 декабря 2008 года № 273-ФЗ «О противодействии коррупции».</w:t>
      </w:r>
    </w:p>
    <w:p w:rsidR="00E6757E" w:rsidRDefault="00EA7DB1">
      <w:pPr>
        <w:pStyle w:val="1"/>
        <w:shd w:val="clear" w:color="auto" w:fill="auto"/>
        <w:spacing w:after="0"/>
        <w:ind w:left="20" w:right="20"/>
        <w:jc w:val="both"/>
      </w:pPr>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6757E" w:rsidRDefault="00EA7DB1">
      <w:pPr>
        <w:pStyle w:val="1"/>
        <w:shd w:val="clear" w:color="auto" w:fill="auto"/>
        <w:spacing w:after="0"/>
        <w:ind w:left="20" w:right="20" w:firstLine="700"/>
        <w:jc w:val="both"/>
      </w:pPr>
      <w: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w:t>
      </w:r>
      <w:r>
        <w:lastRenderedPageBreak/>
        <w:t>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w:t>
      </w:r>
    </w:p>
    <w:p w:rsidR="00E6757E" w:rsidRDefault="00EA7DB1">
      <w:pPr>
        <w:pStyle w:val="1"/>
        <w:shd w:val="clear" w:color="auto" w:fill="auto"/>
        <w:spacing w:after="0"/>
        <w:ind w:left="20" w:right="20" w:firstLine="700"/>
        <w:jc w:val="both"/>
      </w:pPr>
      <w:r>
        <w:t>Аналогичные определения понятия «конфликт интересов» даны в статье 19 Федерального закона от 27 июля 2004 года № 79-ФЗ «О государственной гражданской службе Российской Федерации», статье 71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статье 14.1 Федерального закона от 2 марта 2007 года № 25-ФЗ «О муниципальной службе в Российской Федерации».</w:t>
      </w:r>
    </w:p>
    <w:p w:rsidR="00E6757E" w:rsidRDefault="00EA7DB1">
      <w:pPr>
        <w:pStyle w:val="1"/>
        <w:shd w:val="clear" w:color="auto" w:fill="auto"/>
        <w:spacing w:after="0"/>
        <w:ind w:left="20" w:right="20" w:firstLine="70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E6757E" w:rsidRDefault="00EA7DB1">
      <w:pPr>
        <w:pStyle w:val="1"/>
        <w:shd w:val="clear" w:color="auto" w:fill="auto"/>
        <w:spacing w:after="0"/>
        <w:ind w:left="20" w:right="20" w:firstLine="70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(часть 4 статьи 11 Федерального закона от 25 декабря 2008 года № 273-ФЗ «О противодействии коррупции», часть 3.1 статьи 19 Федерального закона от 27 июля 2004 года № 79-ФЗ «О государственной гражданской службе Российской Федерации», часть 6 статьи 71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часть 2.1 статьи 14.1</w:t>
      </w:r>
    </w:p>
    <w:p w:rsidR="00E6757E" w:rsidRDefault="00EA7DB1">
      <w:pPr>
        <w:pStyle w:val="1"/>
        <w:shd w:val="clear" w:color="auto" w:fill="auto"/>
        <w:spacing w:after="0" w:line="331" w:lineRule="exact"/>
        <w:ind w:left="20" w:right="20"/>
        <w:jc w:val="both"/>
      </w:pPr>
      <w:r>
        <w:t>Федерального закона от 2 марта 2007 года № 25-ФЗ «О муниципальной службе в Российской Федерации»).</w:t>
      </w:r>
    </w:p>
    <w:p w:rsidR="00E6757E" w:rsidRDefault="00EA7DB1">
      <w:pPr>
        <w:pStyle w:val="1"/>
        <w:shd w:val="clear" w:color="auto" w:fill="auto"/>
        <w:spacing w:after="300"/>
        <w:ind w:left="20" w:right="20" w:firstLine="70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(часть 5 статьи 11 Федерального закона от 25 декабря 2008 года № 273-ФЗ «О противодействии коррупции»).</w:t>
      </w:r>
    </w:p>
    <w:p w:rsidR="00E6757E" w:rsidRDefault="00EA7DB1">
      <w:pPr>
        <w:pStyle w:val="20"/>
        <w:shd w:val="clear" w:color="auto" w:fill="auto"/>
        <w:spacing w:before="0" w:after="0"/>
        <w:ind w:left="20" w:right="20" w:firstLine="70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E6757E" w:rsidRDefault="00EA7DB1">
      <w:pPr>
        <w:pStyle w:val="1"/>
        <w:shd w:val="clear" w:color="auto" w:fill="auto"/>
        <w:spacing w:after="0"/>
        <w:ind w:left="20" w:right="20" w:firstLine="700"/>
        <w:jc w:val="both"/>
      </w:pPr>
      <w:r>
        <w:rPr>
          <w:rStyle w:val="aa"/>
        </w:rPr>
        <w:t>Пример.</w:t>
      </w:r>
      <w:r>
        <w:t xml:space="preserve">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E6757E" w:rsidRDefault="00EA7DB1">
      <w:pPr>
        <w:pStyle w:val="1"/>
        <w:shd w:val="clear" w:color="auto" w:fill="auto"/>
        <w:spacing w:after="0"/>
        <w:ind w:left="20" w:right="20" w:firstLine="700"/>
        <w:jc w:val="both"/>
      </w:pPr>
      <w:r>
        <w:t>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E6757E" w:rsidRDefault="00EA7DB1">
      <w:pPr>
        <w:pStyle w:val="1"/>
        <w:shd w:val="clear" w:color="auto" w:fill="auto"/>
        <w:spacing w:after="0"/>
        <w:ind w:left="20" w:right="20" w:firstLine="700"/>
        <w:jc w:val="both"/>
      </w:pPr>
      <w:r>
        <w:t>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пунктом 12 части 1 статьи 15, пунктом 10 части 1 статьи 16, статьёй 19, пунктом 1 части 1 статьи 59.2, пунктом 1.1 статьи 37 Федерального закона от 27 июля 2004 года № 79-ФЗ «О государственной гражданской службе Российской Федерации», отказал К. в удовлетворении исковых требований.</w:t>
      </w:r>
    </w:p>
    <w:p w:rsidR="00E6757E" w:rsidRDefault="00EA7DB1">
      <w:pPr>
        <w:pStyle w:val="1"/>
        <w:shd w:val="clear" w:color="auto" w:fill="auto"/>
        <w:spacing w:after="0"/>
        <w:ind w:left="20" w:right="20" w:firstLine="700"/>
        <w:jc w:val="both"/>
      </w:pPr>
      <w:r>
        <w:rPr>
          <w:rStyle w:val="aa"/>
        </w:rPr>
        <w:t>Пример.</w:t>
      </w:r>
      <w:r>
        <w:t xml:space="preserve"> П. обратилась в районный суд с иском о восстановлении на службе и об оплате вынужденного прогула.</w:t>
      </w:r>
    </w:p>
    <w:p w:rsidR="00E6757E" w:rsidRDefault="00EA7DB1">
      <w:pPr>
        <w:pStyle w:val="1"/>
        <w:shd w:val="clear" w:color="auto" w:fill="auto"/>
        <w:spacing w:after="0"/>
        <w:ind w:left="20" w:right="20" w:firstLine="70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заключён трудовой договор на неопределённый срок.</w:t>
      </w:r>
    </w:p>
    <w:p w:rsidR="00E6757E" w:rsidRDefault="00EA7DB1">
      <w:pPr>
        <w:pStyle w:val="1"/>
        <w:shd w:val="clear" w:color="auto" w:fill="auto"/>
        <w:spacing w:after="0"/>
        <w:ind w:left="20" w:right="20" w:firstLine="700"/>
        <w:jc w:val="both"/>
      </w:pPr>
      <w:r>
        <w:t>В соответствии с распоряжением главы муниципального района с 1 9 октября 2009 года П. переведена на должность заведующего отделом архитектуры и строительства района, главного архитектора района.</w:t>
      </w:r>
    </w:p>
    <w:p w:rsidR="00E6757E" w:rsidRDefault="00EA7DB1">
      <w:pPr>
        <w:pStyle w:val="1"/>
        <w:shd w:val="clear" w:color="auto" w:fill="auto"/>
        <w:spacing w:after="0"/>
        <w:ind w:left="20" w:right="20" w:firstLine="700"/>
        <w:jc w:val="both"/>
      </w:pPr>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утверждённых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E6757E" w:rsidRDefault="00EA7DB1">
      <w:pPr>
        <w:pStyle w:val="1"/>
        <w:shd w:val="clear" w:color="auto" w:fill="auto"/>
        <w:spacing w:after="0"/>
        <w:ind w:left="20" w:right="20" w:firstLine="700"/>
        <w:jc w:val="both"/>
      </w:pPr>
      <w:r>
        <w:t>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пункта 3 части 1 статьи 19 Федерального закона от 2 марта 2007 года № 25 - ФЗ «О муниципальной службе в Российской Федерации» (несоблюдение ограничений и запретов, связанных с муниципальной службой).</w:t>
      </w:r>
    </w:p>
    <w:p w:rsidR="00E6757E" w:rsidRDefault="00EA7DB1">
      <w:pPr>
        <w:pStyle w:val="1"/>
        <w:shd w:val="clear" w:color="auto" w:fill="auto"/>
        <w:spacing w:after="0"/>
        <w:ind w:left="20" w:right="20" w:firstLine="700"/>
        <w:jc w:val="both"/>
      </w:pPr>
      <w: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объём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E6757E" w:rsidRDefault="00EA7DB1">
      <w:pPr>
        <w:pStyle w:val="1"/>
        <w:shd w:val="clear" w:color="auto" w:fill="auto"/>
        <w:spacing w:after="0"/>
        <w:ind w:left="20" w:right="20" w:firstLine="70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«СудогдаСтройПроект», в распределении прибыли организации, в том числе дивидендов, то есть был подтверждён факт участия истца в деятельности общества.</w:t>
      </w:r>
    </w:p>
    <w:p w:rsidR="00E6757E" w:rsidRDefault="00EA7DB1">
      <w:pPr>
        <w:pStyle w:val="1"/>
        <w:shd w:val="clear" w:color="auto" w:fill="auto"/>
        <w:spacing w:after="0"/>
        <w:ind w:left="20" w:right="20" w:firstLine="70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E6757E" w:rsidRDefault="00EA7DB1">
      <w:pPr>
        <w:pStyle w:val="1"/>
        <w:shd w:val="clear" w:color="auto" w:fill="auto"/>
        <w:spacing w:after="300"/>
        <w:ind w:left="20" w:right="20" w:firstLine="700"/>
        <w:jc w:val="both"/>
      </w:pPr>
      <w:r>
        <w:t>Руководствуясь пунктом 14 части 1 статьи 81 ТК РФ, частями 1, 2, 2.1 и 3 статьи 14.1, пунктом 3 части 1 статьи 19 Федерального закона от 2 марта 2007 года №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E6757E" w:rsidRDefault="00EA7DB1">
      <w:pPr>
        <w:pStyle w:val="20"/>
        <w:shd w:val="clear" w:color="auto" w:fill="auto"/>
        <w:spacing w:before="0" w:after="0"/>
        <w:ind w:left="20" w:right="20" w:firstLine="70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E6757E" w:rsidRDefault="00EA7DB1">
      <w:pPr>
        <w:pStyle w:val="1"/>
        <w:shd w:val="clear" w:color="auto" w:fill="auto"/>
        <w:spacing w:after="0"/>
        <w:ind w:left="20" w:right="20" w:firstLine="700"/>
        <w:jc w:val="both"/>
      </w:pPr>
      <w:r>
        <w:t>В соответствии с частью 2 статьи 17 Федерального закона от 27 июля 2004 года №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6757E" w:rsidRDefault="00EA7DB1">
      <w:pPr>
        <w:pStyle w:val="1"/>
        <w:shd w:val="clear" w:color="auto" w:fill="auto"/>
        <w:spacing w:after="0"/>
        <w:ind w:left="20" w:right="20" w:firstLine="700"/>
        <w:jc w:val="both"/>
      </w:pPr>
      <w:r>
        <w:t>Данная обязанность распространена на сотрудников органов внутренних дел, полиции (часть 2 статьи 29 Федерального закона от 7 февраля 2011 года № З-ФЗ «О полиции»), а также предусмотрена для муниципальных служащих (часть 2.2 статьи 14.1 Федерального закона от 2 марта 2007 года № 25-ФЗ «О муниципальной службе в Российской Федерации»).</w:t>
      </w:r>
    </w:p>
    <w:p w:rsidR="00E6757E" w:rsidRDefault="00EA7DB1">
      <w:pPr>
        <w:pStyle w:val="1"/>
        <w:shd w:val="clear" w:color="auto" w:fill="auto"/>
        <w:spacing w:after="0"/>
        <w:ind w:left="20" w:right="20" w:firstLine="700"/>
        <w:jc w:val="both"/>
      </w:pPr>
      <w:r>
        <w:rPr>
          <w:rStyle w:val="ab"/>
        </w:rPr>
        <w:t>Пример.</w:t>
      </w:r>
      <w:r>
        <w:t xml:space="preserve">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E6757E" w:rsidRDefault="00EA7DB1">
      <w:pPr>
        <w:pStyle w:val="1"/>
        <w:shd w:val="clear" w:color="auto" w:fill="auto"/>
        <w:spacing w:after="0"/>
        <w:ind w:left="20" w:right="20" w:firstLine="700"/>
        <w:jc w:val="both"/>
      </w:pPr>
      <w:r>
        <w:t>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пункта 1.1 части 1 статьи 37, пункта 1 части 1 статьи 59.2 Федерального закона от 27 июля 2004 года № 79-ФЗ «О государственной гражданской службе Российской Федерации» (в связи с утратой доверия).</w:t>
      </w:r>
    </w:p>
    <w:p w:rsidR="00E6757E" w:rsidRDefault="00EA7DB1">
      <w:pPr>
        <w:pStyle w:val="1"/>
        <w:shd w:val="clear" w:color="auto" w:fill="auto"/>
        <w:spacing w:after="0"/>
        <w:ind w:left="20" w:right="20" w:firstLine="700"/>
        <w:jc w:val="both"/>
      </w:pPr>
      <w:r>
        <w:t>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чём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E6757E" w:rsidRDefault="00EA7DB1">
      <w:pPr>
        <w:pStyle w:val="1"/>
        <w:shd w:val="clear" w:color="auto" w:fill="auto"/>
        <w:spacing w:after="300"/>
        <w:ind w:left="20" w:right="20" w:firstLine="700"/>
        <w:jc w:val="both"/>
      </w:pPr>
      <w:r>
        <w:t>Учитывая указанные обстоятельства, суд пришёл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законом от 27 июля 2004 года «О государственной гражданской службе Российской Федерации» и Федеральным законом от 25 декабря 2008 года №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E6757E" w:rsidRDefault="00EA7DB1">
      <w:pPr>
        <w:pStyle w:val="11"/>
        <w:keepNext/>
        <w:keepLines/>
        <w:shd w:val="clear" w:color="auto" w:fill="auto"/>
        <w:spacing w:before="0"/>
        <w:ind w:left="20" w:right="20" w:firstLine="700"/>
      </w:pPr>
      <w:bookmarkStart w:id="2" w:name="bookmark2"/>
      <w:r>
        <w:t>В основе конфликта интересов на государственной и муниципальной службе лежит заинтересованность материального свойства.</w:t>
      </w:r>
      <w:bookmarkEnd w:id="2"/>
    </w:p>
    <w:p w:rsidR="00E6757E" w:rsidRDefault="00EA7DB1">
      <w:pPr>
        <w:pStyle w:val="1"/>
        <w:shd w:val="clear" w:color="auto" w:fill="auto"/>
        <w:spacing w:after="0"/>
        <w:ind w:left="20" w:right="20" w:firstLine="700"/>
        <w:jc w:val="both"/>
      </w:pPr>
      <w:r>
        <w:rPr>
          <w:rStyle w:val="ac"/>
        </w:rPr>
        <w:t>Пример.</w:t>
      </w:r>
      <w:r>
        <w:t xml:space="preserve">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E6757E" w:rsidRDefault="00EA7DB1">
      <w:pPr>
        <w:pStyle w:val="1"/>
        <w:shd w:val="clear" w:color="auto" w:fill="auto"/>
        <w:spacing w:after="0"/>
        <w:ind w:left="20" w:right="20" w:firstLine="700"/>
        <w:jc w:val="both"/>
      </w:pPr>
      <w: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E6757E" w:rsidRDefault="00EA7DB1">
      <w:pPr>
        <w:pStyle w:val="1"/>
        <w:shd w:val="clear" w:color="auto" w:fill="auto"/>
        <w:spacing w:after="0"/>
        <w:ind w:right="20" w:firstLine="70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E6757E" w:rsidRDefault="00EA7DB1">
      <w:pPr>
        <w:pStyle w:val="1"/>
        <w:shd w:val="clear" w:color="auto" w:fill="auto"/>
        <w:spacing w:after="0"/>
        <w:ind w:right="20" w:firstLine="70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учётом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её муж, не исключает получение последним премии в виде материальной выгоды.</w:t>
      </w:r>
    </w:p>
    <w:p w:rsidR="00E6757E" w:rsidRDefault="00EA7DB1">
      <w:pPr>
        <w:pStyle w:val="1"/>
        <w:shd w:val="clear" w:color="auto" w:fill="auto"/>
        <w:spacing w:after="0"/>
        <w:ind w:right="20" w:firstLine="700"/>
        <w:jc w:val="both"/>
      </w:pPr>
      <w:r>
        <w:t>При этом суд учёл,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E6757E" w:rsidRDefault="00EA7DB1">
      <w:pPr>
        <w:pStyle w:val="1"/>
        <w:shd w:val="clear" w:color="auto" w:fill="auto"/>
        <w:spacing w:after="300"/>
        <w:ind w:right="20" w:firstLine="700"/>
        <w:jc w:val="both"/>
      </w:pPr>
      <w:r>
        <w:t>Руководствуясь положениями пункта 12 части 1 статьи 15, статьи 19 Федерального закона от 27 июля 2004 года № 79-ФЗ «О государственной гражданской службе Российской Федерации», суд пришёл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E6757E" w:rsidRDefault="00EA7DB1">
      <w:pPr>
        <w:pStyle w:val="11"/>
        <w:keepNext/>
        <w:keepLines/>
        <w:shd w:val="clear" w:color="auto" w:fill="auto"/>
        <w:spacing w:before="0"/>
        <w:ind w:right="20" w:firstLine="700"/>
      </w:pPr>
      <w:bookmarkStart w:id="3" w:name="bookmark3"/>
      <w:r>
        <w:t>Близкое родство или свойство муниципальных служащих само по себе не является основанием для прекращения служебных отношений.</w:t>
      </w:r>
      <w:bookmarkEnd w:id="3"/>
    </w:p>
    <w:p w:rsidR="00E6757E" w:rsidRDefault="00EA7DB1">
      <w:pPr>
        <w:pStyle w:val="1"/>
        <w:shd w:val="clear" w:color="auto" w:fill="auto"/>
        <w:spacing w:after="0"/>
        <w:ind w:right="20" w:firstLine="700"/>
        <w:jc w:val="both"/>
      </w:pPr>
      <w:r>
        <w:rPr>
          <w:rStyle w:val="ad"/>
        </w:rPr>
        <w:t>Пример.</w:t>
      </w:r>
      <w:r>
        <w:t xml:space="preserve">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E6757E" w:rsidRDefault="00EA7DB1">
      <w:pPr>
        <w:pStyle w:val="1"/>
        <w:shd w:val="clear" w:color="auto" w:fill="auto"/>
        <w:spacing w:after="0"/>
        <w:ind w:right="20" w:firstLine="70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E6757E" w:rsidRDefault="00EA7DB1">
      <w:pPr>
        <w:pStyle w:val="1"/>
        <w:shd w:val="clear" w:color="auto" w:fill="auto"/>
        <w:spacing w:after="0"/>
        <w:ind w:right="20" w:firstLine="700"/>
        <w:jc w:val="both"/>
      </w:pPr>
      <w:r>
        <w:t>Как установлено судом, между администрацией городского поселения и истцом заключён трудовой договор на неопределённый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утверждённой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E6757E" w:rsidRDefault="00EA7DB1">
      <w:pPr>
        <w:pStyle w:val="1"/>
        <w:shd w:val="clear" w:color="auto" w:fill="auto"/>
        <w:spacing w:after="0"/>
        <w:ind w:left="20" w:right="20" w:firstLine="700"/>
        <w:jc w:val="both"/>
      </w:pPr>
      <w:r>
        <w:t>Позднее на должность муниципальной службы специалиста 1 -ой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E6757E" w:rsidRDefault="00EA7DB1">
      <w:pPr>
        <w:pStyle w:val="1"/>
        <w:shd w:val="clear" w:color="auto" w:fill="auto"/>
        <w:spacing w:after="0"/>
        <w:ind w:left="20" w:right="20" w:firstLine="700"/>
        <w:jc w:val="both"/>
      </w:pPr>
      <w:r>
        <w:t>По распоряжению главы администрации действие трудового договора с Б. прекращено и она уволена со службы на основании пункта 3 части 1 статьи 19 Федерального закона от 2 марта2007 года №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E6757E" w:rsidRDefault="00EA7DB1">
      <w:pPr>
        <w:pStyle w:val="1"/>
        <w:shd w:val="clear" w:color="auto" w:fill="auto"/>
        <w:spacing w:after="0"/>
        <w:ind w:left="20" w:right="20" w:firstLine="700"/>
        <w:jc w:val="both"/>
      </w:pPr>
      <w:r>
        <w:t>Указанной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названного федерального закона.</w:t>
      </w:r>
    </w:p>
    <w:p w:rsidR="00E6757E" w:rsidRDefault="00EA7DB1">
      <w:pPr>
        <w:pStyle w:val="1"/>
        <w:shd w:val="clear" w:color="auto" w:fill="auto"/>
        <w:spacing w:after="0"/>
        <w:ind w:left="20" w:right="20" w:firstLine="700"/>
        <w:jc w:val="both"/>
      </w:pPr>
      <w:r>
        <w:t>В соответствии с пунктом 5 части 1 статьи 13 Федерального закона от 2 марта 2007 года №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 Из содержания приведённой нормы следует, что при разрешении споров, связанных с увольнением муниципальных служащих на основании пункта 3 части 1 статьи 19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E6757E" w:rsidRDefault="00EA7DB1">
      <w:pPr>
        <w:pStyle w:val="1"/>
        <w:shd w:val="clear" w:color="auto" w:fill="auto"/>
        <w:spacing w:after="0"/>
        <w:ind w:left="20" w:right="20" w:firstLine="700"/>
        <w:jc w:val="both"/>
      </w:pPr>
      <w:r>
        <w:t>Учитывая, что Б. была принята на работу ранее состоящей с нею в свойстве Н. и факт непосредственной подчинённости по роду службы Н. истцу, замещающей должность заместителя председателя главы муниципального образования, не установлен, суд пришёл к выводу, что сам по себе факт состояния в свойстве не является достаточным основанием для прекращения служебных отношений с истцом.</w:t>
      </w:r>
    </w:p>
    <w:p w:rsidR="00E6757E" w:rsidRDefault="00EA7DB1">
      <w:pPr>
        <w:pStyle w:val="20"/>
        <w:shd w:val="clear" w:color="auto" w:fill="auto"/>
        <w:spacing w:before="0" w:after="0"/>
        <w:ind w:left="20" w:right="20" w:firstLine="70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E6757E" w:rsidRDefault="00EA7DB1">
      <w:pPr>
        <w:pStyle w:val="1"/>
        <w:shd w:val="clear" w:color="auto" w:fill="auto"/>
        <w:spacing w:after="0"/>
        <w:ind w:left="20" w:right="20" w:firstLine="700"/>
        <w:jc w:val="both"/>
      </w:pPr>
      <w:r>
        <w:rPr>
          <w:rStyle w:val="ae"/>
        </w:rPr>
        <w:t>Пример.</w:t>
      </w:r>
      <w:r>
        <w:t xml:space="preserve">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пункта 3 статьи 19 Федерального закона от 2 марта 2007 года №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E6757E" w:rsidRDefault="00EA7DB1">
      <w:pPr>
        <w:pStyle w:val="1"/>
        <w:shd w:val="clear" w:color="auto" w:fill="auto"/>
        <w:spacing w:after="0"/>
        <w:ind w:left="20" w:right="20" w:firstLine="700"/>
        <w:jc w:val="both"/>
      </w:pPr>
      <w:r>
        <w:t>Разрешая спор и руководствуясь частью 1 статьи 15 Федерального закона от 2 марта 2007 года № 25-ФЗ «О муниципальной службе в Российской Федерации», а также пунктом 3 Указа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пришёл к выводу о том, что обязанность муниципальных служащих по представлению соответствующих сведений не может считаться установленной непосредственно частью 1 статьи 15 Федерального закона от 2 марта 2007 года № 25-ФЗ «О муниципальной службе в Российской Федерации» и условием её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E6757E" w:rsidRDefault="00EA7DB1">
      <w:pPr>
        <w:pStyle w:val="1"/>
        <w:shd w:val="clear" w:color="auto" w:fill="auto"/>
        <w:spacing w:after="0"/>
        <w:ind w:left="20" w:right="20" w:firstLine="70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E6757E" w:rsidRDefault="00EA7DB1">
      <w:pPr>
        <w:pStyle w:val="1"/>
        <w:shd w:val="clear" w:color="auto" w:fill="auto"/>
        <w:spacing w:after="0"/>
        <w:ind w:left="20" w:right="20" w:firstLine="700"/>
        <w:jc w:val="both"/>
      </w:pPr>
      <w:r>
        <w:t>Судом при разрешении спора было установлено, что решением совета муниципального района от 24 сентября 2009 года утверждён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E6757E" w:rsidRDefault="00EA7DB1">
      <w:pPr>
        <w:pStyle w:val="1"/>
        <w:shd w:val="clear" w:color="auto" w:fill="auto"/>
        <w:spacing w:after="0"/>
        <w:ind w:left="20" w:right="20" w:firstLine="700"/>
        <w:jc w:val="both"/>
      </w:pPr>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757E" w:rsidRDefault="00EA7DB1">
      <w:pPr>
        <w:pStyle w:val="1"/>
        <w:shd w:val="clear" w:color="auto" w:fill="auto"/>
        <w:spacing w:after="0"/>
        <w:ind w:left="20" w:right="20" w:firstLine="70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E6757E" w:rsidRDefault="00EA7DB1">
      <w:pPr>
        <w:pStyle w:val="1"/>
        <w:shd w:val="clear" w:color="auto" w:fill="auto"/>
        <w:spacing w:after="0"/>
        <w:ind w:left="20" w:right="20" w:firstLine="700"/>
        <w:jc w:val="both"/>
      </w:pPr>
      <w: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E6757E" w:rsidRDefault="00EA7DB1">
      <w:pPr>
        <w:pStyle w:val="1"/>
        <w:shd w:val="clear" w:color="auto" w:fill="auto"/>
        <w:spacing w:after="0"/>
        <w:ind w:left="20" w:right="20" w:firstLine="70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E6757E" w:rsidRDefault="00EA7DB1">
      <w:pPr>
        <w:pStyle w:val="1"/>
        <w:shd w:val="clear" w:color="auto" w:fill="auto"/>
        <w:spacing w:after="341"/>
        <w:ind w:left="20" w:right="20" w:firstLine="700"/>
        <w:jc w:val="both"/>
      </w:pPr>
      <w:r>
        <w:t>При таких обстоятельствах увольнение истца было признано судом незаконным.</w:t>
      </w:r>
    </w:p>
    <w:p w:rsidR="00E6757E" w:rsidRDefault="00EA7DB1">
      <w:pPr>
        <w:pStyle w:val="120"/>
        <w:keepNext/>
        <w:keepLines/>
        <w:shd w:val="clear" w:color="auto" w:fill="auto"/>
        <w:spacing w:before="0" w:after="246" w:line="270" w:lineRule="exact"/>
        <w:ind w:left="1580"/>
      </w:pPr>
      <w:bookmarkStart w:id="4" w:name="bookmark4"/>
      <w:r>
        <w:t>3. Порядок применения дисциплинарных взысканий</w:t>
      </w:r>
      <w:bookmarkEnd w:id="4"/>
    </w:p>
    <w:p w:rsidR="00E6757E" w:rsidRDefault="00EA7DB1">
      <w:pPr>
        <w:pStyle w:val="1"/>
        <w:shd w:val="clear" w:color="auto" w:fill="auto"/>
        <w:spacing w:after="0"/>
        <w:ind w:left="20" w:right="20" w:firstLine="700"/>
        <w:jc w:val="both"/>
      </w:pPr>
      <w:r>
        <w:t>Особенности порядка применения дисциплинарных взысканий за совершение коррупционных проступков установлены статьёй 59.3 Федерального закона от 27 июля 2004 года № 79-ФЗ «О государственной гражданской службе Российской Федерации».</w:t>
      </w:r>
    </w:p>
    <w:p w:rsidR="00E6757E" w:rsidRDefault="00EA7DB1">
      <w:pPr>
        <w:pStyle w:val="1"/>
        <w:shd w:val="clear" w:color="auto" w:fill="auto"/>
        <w:spacing w:after="300"/>
        <w:ind w:left="20" w:right="20" w:firstLine="700"/>
        <w:jc w:val="both"/>
      </w:pPr>
      <w:r>
        <w:t>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утверждённым Указом Президента Российской Федерации от 1 июля 2010 года № 821.</w:t>
      </w:r>
    </w:p>
    <w:p w:rsidR="00E6757E" w:rsidRDefault="00EA7DB1">
      <w:pPr>
        <w:pStyle w:val="11"/>
        <w:keepNext/>
        <w:keepLines/>
        <w:shd w:val="clear" w:color="auto" w:fill="auto"/>
        <w:spacing w:before="0"/>
        <w:ind w:left="20" w:right="20" w:firstLine="700"/>
      </w:pPr>
      <w:bookmarkStart w:id="5" w:name="bookmark5"/>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bookmarkEnd w:id="5"/>
    </w:p>
    <w:p w:rsidR="00E6757E" w:rsidRDefault="00EA7DB1">
      <w:pPr>
        <w:pStyle w:val="1"/>
        <w:shd w:val="clear" w:color="auto" w:fill="auto"/>
        <w:spacing w:after="0"/>
        <w:ind w:left="20" w:right="20" w:firstLine="700"/>
        <w:jc w:val="both"/>
      </w:pPr>
      <w:r>
        <w:rPr>
          <w:rStyle w:val="af"/>
        </w:rPr>
        <w:t>Пример.</w:t>
      </w:r>
      <w:r>
        <w:t xml:space="preserve">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её к дисциплинарной ответственности.</w:t>
      </w:r>
    </w:p>
    <w:p w:rsidR="00E6757E" w:rsidRDefault="00EA7DB1">
      <w:pPr>
        <w:pStyle w:val="1"/>
        <w:shd w:val="clear" w:color="auto" w:fill="auto"/>
        <w:spacing w:after="0"/>
        <w:ind w:left="20" w:right="20" w:firstLine="70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своём заседании установила факт дисциплинарного проступка.</w:t>
      </w:r>
    </w:p>
    <w:p w:rsidR="00E6757E" w:rsidRDefault="00EA7DB1">
      <w:pPr>
        <w:pStyle w:val="1"/>
        <w:shd w:val="clear" w:color="auto" w:fill="auto"/>
        <w:spacing w:after="0"/>
        <w:ind w:left="20" w:right="20" w:firstLine="70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E6757E" w:rsidRDefault="00EA7DB1">
      <w:pPr>
        <w:pStyle w:val="1"/>
        <w:shd w:val="clear" w:color="auto" w:fill="auto"/>
        <w:spacing w:after="0"/>
        <w:ind w:left="20" w:right="20" w:firstLine="70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E6757E" w:rsidRDefault="00EA7DB1">
      <w:pPr>
        <w:pStyle w:val="1"/>
        <w:shd w:val="clear" w:color="auto" w:fill="auto"/>
        <w:spacing w:after="0"/>
        <w:ind w:left="20" w:right="20" w:firstLine="70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E6757E" w:rsidRDefault="00EA7DB1">
      <w:pPr>
        <w:pStyle w:val="1"/>
        <w:shd w:val="clear" w:color="auto" w:fill="auto"/>
        <w:spacing w:after="0"/>
        <w:ind w:left="20" w:right="20" w:firstLine="70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E6757E" w:rsidRDefault="00EA7DB1">
      <w:pPr>
        <w:pStyle w:val="1"/>
        <w:shd w:val="clear" w:color="auto" w:fill="auto"/>
        <w:spacing w:after="0"/>
        <w:ind w:left="20" w:right="20" w:firstLine="700"/>
        <w:jc w:val="both"/>
      </w:pPr>
      <w:r>
        <w:t>На своём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E6757E" w:rsidRDefault="00EA7DB1">
      <w:pPr>
        <w:pStyle w:val="1"/>
        <w:shd w:val="clear" w:color="auto" w:fill="auto"/>
        <w:spacing w:after="0"/>
        <w:ind w:left="20" w:right="20" w:firstLine="700"/>
        <w:jc w:val="both"/>
      </w:pPr>
      <w:r>
        <w:t>В соответствии с приказом от 8 августа 2012 года №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E6757E" w:rsidRDefault="00EA7DB1">
      <w:pPr>
        <w:pStyle w:val="1"/>
        <w:shd w:val="clear" w:color="auto" w:fill="auto"/>
        <w:spacing w:after="0"/>
        <w:ind w:left="20" w:right="20" w:firstLine="700"/>
        <w:jc w:val="both"/>
      </w:pPr>
      <w: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E6757E" w:rsidRDefault="00EA7DB1">
      <w:pPr>
        <w:pStyle w:val="1"/>
        <w:shd w:val="clear" w:color="auto" w:fill="auto"/>
        <w:spacing w:after="0"/>
        <w:ind w:left="20" w:right="20" w:firstLine="700"/>
        <w:jc w:val="both"/>
      </w:pPr>
      <w:r>
        <w:t>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законом «О государственной гражданской службе Российской Федерации» срок применения взыскания уже истёк.</w:t>
      </w:r>
    </w:p>
    <w:p w:rsidR="00E6757E" w:rsidRDefault="00EA7DB1">
      <w:pPr>
        <w:pStyle w:val="1"/>
        <w:shd w:val="clear" w:color="auto" w:fill="auto"/>
        <w:spacing w:after="0"/>
        <w:ind w:left="20" w:right="20" w:firstLine="700"/>
        <w:jc w:val="both"/>
      </w:pPr>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отведённое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E6757E" w:rsidRDefault="00EA7DB1">
      <w:pPr>
        <w:pStyle w:val="1"/>
        <w:shd w:val="clear" w:color="auto" w:fill="auto"/>
        <w:spacing w:after="300"/>
        <w:ind w:left="20" w:right="20" w:firstLine="700"/>
        <w:jc w:val="both"/>
      </w:pPr>
      <w:r>
        <w:t>Установив данные обстоятельства и руководствуясь частью 3 статьи 59.3 Федерального закона от 27 июля 2004 года №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E6757E" w:rsidRDefault="00EA7DB1">
      <w:pPr>
        <w:pStyle w:val="11"/>
        <w:keepNext/>
        <w:keepLines/>
        <w:shd w:val="clear" w:color="auto" w:fill="auto"/>
        <w:spacing w:before="0"/>
        <w:ind w:left="20" w:right="20" w:firstLine="700"/>
      </w:pPr>
      <w:bookmarkStart w:id="6" w:name="bookmark6"/>
      <w:r>
        <w:t>Федеральный закон от 30 ноября 2011 года № 342-ФЗ «О службе в органах внутренних дел и внесении изменений в отдельные законодательные акты Российской Федерации» не устанавливает</w:t>
      </w:r>
      <w:bookmarkEnd w:id="6"/>
    </w:p>
    <w:p w:rsidR="00E6757E" w:rsidRDefault="00EA7DB1">
      <w:pPr>
        <w:pStyle w:val="11"/>
        <w:keepNext/>
        <w:keepLines/>
        <w:shd w:val="clear" w:color="auto" w:fill="auto"/>
        <w:spacing w:before="0"/>
        <w:ind w:left="20" w:right="20"/>
      </w:pPr>
      <w:bookmarkStart w:id="7" w:name="bookmark7"/>
      <w:r>
        <w:t>особенностей исчисления сроков применения дисциплинарного взыскания за совершение коррупционного проступка.</w:t>
      </w:r>
      <w:bookmarkEnd w:id="7"/>
    </w:p>
    <w:p w:rsidR="00E6757E" w:rsidRDefault="00EA7DB1">
      <w:pPr>
        <w:pStyle w:val="1"/>
        <w:shd w:val="clear" w:color="auto" w:fill="auto"/>
        <w:spacing w:after="0"/>
        <w:ind w:left="20" w:right="20" w:firstLine="700"/>
        <w:jc w:val="both"/>
      </w:pPr>
      <w:r>
        <w:rPr>
          <w:rStyle w:val="af0"/>
        </w:rPr>
        <w:t>Пример.</w:t>
      </w:r>
      <w:r>
        <w:t xml:space="preserve">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E6757E" w:rsidRDefault="00EA7DB1">
      <w:pPr>
        <w:pStyle w:val="1"/>
        <w:shd w:val="clear" w:color="auto" w:fill="auto"/>
        <w:spacing w:after="0"/>
        <w:ind w:left="20" w:right="20" w:firstLine="70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E6757E" w:rsidRDefault="00EA7DB1">
      <w:pPr>
        <w:pStyle w:val="1"/>
        <w:shd w:val="clear" w:color="auto" w:fill="auto"/>
        <w:spacing w:after="0"/>
        <w:ind w:left="20" w:right="20" w:firstLine="700"/>
        <w:jc w:val="both"/>
      </w:pPr>
      <w:r>
        <w:t>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пункта 3 части 4 статьи 82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E6757E" w:rsidRDefault="00EA7DB1">
      <w:pPr>
        <w:pStyle w:val="1"/>
        <w:shd w:val="clear" w:color="auto" w:fill="auto"/>
        <w:spacing w:after="0"/>
        <w:ind w:left="20" w:right="20" w:firstLine="700"/>
        <w:jc w:val="both"/>
      </w:pPr>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проведённой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2009-2011 годы, содержатся недостоверные и неполные сведения.</w:t>
      </w:r>
    </w:p>
    <w:p w:rsidR="00E6757E" w:rsidRDefault="00EA7DB1">
      <w:pPr>
        <w:pStyle w:val="1"/>
        <w:shd w:val="clear" w:color="auto" w:fill="auto"/>
        <w:spacing w:after="0"/>
        <w:ind w:left="20" w:right="20" w:firstLine="700"/>
        <w:jc w:val="both"/>
      </w:pPr>
      <w:r>
        <w:t>Удовлетворяя заявленные требования, суд исходил из того, что факт представления неполных и недостоверных сведений о доходах за 2009-2011 годы является грубым нарушением 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E6757E" w:rsidRDefault="00EA7DB1">
      <w:pPr>
        <w:pStyle w:val="1"/>
        <w:shd w:val="clear" w:color="auto" w:fill="auto"/>
        <w:spacing w:after="0"/>
        <w:ind w:left="20" w:right="20" w:firstLine="700"/>
        <w:jc w:val="both"/>
      </w:pPr>
      <w: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пришёл к выводу о незаконности увольнения Л. со службы.</w:t>
      </w:r>
    </w:p>
    <w:p w:rsidR="00E6757E" w:rsidRDefault="00EA7DB1">
      <w:pPr>
        <w:pStyle w:val="1"/>
        <w:shd w:val="clear" w:color="auto" w:fill="auto"/>
        <w:spacing w:after="0"/>
        <w:ind w:left="20" w:right="20" w:firstLine="700"/>
        <w:jc w:val="both"/>
      </w:pPr>
      <w:r>
        <w:t>Судебная коллегия по гражданским делам Верховного Суда Российской Федерации согласилась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E6757E" w:rsidRDefault="00EA7DB1">
      <w:pPr>
        <w:pStyle w:val="1"/>
        <w:shd w:val="clear" w:color="auto" w:fill="auto"/>
        <w:spacing w:after="0"/>
        <w:ind w:left="20" w:right="20" w:firstLine="700"/>
        <w:jc w:val="both"/>
      </w:pPr>
      <w:r>
        <w:t>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пункта 10 части 1 статьи 27 Федерального закона «О полиции».</w:t>
      </w:r>
    </w:p>
    <w:p w:rsidR="00E6757E" w:rsidRDefault="00EA7DB1">
      <w:pPr>
        <w:pStyle w:val="1"/>
        <w:shd w:val="clear" w:color="auto" w:fill="auto"/>
        <w:spacing w:after="0"/>
        <w:ind w:left="20" w:right="20" w:firstLine="700"/>
        <w:jc w:val="both"/>
      </w:pPr>
      <w:r>
        <w:t>В соответствии со статьёй 30.1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законом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E6757E" w:rsidRDefault="00EA7DB1">
      <w:pPr>
        <w:pStyle w:val="1"/>
        <w:shd w:val="clear" w:color="auto" w:fill="auto"/>
        <w:spacing w:after="0"/>
        <w:ind w:left="20" w:right="20" w:firstLine="700"/>
        <w:jc w:val="both"/>
      </w:pPr>
      <w:r>
        <w:t>В данном случае таким законом является Федеральный закон от 30 ноября 2011 года № 342-ФЗ «О службе в органах внутренних дел и внесении изменений в отдельные законодательные акты Российской Федерации».</w:t>
      </w:r>
    </w:p>
    <w:p w:rsidR="00E6757E" w:rsidRDefault="00EA7DB1">
      <w:pPr>
        <w:pStyle w:val="1"/>
        <w:shd w:val="clear" w:color="auto" w:fill="auto"/>
        <w:spacing w:after="0"/>
        <w:ind w:left="20" w:right="20" w:firstLine="700"/>
        <w:jc w:val="both"/>
      </w:pPr>
      <w:r>
        <w:t>Часть 2 статьи 49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пункту 13 части 2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6757E" w:rsidRDefault="00EA7DB1">
      <w:pPr>
        <w:pStyle w:val="1"/>
        <w:shd w:val="clear" w:color="auto" w:fill="auto"/>
        <w:spacing w:after="0"/>
        <w:ind w:left="20" w:right="20" w:firstLine="700"/>
        <w:jc w:val="both"/>
      </w:pPr>
      <w:r>
        <w:t>Виды дисциплинарных взысканий, налагаемых на сотрудников органов внутренних дел в случае нарушения ими служебной дисциплины, перечислены в статье 50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E6757E" w:rsidRDefault="00EA7DB1">
      <w:pPr>
        <w:pStyle w:val="1"/>
        <w:shd w:val="clear" w:color="auto" w:fill="auto"/>
        <w:spacing w:after="0"/>
        <w:ind w:left="20" w:right="20" w:firstLine="700"/>
        <w:jc w:val="both"/>
      </w:pPr>
      <w:r>
        <w:t>Основания увольнения сотрудника органов внутренних дел со службы в органах внутренних дел предусмотрены статьёй 82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В соответствии с пунктом 6 части 2 данной статьи сотрудник органов внутренних дел может быть уволен со службы в связи с грубым нарушением служебной дисциплины, а согласно пункту 22 части 2 этой статьи - в связи с утратой доверия.</w:t>
      </w:r>
    </w:p>
    <w:p w:rsidR="00E6757E" w:rsidRDefault="00EA7DB1">
      <w:pPr>
        <w:pStyle w:val="1"/>
        <w:shd w:val="clear" w:color="auto" w:fill="auto"/>
        <w:spacing w:after="0"/>
        <w:ind w:left="20" w:right="20" w:firstLine="700"/>
        <w:jc w:val="both"/>
      </w:pPr>
      <w:r>
        <w:t>На основании пункта 3 части 4 статьи 82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E6757E" w:rsidRDefault="00EA7DB1">
      <w:pPr>
        <w:pStyle w:val="1"/>
        <w:shd w:val="clear" w:color="auto" w:fill="auto"/>
        <w:spacing w:after="0"/>
        <w:ind w:left="20" w:right="20" w:firstLine="70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E6757E" w:rsidRDefault="00EA7DB1">
      <w:pPr>
        <w:pStyle w:val="1"/>
        <w:shd w:val="clear" w:color="auto" w:fill="auto"/>
        <w:spacing w:after="0"/>
        <w:ind w:left="20" w:right="20" w:firstLine="700"/>
        <w:jc w:val="both"/>
      </w:pPr>
      <w:r>
        <w:t>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части 2 статьи 49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части 9 статьи 8 Федеральный закон от 25 декабря 2008 года №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законом от 30 ноября 2011 года № 342-ФЗ.</w:t>
      </w:r>
    </w:p>
    <w:p w:rsidR="00E6757E" w:rsidRDefault="00EA7DB1">
      <w:pPr>
        <w:pStyle w:val="1"/>
        <w:shd w:val="clear" w:color="auto" w:fill="auto"/>
        <w:spacing w:after="0"/>
        <w:ind w:left="20" w:right="20" w:firstLine="700"/>
        <w:jc w:val="both"/>
      </w:pPr>
      <w:r>
        <w:t>В соответствии с частью 7 статьи 51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E6757E" w:rsidRDefault="00EA7DB1">
      <w:pPr>
        <w:pStyle w:val="1"/>
        <w:shd w:val="clear" w:color="auto" w:fill="auto"/>
        <w:spacing w:after="0"/>
        <w:ind w:left="20" w:right="20" w:firstLine="700"/>
        <w:jc w:val="both"/>
      </w:pPr>
      <w:r>
        <w:t>Согласно части 3 статьи 50 названного федерального закона от 30 ноября 2011 года №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E6757E" w:rsidRDefault="00EA7DB1">
      <w:pPr>
        <w:pStyle w:val="1"/>
        <w:shd w:val="clear" w:color="auto" w:fill="auto"/>
        <w:spacing w:after="0"/>
        <w:ind w:left="20" w:right="20" w:firstLine="700"/>
        <w:jc w:val="both"/>
      </w:pPr>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E6757E" w:rsidRDefault="00EA7DB1">
      <w:pPr>
        <w:pStyle w:val="1"/>
        <w:shd w:val="clear" w:color="auto" w:fill="auto"/>
        <w:spacing w:after="0"/>
        <w:ind w:left="20" w:right="20" w:firstLine="700"/>
        <w:jc w:val="both"/>
      </w:pPr>
      <w:r>
        <w:t>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привлечён к дисциплинарной ответственности в виде замечания в устной форме, в связи с чем в силу части 3 статьи 50 Федерального закона от 30 ноября 2011 года №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E6757E" w:rsidRDefault="00EA7DB1">
      <w:pPr>
        <w:pStyle w:val="1"/>
        <w:shd w:val="clear" w:color="auto" w:fill="auto"/>
        <w:spacing w:after="0"/>
        <w:ind w:left="20" w:right="20" w:firstLine="70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sectPr w:rsidR="00E6757E" w:rsidSect="00017029">
      <w:headerReference w:type="default" r:id="rId6"/>
      <w:headerReference w:type="first" r:id="rId7"/>
      <w:type w:val="continuous"/>
      <w:pgSz w:w="11905" w:h="16837"/>
      <w:pgMar w:top="1134" w:right="567" w:bottom="1134" w:left="1985"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65" w:rsidRDefault="000D7F65" w:rsidP="00E6757E">
      <w:r>
        <w:separator/>
      </w:r>
    </w:p>
  </w:endnote>
  <w:endnote w:type="continuationSeparator" w:id="0">
    <w:p w:rsidR="000D7F65" w:rsidRDefault="000D7F65" w:rsidP="00E6757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65" w:rsidRDefault="000D7F65"/>
  </w:footnote>
  <w:footnote w:type="continuationSeparator" w:id="0">
    <w:p w:rsidR="000D7F65" w:rsidRDefault="000D7F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7E" w:rsidRDefault="003B6AC6" w:rsidP="00017029">
    <w:pPr>
      <w:pStyle w:val="a6"/>
      <w:framePr w:w="11917" w:h="192" w:wrap="none" w:vAnchor="text" w:hAnchor="page" w:x="-5" w:y="769"/>
      <w:shd w:val="clear" w:color="auto" w:fill="auto"/>
      <w:ind w:left="1985"/>
      <w:jc w:val="center"/>
    </w:pPr>
    <w:fldSimple w:instr=" PAGE \* MERGEFORMAT ">
      <w:r w:rsidR="00C15BF4" w:rsidRPr="00C15BF4">
        <w:rPr>
          <w:rStyle w:val="135pt"/>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232683"/>
      <w:docPartObj>
        <w:docPartGallery w:val="Page Numbers (Top of Page)"/>
        <w:docPartUnique/>
      </w:docPartObj>
    </w:sdtPr>
    <w:sdtContent>
      <w:p w:rsidR="00017029" w:rsidRDefault="003B6AC6">
        <w:pPr>
          <w:pStyle w:val="af1"/>
          <w:jc w:val="center"/>
        </w:pPr>
      </w:p>
    </w:sdtContent>
  </w:sdt>
  <w:p w:rsidR="00017029" w:rsidRDefault="00017029">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6757E"/>
    <w:rsid w:val="00017029"/>
    <w:rsid w:val="000D7F65"/>
    <w:rsid w:val="003B6AC6"/>
    <w:rsid w:val="00C15BF4"/>
    <w:rsid w:val="00E6757E"/>
    <w:rsid w:val="00EA7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75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757E"/>
    <w:rPr>
      <w:color w:val="0066CC"/>
      <w:u w:val="single"/>
    </w:rPr>
  </w:style>
  <w:style w:type="character" w:customStyle="1" w:styleId="a4">
    <w:name w:val="Основной текст_"/>
    <w:basedOn w:val="a0"/>
    <w:link w:val="1"/>
    <w:rsid w:val="00E6757E"/>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E6757E"/>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E6757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E6757E"/>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sid w:val="00E6757E"/>
    <w:rPr>
      <w:spacing w:val="0"/>
      <w:sz w:val="27"/>
      <w:szCs w:val="27"/>
    </w:rPr>
  </w:style>
  <w:style w:type="character" w:customStyle="1" w:styleId="a7">
    <w:name w:val="Основной текст + Курсив"/>
    <w:basedOn w:val="a4"/>
    <w:rsid w:val="00E6757E"/>
    <w:rPr>
      <w:i/>
      <w:iCs/>
      <w:spacing w:val="0"/>
    </w:rPr>
  </w:style>
  <w:style w:type="character" w:customStyle="1" w:styleId="a8">
    <w:name w:val="Основной текст + Курсив"/>
    <w:basedOn w:val="a4"/>
    <w:rsid w:val="00E6757E"/>
    <w:rPr>
      <w:i/>
      <w:iCs/>
      <w:spacing w:val="0"/>
    </w:rPr>
  </w:style>
  <w:style w:type="character" w:customStyle="1" w:styleId="a9">
    <w:name w:val="Основной текст + Курсив"/>
    <w:basedOn w:val="a4"/>
    <w:rsid w:val="00E6757E"/>
    <w:rPr>
      <w:i/>
      <w:iCs/>
      <w:spacing w:val="0"/>
    </w:rPr>
  </w:style>
  <w:style w:type="character" w:customStyle="1" w:styleId="aa">
    <w:name w:val="Основной текст + Курсив"/>
    <w:basedOn w:val="a4"/>
    <w:rsid w:val="00E6757E"/>
    <w:rPr>
      <w:i/>
      <w:iCs/>
      <w:spacing w:val="0"/>
    </w:rPr>
  </w:style>
  <w:style w:type="character" w:customStyle="1" w:styleId="ab">
    <w:name w:val="Основной текст + Курсив"/>
    <w:basedOn w:val="a4"/>
    <w:rsid w:val="00E6757E"/>
    <w:rPr>
      <w:i/>
      <w:iCs/>
      <w:spacing w:val="0"/>
    </w:rPr>
  </w:style>
  <w:style w:type="character" w:customStyle="1" w:styleId="10">
    <w:name w:val="Заголовок №1_"/>
    <w:basedOn w:val="a0"/>
    <w:link w:val="11"/>
    <w:rsid w:val="00E6757E"/>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E6757E"/>
    <w:rPr>
      <w:i/>
      <w:iCs/>
      <w:spacing w:val="0"/>
    </w:rPr>
  </w:style>
  <w:style w:type="character" w:customStyle="1" w:styleId="ad">
    <w:name w:val="Основной текст + Курсив"/>
    <w:basedOn w:val="a4"/>
    <w:rsid w:val="00E6757E"/>
    <w:rPr>
      <w:i/>
      <w:iCs/>
      <w:spacing w:val="0"/>
    </w:rPr>
  </w:style>
  <w:style w:type="character" w:customStyle="1" w:styleId="ae">
    <w:name w:val="Основной текст + Курсив"/>
    <w:basedOn w:val="a4"/>
    <w:rsid w:val="00E6757E"/>
    <w:rPr>
      <w:i/>
      <w:iCs/>
      <w:spacing w:val="0"/>
    </w:rPr>
  </w:style>
  <w:style w:type="character" w:customStyle="1" w:styleId="af">
    <w:name w:val="Основной текст + Курсив"/>
    <w:basedOn w:val="a4"/>
    <w:rsid w:val="00E6757E"/>
    <w:rPr>
      <w:i/>
      <w:iCs/>
      <w:spacing w:val="0"/>
    </w:rPr>
  </w:style>
  <w:style w:type="character" w:customStyle="1" w:styleId="af0">
    <w:name w:val="Основной текст + Курсив"/>
    <w:basedOn w:val="a4"/>
    <w:rsid w:val="00E6757E"/>
    <w:rPr>
      <w:i/>
      <w:iCs/>
      <w:spacing w:val="0"/>
    </w:rPr>
  </w:style>
  <w:style w:type="paragraph" w:customStyle="1" w:styleId="1">
    <w:name w:val="Основной текст1"/>
    <w:basedOn w:val="a"/>
    <w:link w:val="a4"/>
    <w:rsid w:val="00E6757E"/>
    <w:pPr>
      <w:shd w:val="clear" w:color="auto" w:fill="FFFFFF"/>
      <w:spacing w:after="600" w:line="322"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6757E"/>
    <w:pPr>
      <w:shd w:val="clear" w:color="auto" w:fill="FFFFFF"/>
      <w:spacing w:before="600" w:after="300" w:line="322" w:lineRule="exact"/>
      <w:jc w:val="center"/>
    </w:pPr>
    <w:rPr>
      <w:rFonts w:ascii="Times New Roman" w:eastAsia="Times New Roman" w:hAnsi="Times New Roman" w:cs="Times New Roman"/>
      <w:b/>
      <w:bCs/>
      <w:sz w:val="27"/>
      <w:szCs w:val="27"/>
    </w:rPr>
  </w:style>
  <w:style w:type="paragraph" w:customStyle="1" w:styleId="120">
    <w:name w:val="Заголовок №1 (2)"/>
    <w:basedOn w:val="a"/>
    <w:link w:val="12"/>
    <w:rsid w:val="00E6757E"/>
    <w:pPr>
      <w:shd w:val="clear" w:color="auto" w:fill="FFFFFF"/>
      <w:spacing w:before="300" w:after="300" w:line="322" w:lineRule="exact"/>
      <w:outlineLvl w:val="0"/>
    </w:pPr>
    <w:rPr>
      <w:rFonts w:ascii="Times New Roman" w:eastAsia="Times New Roman" w:hAnsi="Times New Roman" w:cs="Times New Roman"/>
      <w:b/>
      <w:bCs/>
      <w:i/>
      <w:iCs/>
      <w:sz w:val="27"/>
      <w:szCs w:val="27"/>
    </w:rPr>
  </w:style>
  <w:style w:type="paragraph" w:customStyle="1" w:styleId="a6">
    <w:name w:val="Колонтитул"/>
    <w:basedOn w:val="a"/>
    <w:link w:val="a5"/>
    <w:rsid w:val="00E6757E"/>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E6757E"/>
    <w:pPr>
      <w:shd w:val="clear" w:color="auto" w:fill="FFFFFF"/>
      <w:spacing w:before="300" w:line="322" w:lineRule="exact"/>
      <w:jc w:val="both"/>
      <w:outlineLvl w:val="0"/>
    </w:pPr>
    <w:rPr>
      <w:rFonts w:ascii="Times New Roman" w:eastAsia="Times New Roman" w:hAnsi="Times New Roman" w:cs="Times New Roman"/>
      <w:b/>
      <w:bCs/>
      <w:sz w:val="27"/>
      <w:szCs w:val="27"/>
    </w:rPr>
  </w:style>
  <w:style w:type="paragraph" w:styleId="af1">
    <w:name w:val="header"/>
    <w:basedOn w:val="a"/>
    <w:link w:val="af2"/>
    <w:uiPriority w:val="99"/>
    <w:unhideWhenUsed/>
    <w:rsid w:val="00017029"/>
    <w:pPr>
      <w:tabs>
        <w:tab w:val="center" w:pos="4677"/>
        <w:tab w:val="right" w:pos="9355"/>
      </w:tabs>
    </w:pPr>
  </w:style>
  <w:style w:type="character" w:customStyle="1" w:styleId="af2">
    <w:name w:val="Верхний колонтитул Знак"/>
    <w:basedOn w:val="a0"/>
    <w:link w:val="af1"/>
    <w:uiPriority w:val="99"/>
    <w:rsid w:val="00017029"/>
    <w:rPr>
      <w:color w:val="000000"/>
    </w:rPr>
  </w:style>
  <w:style w:type="paragraph" w:styleId="af3">
    <w:name w:val="footer"/>
    <w:basedOn w:val="a"/>
    <w:link w:val="af4"/>
    <w:uiPriority w:val="99"/>
    <w:semiHidden/>
    <w:unhideWhenUsed/>
    <w:rsid w:val="00017029"/>
    <w:pPr>
      <w:tabs>
        <w:tab w:val="center" w:pos="4677"/>
        <w:tab w:val="right" w:pos="9355"/>
      </w:tabs>
    </w:pPr>
  </w:style>
  <w:style w:type="character" w:customStyle="1" w:styleId="af4">
    <w:name w:val="Нижний колонтитул Знак"/>
    <w:basedOn w:val="a0"/>
    <w:link w:val="af3"/>
    <w:uiPriority w:val="99"/>
    <w:semiHidden/>
    <w:rsid w:val="0001702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7693</Words>
  <Characters>43851</Characters>
  <Application>Microsoft Office Word</Application>
  <DocSecurity>0</DocSecurity>
  <Lines>365</Lines>
  <Paragraphs>102</Paragraphs>
  <ScaleCrop>false</ScaleCrop>
  <Company/>
  <LinksUpToDate>false</LinksUpToDate>
  <CharactersWithSpaces>51442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station234</dc:creator>
  <cp:lastModifiedBy>User</cp:lastModifiedBy>
  <cp:revision>2</cp:revision>
  <dcterms:created xsi:type="dcterms:W3CDTF">2016-04-20T09:22:00Z</dcterms:created>
  <dcterms:modified xsi:type="dcterms:W3CDTF">2016-04-20T09:22:00Z</dcterms:modified>
</cp:coreProperties>
</file>