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E7" w:rsidRPr="005D7EE7" w:rsidRDefault="0029512A" w:rsidP="0029512A">
      <w:pPr>
        <w:pStyle w:val="a3"/>
        <w:spacing w:before="0" w:beforeAutospacing="0" w:after="120" w:afterAutospacing="0"/>
        <w:ind w:firstLine="567"/>
        <w:jc w:val="center"/>
        <w:rPr>
          <w:b/>
          <w:sz w:val="28"/>
        </w:rPr>
      </w:pPr>
      <w:r w:rsidRPr="005D7EE7">
        <w:rPr>
          <w:b/>
          <w:sz w:val="28"/>
        </w:rPr>
        <w:t xml:space="preserve"> </w:t>
      </w:r>
      <w:r w:rsidR="005D7EE7" w:rsidRPr="005D7EE7">
        <w:rPr>
          <w:b/>
          <w:sz w:val="28"/>
        </w:rPr>
        <w:t>«</w:t>
      </w:r>
      <w:r>
        <w:rPr>
          <w:b/>
          <w:sz w:val="28"/>
        </w:rPr>
        <w:t>Единовременная выплата р</w:t>
      </w:r>
      <w:r w:rsidR="00402A4D">
        <w:rPr>
          <w:b/>
          <w:sz w:val="28"/>
        </w:rPr>
        <w:t xml:space="preserve">одителям с детьми </w:t>
      </w:r>
      <w:proofErr w:type="gramStart"/>
      <w:r w:rsidR="00402A4D">
        <w:rPr>
          <w:b/>
          <w:sz w:val="28"/>
        </w:rPr>
        <w:t>школьного</w:t>
      </w:r>
      <w:proofErr w:type="gramEnd"/>
      <w:r w:rsidR="00402A4D">
        <w:rPr>
          <w:b/>
          <w:sz w:val="28"/>
        </w:rPr>
        <w:t xml:space="preserve"> возраста»</w:t>
      </w:r>
    </w:p>
    <w:p w:rsidR="001D0D04" w:rsidRDefault="00402A4D" w:rsidP="0029512A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11 июля 2021 года портал </w:t>
      </w:r>
      <w:proofErr w:type="spellStart"/>
      <w:r>
        <w:rPr>
          <w:sz w:val="28"/>
          <w:szCs w:val="28"/>
        </w:rPr>
        <w:t>Г</w:t>
      </w:r>
      <w:r w:rsidRPr="00402A4D">
        <w:rPr>
          <w:sz w:val="28"/>
          <w:szCs w:val="28"/>
        </w:rPr>
        <w:t>осуслуг</w:t>
      </w:r>
      <w:proofErr w:type="spellEnd"/>
      <w:r w:rsidRPr="00402A4D">
        <w:rPr>
          <w:sz w:val="28"/>
          <w:szCs w:val="28"/>
        </w:rPr>
        <w:t xml:space="preserve"> в автоматическом режиме рассылает </w:t>
      </w:r>
      <w:r>
        <w:rPr>
          <w:sz w:val="28"/>
          <w:szCs w:val="28"/>
        </w:rPr>
        <w:t>уведомления родителям о праве на единовременную выплату</w:t>
      </w:r>
      <w:r w:rsidRPr="00402A4D">
        <w:rPr>
          <w:sz w:val="28"/>
          <w:szCs w:val="28"/>
        </w:rPr>
        <w:t xml:space="preserve">. Это новый механизм, который </w:t>
      </w:r>
      <w:proofErr w:type="spellStart"/>
      <w:r w:rsidRPr="00402A4D">
        <w:rPr>
          <w:sz w:val="28"/>
          <w:szCs w:val="28"/>
        </w:rPr>
        <w:t>Минцифры</w:t>
      </w:r>
      <w:proofErr w:type="spellEnd"/>
      <w:r w:rsidRPr="00402A4D">
        <w:rPr>
          <w:sz w:val="28"/>
          <w:szCs w:val="28"/>
        </w:rPr>
        <w:t xml:space="preserve"> и Минтруд запустили в тестовом режиме.</w:t>
      </w:r>
    </w:p>
    <w:p w:rsidR="00402A4D" w:rsidRPr="00402A4D" w:rsidRDefault="00402A4D" w:rsidP="0029512A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402A4D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 поступают тем гражданам, которым в 2020 году были произведены выплаты на детей.</w:t>
      </w:r>
    </w:p>
    <w:p w:rsidR="00402A4D" w:rsidRPr="00402A4D" w:rsidRDefault="00402A4D" w:rsidP="0029512A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402A4D">
        <w:rPr>
          <w:sz w:val="28"/>
          <w:szCs w:val="28"/>
        </w:rPr>
        <w:t>Форма заявления будет сформирована автоматически</w:t>
      </w:r>
      <w:r>
        <w:rPr>
          <w:sz w:val="28"/>
          <w:szCs w:val="28"/>
        </w:rPr>
        <w:t>. П</w:t>
      </w:r>
      <w:r w:rsidRPr="00402A4D">
        <w:rPr>
          <w:sz w:val="28"/>
          <w:szCs w:val="28"/>
        </w:rPr>
        <w:t>осле того, как придет приглашение</w:t>
      </w:r>
      <w:r>
        <w:rPr>
          <w:sz w:val="28"/>
          <w:szCs w:val="28"/>
        </w:rPr>
        <w:t xml:space="preserve">, следует  </w:t>
      </w:r>
      <w:r w:rsidRPr="00402A4D">
        <w:rPr>
          <w:sz w:val="28"/>
          <w:szCs w:val="28"/>
        </w:rPr>
        <w:t>зайти в личный кабинет</w:t>
      </w:r>
      <w:r>
        <w:rPr>
          <w:sz w:val="28"/>
          <w:szCs w:val="28"/>
        </w:rPr>
        <w:t xml:space="preserve"> и </w:t>
      </w:r>
      <w:r w:rsidRPr="00402A4D">
        <w:rPr>
          <w:sz w:val="28"/>
          <w:szCs w:val="28"/>
        </w:rPr>
        <w:t xml:space="preserve"> лишь проверить корректность данных и отправить все в ПФР. </w:t>
      </w:r>
      <w:r w:rsidR="00395B5B">
        <w:rPr>
          <w:sz w:val="28"/>
          <w:szCs w:val="28"/>
        </w:rPr>
        <w:t>Заявление будет автоматически отправлено в ПФР 15 июля 2021года.</w:t>
      </w:r>
      <w:r w:rsidRPr="00402A4D">
        <w:rPr>
          <w:sz w:val="28"/>
          <w:szCs w:val="28"/>
        </w:rPr>
        <w:t> </w:t>
      </w:r>
    </w:p>
    <w:p w:rsidR="00402A4D" w:rsidRDefault="00402A4D" w:rsidP="0029512A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402A4D">
        <w:rPr>
          <w:sz w:val="28"/>
          <w:szCs w:val="28"/>
        </w:rPr>
        <w:t xml:space="preserve">Если уведомление от </w:t>
      </w:r>
      <w:proofErr w:type="spellStart"/>
      <w:r>
        <w:rPr>
          <w:sz w:val="28"/>
          <w:szCs w:val="28"/>
        </w:rPr>
        <w:t>Г</w:t>
      </w:r>
      <w:r w:rsidRPr="00402A4D">
        <w:rPr>
          <w:sz w:val="28"/>
          <w:szCs w:val="28"/>
        </w:rPr>
        <w:t>осуслуг</w:t>
      </w:r>
      <w:proofErr w:type="spellEnd"/>
      <w:r w:rsidRPr="00402A4D">
        <w:rPr>
          <w:sz w:val="28"/>
          <w:szCs w:val="28"/>
        </w:rPr>
        <w:t xml:space="preserve"> в ближайшее время не появится, то с 15 июля можно самостоятельно заполнить заявление на портале. Деньги начнут перечислять 16 августа. Такую меру поддержки предложил Владимир Путин. Ожидается, что выплату в 10 тысяч рублей </w:t>
      </w:r>
      <w:r>
        <w:rPr>
          <w:sz w:val="28"/>
          <w:szCs w:val="28"/>
        </w:rPr>
        <w:t xml:space="preserve">на территории Забайкальского края </w:t>
      </w:r>
      <w:r w:rsidRPr="00402A4D">
        <w:rPr>
          <w:sz w:val="28"/>
          <w:szCs w:val="28"/>
        </w:rPr>
        <w:t xml:space="preserve">получат </w:t>
      </w:r>
      <w:r w:rsidR="00395B5B">
        <w:rPr>
          <w:sz w:val="28"/>
          <w:szCs w:val="28"/>
        </w:rPr>
        <w:t xml:space="preserve">более 180 </w:t>
      </w:r>
      <w:r w:rsidRPr="00402A4D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402A4D">
        <w:rPr>
          <w:sz w:val="28"/>
          <w:szCs w:val="28"/>
        </w:rPr>
        <w:t xml:space="preserve"> </w:t>
      </w:r>
      <w:r w:rsidR="00395B5B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</w:p>
    <w:p w:rsidR="00D30864" w:rsidRPr="00402A4D" w:rsidRDefault="00D30864" w:rsidP="0029512A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Перечисление единовременной выплаты будет осуществляться на любой счет, открытый в кредитной организации. Использование банковских карт «МИР» не обязательно. </w:t>
      </w:r>
    </w:p>
    <w:p w:rsidR="007A7C94" w:rsidRPr="001D0D04" w:rsidRDefault="001D0D04" w:rsidP="0029512A">
      <w:pPr>
        <w:tabs>
          <w:tab w:val="left" w:pos="1095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5D7EE7" w:rsidRPr="001D0D04">
        <w:rPr>
          <w:rFonts w:ascii="Times New Roman" w:hAnsi="Times New Roman" w:cs="Times New Roman"/>
          <w:sz w:val="28"/>
          <w:szCs w:val="28"/>
        </w:rPr>
        <w:t>2 июля 2021г. Президентом РФ подписан Указ о новой единовременной выплате семьям, имеющим детей школьников.</w:t>
      </w:r>
    </w:p>
    <w:p w:rsidR="00402A4D" w:rsidRDefault="005D7EE7" w:rsidP="0029512A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proofErr w:type="gramStart"/>
      <w:r w:rsidRPr="001D0D04">
        <w:rPr>
          <w:sz w:val="28"/>
          <w:szCs w:val="28"/>
        </w:rPr>
        <w:t>Право на осуществление единовременной выплате будет предоставлено не только семьям с детьми</w:t>
      </w:r>
      <w:r w:rsidR="00402A4D" w:rsidRPr="001D0D04">
        <w:rPr>
          <w:sz w:val="28"/>
          <w:szCs w:val="28"/>
        </w:rPr>
        <w:t xml:space="preserve"> в возрасте от 6 до 18 лет</w:t>
      </w:r>
      <w:r w:rsidR="00F94042">
        <w:rPr>
          <w:sz w:val="28"/>
          <w:szCs w:val="28"/>
        </w:rPr>
        <w:t xml:space="preserve"> (рожденные в период с 03.07.2003 года по 01.09.2015 года включительно)</w:t>
      </w:r>
      <w:r w:rsidRPr="001D0D04">
        <w:rPr>
          <w:sz w:val="28"/>
          <w:szCs w:val="28"/>
        </w:rPr>
        <w:t>, которые готовятся к школе, но и дети-инвалиды, лица с ограниченными возможностями здоровья  в возрасте от 18 до 23 лет</w:t>
      </w:r>
      <w:r w:rsidR="00F94042">
        <w:rPr>
          <w:sz w:val="28"/>
          <w:szCs w:val="28"/>
        </w:rPr>
        <w:t xml:space="preserve"> (рожденные в период с 03.07.1998 года по 02.07.2003 года)</w:t>
      </w:r>
      <w:r w:rsidRPr="001D0D04">
        <w:rPr>
          <w:sz w:val="28"/>
          <w:szCs w:val="28"/>
        </w:rPr>
        <w:t>, при условии, что</w:t>
      </w:r>
      <w:proofErr w:type="gramEnd"/>
      <w:r w:rsidRPr="001D0D04">
        <w:rPr>
          <w:sz w:val="28"/>
          <w:szCs w:val="28"/>
        </w:rPr>
        <w:t xml:space="preserve"> они продолжают обучение по общеобразовательным программам</w:t>
      </w:r>
      <w:r w:rsidR="00402A4D" w:rsidRPr="001D0D04">
        <w:rPr>
          <w:sz w:val="28"/>
          <w:szCs w:val="28"/>
        </w:rPr>
        <w:t>.</w:t>
      </w:r>
    </w:p>
    <w:p w:rsidR="007B059C" w:rsidRDefault="00402A4D" w:rsidP="0029512A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1D0D04">
        <w:rPr>
          <w:sz w:val="28"/>
          <w:szCs w:val="28"/>
        </w:rPr>
        <w:t xml:space="preserve">У ребенка и его родителя должно быть гражданство России. </w:t>
      </w:r>
    </w:p>
    <w:p w:rsidR="005D7EE7" w:rsidRPr="001D0D04" w:rsidRDefault="005D7EE7" w:rsidP="0029512A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1D0D04">
        <w:rPr>
          <w:sz w:val="28"/>
          <w:szCs w:val="28"/>
        </w:rPr>
        <w:t>Размер выплаты составит 10 000 руб. на каждого ребенка.</w:t>
      </w:r>
    </w:p>
    <w:p w:rsidR="001D0D04" w:rsidRPr="001D0D04" w:rsidRDefault="001D0D04" w:rsidP="0029512A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Подать заявление можно  будет с 15 июля 2021 года по 31 октября 2021 года включительно, через портал государственных услуг или лично в любой удобной клиентской службе ПФР</w:t>
      </w:r>
      <w:r w:rsidRPr="001D0D04">
        <w:rPr>
          <w:sz w:val="28"/>
          <w:szCs w:val="28"/>
        </w:rPr>
        <w:t>.</w:t>
      </w:r>
    </w:p>
    <w:p w:rsidR="007A7C94" w:rsidRPr="001D0D04" w:rsidRDefault="007A7C94" w:rsidP="0029512A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1D0D04">
        <w:rPr>
          <w:sz w:val="28"/>
          <w:szCs w:val="28"/>
        </w:rPr>
        <w:t>Опекунам (попечителям) ребенка для подачи заявления необходимо лично обратиться в клиентскую службу ПФР, поскольку им необходимо представить документы, подтверждающие полномочия. Личное обращение в клиентскую службу ПФР потребуется и в случае, если свидетельство о рождении ребенка выдано за пределами Российской Федерации.</w:t>
      </w:r>
    </w:p>
    <w:p w:rsidR="007A7C94" w:rsidRPr="001D0D04" w:rsidRDefault="007A7C94" w:rsidP="0029512A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1D0D04">
        <w:rPr>
          <w:sz w:val="28"/>
          <w:szCs w:val="28"/>
        </w:rPr>
        <w:t>Обращаем внимание на правильное заполнение заявления, всех его реквизитов с указанием корректного действующего расчетного счёта, на который будут перечислены средства.</w:t>
      </w:r>
    </w:p>
    <w:p w:rsidR="007A7C94" w:rsidRDefault="007A7C94" w:rsidP="0029512A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1D0D04">
        <w:rPr>
          <w:sz w:val="28"/>
          <w:szCs w:val="28"/>
        </w:rPr>
        <w:t>Со всеми вопросами можно обращаться на «горячую линию» Отделения ПФР по Забайкальскому краю 8-800-</w:t>
      </w:r>
      <w:r w:rsidR="001E7CEB" w:rsidRPr="001D0D04">
        <w:rPr>
          <w:sz w:val="28"/>
          <w:szCs w:val="28"/>
        </w:rPr>
        <w:t>600-02-51</w:t>
      </w:r>
      <w:r w:rsidR="00F94042">
        <w:rPr>
          <w:sz w:val="28"/>
          <w:szCs w:val="28"/>
        </w:rPr>
        <w:t>»</w:t>
      </w:r>
      <w:r w:rsidRPr="001D0D04">
        <w:rPr>
          <w:sz w:val="28"/>
          <w:szCs w:val="28"/>
        </w:rPr>
        <w:t>.</w:t>
      </w:r>
      <w:bookmarkStart w:id="0" w:name="_GoBack"/>
      <w:bookmarkEnd w:id="0"/>
    </w:p>
    <w:sectPr w:rsidR="007A7C94" w:rsidSect="001E7C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94"/>
    <w:rsid w:val="001D0D04"/>
    <w:rsid w:val="001E7CEB"/>
    <w:rsid w:val="002154FD"/>
    <w:rsid w:val="002259AB"/>
    <w:rsid w:val="0029512A"/>
    <w:rsid w:val="00395B5B"/>
    <w:rsid w:val="00402A4D"/>
    <w:rsid w:val="0046700B"/>
    <w:rsid w:val="005D7EE7"/>
    <w:rsid w:val="00722E42"/>
    <w:rsid w:val="007A7C94"/>
    <w:rsid w:val="007B059C"/>
    <w:rsid w:val="008742A3"/>
    <w:rsid w:val="008E22E4"/>
    <w:rsid w:val="00B174C5"/>
    <w:rsid w:val="00D30864"/>
    <w:rsid w:val="00F9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C94"/>
    <w:rPr>
      <w:b/>
      <w:bCs/>
    </w:rPr>
  </w:style>
  <w:style w:type="character" w:styleId="a5">
    <w:name w:val="Emphasis"/>
    <w:basedOn w:val="a0"/>
    <w:uiPriority w:val="20"/>
    <w:qFormat/>
    <w:rsid w:val="007A7C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2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9A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02A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C94"/>
    <w:rPr>
      <w:b/>
      <w:bCs/>
    </w:rPr>
  </w:style>
  <w:style w:type="character" w:styleId="a5">
    <w:name w:val="Emphasis"/>
    <w:basedOn w:val="a0"/>
    <w:uiPriority w:val="20"/>
    <w:qFormat/>
    <w:rsid w:val="007A7C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2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9A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02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44B0-D4C3-4098-A4FC-8888FCA2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Инна Николаевна</dc:creator>
  <cp:lastModifiedBy>Чернышева Инна Николаевна</cp:lastModifiedBy>
  <cp:revision>2</cp:revision>
  <cp:lastPrinted>2021-07-12T03:43:00Z</cp:lastPrinted>
  <dcterms:created xsi:type="dcterms:W3CDTF">2021-07-12T23:53:00Z</dcterms:created>
  <dcterms:modified xsi:type="dcterms:W3CDTF">2021-07-12T23:53:00Z</dcterms:modified>
</cp:coreProperties>
</file>