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E1" w:rsidRDefault="00E075E1" w:rsidP="007A74BA">
      <w:pPr>
        <w:widowControl w:val="0"/>
        <w:tabs>
          <w:tab w:val="left" w:leader="underscore" w:pos="14628"/>
        </w:tabs>
        <w:spacing w:before="880" w:after="260" w:line="276" w:lineRule="auto"/>
        <w:ind w:right="420"/>
        <w:jc w:val="right"/>
        <w:rPr>
          <w:lang w:bidi="ru-RU"/>
        </w:rPr>
      </w:pPr>
      <w:r>
        <w:rPr>
          <w:lang w:bidi="ru-RU"/>
        </w:rPr>
        <w:t>Приложение №2 к муниципальной программе «Развитие системы образования</w:t>
      </w:r>
      <w:r w:rsidR="00D07F25">
        <w:rPr>
          <w:lang w:bidi="ru-RU"/>
        </w:rPr>
        <w:t xml:space="preserve"> </w:t>
      </w:r>
      <w:proofErr w:type="gramStart"/>
      <w:r w:rsidR="00D07F25">
        <w:rPr>
          <w:lang w:bidi="ru-RU"/>
        </w:rPr>
        <w:t>в</w:t>
      </w:r>
      <w:proofErr w:type="gramEnd"/>
      <w:r w:rsidR="00D07F25">
        <w:rPr>
          <w:lang w:bidi="ru-RU"/>
        </w:rPr>
        <w:t xml:space="preserve"> </w:t>
      </w:r>
      <w:r w:rsidR="007A74BA">
        <w:rPr>
          <w:lang w:bidi="ru-RU"/>
        </w:rPr>
        <w:t xml:space="preserve">                                                                                      </w:t>
      </w:r>
      <w:r w:rsidR="00D07F25">
        <w:rPr>
          <w:lang w:bidi="ru-RU"/>
        </w:rPr>
        <w:t xml:space="preserve"> </w:t>
      </w:r>
      <w:proofErr w:type="gramStart"/>
      <w:r w:rsidR="007A74BA">
        <w:rPr>
          <w:lang w:bidi="ru-RU"/>
        </w:rPr>
        <w:t>Приаргунском</w:t>
      </w:r>
      <w:proofErr w:type="gramEnd"/>
      <w:r w:rsidR="007A74BA">
        <w:rPr>
          <w:lang w:bidi="ru-RU"/>
        </w:rPr>
        <w:t xml:space="preserve"> </w:t>
      </w:r>
      <w:r w:rsidR="00D07F25">
        <w:rPr>
          <w:lang w:bidi="ru-RU"/>
        </w:rPr>
        <w:t xml:space="preserve">муниципальном </w:t>
      </w:r>
      <w:r w:rsidR="007A74BA">
        <w:rPr>
          <w:lang w:bidi="ru-RU"/>
        </w:rPr>
        <w:t xml:space="preserve"> округе </w:t>
      </w:r>
      <w:r w:rsidR="00D07F25">
        <w:rPr>
          <w:lang w:bidi="ru-RU"/>
        </w:rPr>
        <w:t xml:space="preserve"> </w:t>
      </w:r>
      <w:r>
        <w:rPr>
          <w:lang w:bidi="ru-RU"/>
        </w:rPr>
        <w:t xml:space="preserve">на 2021-2025 годы», </w:t>
      </w:r>
      <w:r w:rsidR="007A74BA">
        <w:rPr>
          <w:lang w:bidi="ru-RU"/>
        </w:rPr>
        <w:t xml:space="preserve">                                                                                                                              </w:t>
      </w:r>
      <w:r>
        <w:rPr>
          <w:lang w:bidi="ru-RU"/>
        </w:rPr>
        <w:t>утвержденной постановлением администрации муниципального района</w:t>
      </w:r>
      <w:r w:rsidR="007A74BA">
        <w:rPr>
          <w:lang w:bidi="ru-RU"/>
        </w:rPr>
        <w:t xml:space="preserve">                                                                                                                          </w:t>
      </w:r>
      <w:r>
        <w:rPr>
          <w:lang w:bidi="ru-RU"/>
        </w:rPr>
        <w:t xml:space="preserve"> </w:t>
      </w:r>
      <w:r w:rsidR="007A74BA">
        <w:rPr>
          <w:lang w:bidi="ru-RU"/>
        </w:rPr>
        <w:t xml:space="preserve">                                                                    </w:t>
      </w:r>
      <w:r>
        <w:rPr>
          <w:lang w:bidi="ru-RU"/>
        </w:rPr>
        <w:t>«Приаргунски</w:t>
      </w:r>
      <w:r w:rsidR="00607349">
        <w:rPr>
          <w:lang w:bidi="ru-RU"/>
        </w:rPr>
        <w:t xml:space="preserve">й район» « 17 декабря </w:t>
      </w:r>
      <w:r w:rsidR="007A74BA">
        <w:rPr>
          <w:lang w:bidi="ru-RU"/>
        </w:rPr>
        <w:t>» 2020 г. №</w:t>
      </w:r>
      <w:r w:rsidR="00607349">
        <w:rPr>
          <w:lang w:bidi="ru-RU"/>
        </w:rPr>
        <w:t xml:space="preserve"> </w:t>
      </w:r>
      <w:bookmarkStart w:id="0" w:name="_GoBack"/>
      <w:bookmarkEnd w:id="0"/>
      <w:r w:rsidR="00607349">
        <w:rPr>
          <w:lang w:bidi="ru-RU"/>
        </w:rPr>
        <w:t>451</w:t>
      </w:r>
    </w:p>
    <w:p w:rsidR="00E075E1" w:rsidRDefault="00E075E1" w:rsidP="00E075E1">
      <w:pPr>
        <w:widowControl w:val="0"/>
        <w:spacing w:after="540"/>
        <w:jc w:val="center"/>
        <w:rPr>
          <w:lang w:bidi="ru-RU"/>
        </w:rPr>
      </w:pPr>
      <w:r>
        <w:rPr>
          <w:b/>
          <w:bCs/>
          <w:lang w:bidi="ru-RU"/>
        </w:rPr>
        <w:t>Перечень показателей конечных результатов и плановые значения по годам реализации муниципальной программы</w:t>
      </w:r>
      <w:r>
        <w:rPr>
          <w:b/>
          <w:bCs/>
          <w:lang w:bidi="ru-RU"/>
        </w:rPr>
        <w:br/>
        <w:t xml:space="preserve">«Развитие системы образования </w:t>
      </w:r>
      <w:r w:rsidR="00D07F25">
        <w:rPr>
          <w:b/>
          <w:bCs/>
          <w:lang w:bidi="ru-RU"/>
        </w:rPr>
        <w:t xml:space="preserve"> </w:t>
      </w:r>
      <w:proofErr w:type="gramStart"/>
      <w:r w:rsidR="00D07F25">
        <w:rPr>
          <w:b/>
          <w:bCs/>
          <w:lang w:bidi="ru-RU"/>
        </w:rPr>
        <w:t>в</w:t>
      </w:r>
      <w:proofErr w:type="gramEnd"/>
      <w:r w:rsidR="00D07F25">
        <w:rPr>
          <w:b/>
          <w:bCs/>
          <w:lang w:bidi="ru-RU"/>
        </w:rPr>
        <w:t xml:space="preserve"> </w:t>
      </w:r>
      <w:proofErr w:type="gramStart"/>
      <w:r w:rsidR="006C5F70">
        <w:rPr>
          <w:b/>
          <w:bCs/>
          <w:lang w:bidi="ru-RU"/>
        </w:rPr>
        <w:t>Приаргунском</w:t>
      </w:r>
      <w:proofErr w:type="gramEnd"/>
      <w:r w:rsidR="006C5F70">
        <w:rPr>
          <w:b/>
          <w:bCs/>
          <w:lang w:bidi="ru-RU"/>
        </w:rPr>
        <w:t xml:space="preserve"> </w:t>
      </w:r>
      <w:r w:rsidR="00D07F25">
        <w:rPr>
          <w:b/>
          <w:bCs/>
          <w:lang w:bidi="ru-RU"/>
        </w:rPr>
        <w:t xml:space="preserve">муниципальном  </w:t>
      </w:r>
      <w:r w:rsidR="006C5F70">
        <w:rPr>
          <w:b/>
          <w:bCs/>
          <w:lang w:bidi="ru-RU"/>
        </w:rPr>
        <w:t xml:space="preserve"> округе </w:t>
      </w:r>
      <w:r>
        <w:rPr>
          <w:b/>
          <w:bCs/>
          <w:lang w:bidi="ru-RU"/>
        </w:rPr>
        <w:t xml:space="preserve">на 2021 - 2025 годы»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6696"/>
        <w:gridCol w:w="566"/>
        <w:gridCol w:w="850"/>
        <w:gridCol w:w="850"/>
        <w:gridCol w:w="854"/>
        <w:gridCol w:w="850"/>
        <w:gridCol w:w="850"/>
        <w:gridCol w:w="859"/>
      </w:tblGrid>
      <w:tr w:rsidR="00E075E1" w:rsidTr="00E075E1">
        <w:trPr>
          <w:trHeight w:hRule="exact" w:val="7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 w:bidi="ru-RU"/>
              </w:rPr>
              <w:t>п</w:t>
            </w:r>
            <w:proofErr w:type="gramEnd"/>
            <w:r>
              <w:rPr>
                <w:sz w:val="20"/>
                <w:szCs w:val="20"/>
                <w:lang w:eastAsia="en-US" w:bidi="ru-RU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Наименование показателей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Ед.</w:t>
            </w:r>
          </w:p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proofErr w:type="spellStart"/>
            <w:r>
              <w:rPr>
                <w:sz w:val="20"/>
                <w:szCs w:val="20"/>
                <w:lang w:eastAsia="en-US" w:bidi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2021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2024 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eastAsia="en-US" w:bidi="ru-RU"/>
              </w:rPr>
              <w:t>2025 г.</w:t>
            </w:r>
          </w:p>
        </w:tc>
      </w:tr>
      <w:tr w:rsidR="00E075E1" w:rsidTr="00D07F25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 w:rsidP="006C5F70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b/>
                <w:bCs/>
                <w:lang w:eastAsia="en-US" w:bidi="ru-RU"/>
              </w:rPr>
              <w:t xml:space="preserve">Подпрограмма «Развитие дошкольного образования </w:t>
            </w:r>
            <w:proofErr w:type="gramStart"/>
            <w:r w:rsidR="007A74BA">
              <w:rPr>
                <w:b/>
                <w:bCs/>
                <w:lang w:eastAsia="en-US" w:bidi="ru-RU"/>
              </w:rPr>
              <w:t>в</w:t>
            </w:r>
            <w:proofErr w:type="gramEnd"/>
            <w:r w:rsidR="007A74BA">
              <w:rPr>
                <w:b/>
                <w:bCs/>
                <w:lang w:eastAsia="en-US" w:bidi="ru-RU"/>
              </w:rPr>
              <w:t xml:space="preserve"> </w:t>
            </w:r>
            <w:proofErr w:type="gramStart"/>
            <w:r w:rsidR="007A74BA">
              <w:rPr>
                <w:b/>
                <w:bCs/>
                <w:lang w:eastAsia="en-US" w:bidi="ru-RU"/>
              </w:rPr>
              <w:t>Приаргунском</w:t>
            </w:r>
            <w:proofErr w:type="gramEnd"/>
            <w:r w:rsidR="007A74BA">
              <w:rPr>
                <w:b/>
                <w:bCs/>
                <w:lang w:eastAsia="en-US" w:bidi="ru-RU"/>
              </w:rPr>
              <w:t xml:space="preserve"> муниципальном округе</w:t>
            </w:r>
            <w:r w:rsidR="006C5F70">
              <w:rPr>
                <w:b/>
                <w:bCs/>
                <w:lang w:eastAsia="en-US" w:bidi="ru-RU"/>
              </w:rPr>
              <w:t xml:space="preserve"> на 2021 – 2025 годы»</w:t>
            </w:r>
            <w:r>
              <w:rPr>
                <w:b/>
                <w:bCs/>
                <w:lang w:eastAsia="en-US" w:bidi="ru-RU"/>
              </w:rPr>
              <w:t xml:space="preserve"> «Приаргунский район»  на 2021-2025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075E1" w:rsidTr="00D07F25">
        <w:trPr>
          <w:trHeight w:hRule="exact" w:val="7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1.1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F25" w:rsidRDefault="00D07F25" w:rsidP="00D07F25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   </w:t>
            </w:r>
            <w:r w:rsidR="006501AC">
              <w:rPr>
                <w:lang w:eastAsia="en-US" w:bidi="ru-RU"/>
              </w:rPr>
              <w:t>93</w:t>
            </w:r>
          </w:p>
          <w:p w:rsidR="00E075E1" w:rsidRDefault="00E075E1" w:rsidP="00D07F25">
            <w:pPr>
              <w:widowControl w:val="0"/>
              <w:spacing w:line="276" w:lineRule="auto"/>
              <w:rPr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</w:tr>
      <w:tr w:rsidR="00E075E1" w:rsidTr="00E075E1">
        <w:trPr>
          <w:trHeight w:hRule="exact" w:val="63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1.2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68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6501AC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6501AC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6501AC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6501AC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6501AC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5E1" w:rsidRDefault="006501AC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85</w:t>
            </w:r>
          </w:p>
        </w:tc>
      </w:tr>
      <w:tr w:rsidR="00E075E1" w:rsidTr="00E075E1">
        <w:trPr>
          <w:trHeight w:hRule="exact" w:val="6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1.3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Численность детей в дошкольных образовательных учреждениях, приходящихся на одного педагогического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5E1" w:rsidRDefault="006501AC" w:rsidP="006501AC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  </w:t>
            </w:r>
            <w:r w:rsidR="00E075E1">
              <w:rPr>
                <w:lang w:eastAsia="en-US" w:bidi="ru-RU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5E1" w:rsidRDefault="00E075E1" w:rsidP="00D07F25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12,6</w:t>
            </w:r>
          </w:p>
        </w:tc>
      </w:tr>
    </w:tbl>
    <w:p w:rsidR="00E075E1" w:rsidRDefault="00E075E1" w:rsidP="00E075E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 w:hint="eastAsia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6696"/>
        <w:gridCol w:w="566"/>
        <w:gridCol w:w="850"/>
        <w:gridCol w:w="850"/>
        <w:gridCol w:w="854"/>
        <w:gridCol w:w="850"/>
        <w:gridCol w:w="850"/>
        <w:gridCol w:w="859"/>
      </w:tblGrid>
      <w:tr w:rsidR="00E075E1" w:rsidTr="00E075E1">
        <w:trPr>
          <w:trHeight w:hRule="exact" w:val="3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работника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075E1" w:rsidTr="00E075E1">
        <w:trPr>
          <w:trHeight w:hRule="exact" w:val="158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1.4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tabs>
                <w:tab w:val="left" w:pos="1536"/>
                <w:tab w:val="left" w:pos="2338"/>
                <w:tab w:val="left" w:pos="4123"/>
                <w:tab w:val="left" w:pos="5174"/>
              </w:tabs>
              <w:spacing w:line="268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Удельный</w:t>
            </w:r>
            <w:r>
              <w:rPr>
                <w:lang w:eastAsia="en-US" w:bidi="ru-RU"/>
              </w:rPr>
              <w:tab/>
              <w:t>вес</w:t>
            </w:r>
            <w:r>
              <w:rPr>
                <w:lang w:eastAsia="en-US" w:bidi="ru-RU"/>
              </w:rPr>
              <w:tab/>
              <w:t>численности</w:t>
            </w:r>
            <w:r>
              <w:rPr>
                <w:lang w:eastAsia="en-US" w:bidi="ru-RU"/>
              </w:rPr>
              <w:tab/>
              <w:t>детей</w:t>
            </w:r>
            <w:r>
              <w:rPr>
                <w:lang w:eastAsia="en-US" w:bidi="ru-RU"/>
              </w:rPr>
              <w:tab/>
              <w:t>дошкольных</w:t>
            </w:r>
          </w:p>
          <w:p w:rsidR="00E075E1" w:rsidRDefault="00E075E1">
            <w:pPr>
              <w:widowControl w:val="0"/>
              <w:tabs>
                <w:tab w:val="left" w:pos="2170"/>
                <w:tab w:val="left" w:pos="5030"/>
              </w:tabs>
              <w:spacing w:line="268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образовательных учреждений в возрасте от 3 до 7 лет, охваченных</w:t>
            </w:r>
            <w:r>
              <w:rPr>
                <w:lang w:eastAsia="en-US" w:bidi="ru-RU"/>
              </w:rPr>
              <w:tab/>
              <w:t>образовательными</w:t>
            </w:r>
            <w:r>
              <w:rPr>
                <w:lang w:eastAsia="en-US" w:bidi="ru-RU"/>
              </w:rPr>
              <w:tab/>
              <w:t>программами,</w:t>
            </w:r>
          </w:p>
          <w:p w:rsidR="00E075E1" w:rsidRDefault="00E075E1">
            <w:pPr>
              <w:widowControl w:val="0"/>
              <w:spacing w:line="268" w:lineRule="auto"/>
              <w:jc w:val="both"/>
              <w:rPr>
                <w:lang w:eastAsia="en-US" w:bidi="ru-RU"/>
              </w:rPr>
            </w:pPr>
            <w:proofErr w:type="gramStart"/>
            <w:r>
              <w:rPr>
                <w:lang w:eastAsia="en-US" w:bidi="ru-RU"/>
              </w:rPr>
              <w:t>соответствующими</w:t>
            </w:r>
            <w:proofErr w:type="gramEnd"/>
            <w:r>
              <w:rPr>
                <w:lang w:eastAsia="en-US" w:bidi="ru-RU"/>
              </w:rPr>
              <w:t xml:space="preserve"> новому образовательному стандарту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</w:tr>
      <w:tr w:rsidR="00E075E1" w:rsidTr="00E075E1">
        <w:trPr>
          <w:trHeight w:hRule="exact" w:val="105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b/>
                <w:bCs/>
                <w:lang w:eastAsia="en-US" w:bidi="ru-RU"/>
              </w:rPr>
              <w:t>Подпрограмма «Развитие</w:t>
            </w:r>
            <w:r w:rsidR="006C5F70">
              <w:rPr>
                <w:b/>
                <w:bCs/>
                <w:lang w:eastAsia="en-US" w:bidi="ru-RU"/>
              </w:rPr>
              <w:t xml:space="preserve"> системы </w:t>
            </w:r>
            <w:r>
              <w:rPr>
                <w:b/>
                <w:bCs/>
                <w:lang w:eastAsia="en-US" w:bidi="ru-RU"/>
              </w:rPr>
              <w:t xml:space="preserve"> общего образования </w:t>
            </w:r>
            <w:r w:rsidR="006C5F70">
              <w:rPr>
                <w:b/>
                <w:bCs/>
                <w:lang w:eastAsia="en-US" w:bidi="ru-RU"/>
              </w:rPr>
              <w:t xml:space="preserve"> </w:t>
            </w:r>
            <w:proofErr w:type="gramStart"/>
            <w:r w:rsidR="006C5F70">
              <w:rPr>
                <w:b/>
                <w:bCs/>
                <w:lang w:eastAsia="en-US" w:bidi="ru-RU"/>
              </w:rPr>
              <w:t>в</w:t>
            </w:r>
            <w:proofErr w:type="gramEnd"/>
            <w:r w:rsidR="006C5F70">
              <w:rPr>
                <w:b/>
                <w:bCs/>
                <w:lang w:eastAsia="en-US" w:bidi="ru-RU"/>
              </w:rPr>
              <w:t xml:space="preserve"> </w:t>
            </w:r>
            <w:proofErr w:type="gramStart"/>
            <w:r w:rsidR="006C5F70">
              <w:rPr>
                <w:b/>
                <w:bCs/>
                <w:lang w:eastAsia="en-US" w:bidi="ru-RU"/>
              </w:rPr>
              <w:t>Приаргунском</w:t>
            </w:r>
            <w:proofErr w:type="gramEnd"/>
            <w:r w:rsidR="006C5F70">
              <w:rPr>
                <w:b/>
                <w:bCs/>
                <w:lang w:eastAsia="en-US" w:bidi="ru-RU"/>
              </w:rPr>
              <w:t xml:space="preserve"> муниципальном округе</w:t>
            </w:r>
            <w:r>
              <w:rPr>
                <w:b/>
                <w:bCs/>
                <w:lang w:eastAsia="en-US" w:bidi="ru-RU"/>
              </w:rPr>
              <w:t xml:space="preserve"> на 2021</w:t>
            </w:r>
            <w:r w:rsidR="006C5F70">
              <w:rPr>
                <w:b/>
                <w:bCs/>
                <w:lang w:eastAsia="en-US" w:bidi="ru-RU"/>
              </w:rPr>
              <w:t xml:space="preserve"> - </w:t>
            </w:r>
          </w:p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b/>
                <w:bCs/>
                <w:lang w:eastAsia="en-US" w:bidi="ru-RU"/>
              </w:rPr>
              <w:t>2025 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075E1" w:rsidTr="00E075E1">
        <w:trPr>
          <w:trHeight w:hRule="exact" w:val="190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Удельный вес численности обучающихся в муниципальных образовательных учреждениях общего образования в соответствии с основными современными требованиями (с учетом федеральных государственных образовательных стандартов) в общей </w:t>
            </w:r>
            <w:proofErr w:type="gramStart"/>
            <w:r>
              <w:rPr>
                <w:lang w:eastAsia="en-US" w:bidi="ru-RU"/>
              </w:rPr>
              <w:t>численности</w:t>
            </w:r>
            <w:proofErr w:type="gramEnd"/>
            <w:r>
              <w:rPr>
                <w:lang w:eastAsia="en-US" w:bidi="ru-RU"/>
              </w:rPr>
              <w:t xml:space="preserve"> обучающихся в образовательных учреждениях общего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6501AC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6501AC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</w:tr>
      <w:tr w:rsidR="00E075E1" w:rsidTr="00E075E1">
        <w:trPr>
          <w:trHeight w:hRule="exact" w:val="63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 w:rsidP="006C5F70">
            <w:pPr>
              <w:widowControl w:val="0"/>
              <w:spacing w:line="268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Доля детей с ОВЗ, находящихся на семейном образовании, в общей численности детей-инвалидов </w:t>
            </w:r>
            <w:proofErr w:type="gramStart"/>
            <w:r>
              <w:rPr>
                <w:lang w:eastAsia="en-US" w:bidi="ru-RU"/>
              </w:rPr>
              <w:t>в</w:t>
            </w:r>
            <w:proofErr w:type="gramEnd"/>
            <w:r>
              <w:rPr>
                <w:lang w:eastAsia="en-US" w:bidi="ru-RU"/>
              </w:rPr>
              <w:t xml:space="preserve"> </w:t>
            </w:r>
            <w:proofErr w:type="gramStart"/>
            <w:r>
              <w:rPr>
                <w:lang w:eastAsia="en-US" w:bidi="ru-RU"/>
              </w:rPr>
              <w:t>Приаргунском</w:t>
            </w:r>
            <w:proofErr w:type="gramEnd"/>
            <w:r>
              <w:rPr>
                <w:lang w:eastAsia="en-US" w:bidi="ru-RU"/>
              </w:rPr>
              <w:t xml:space="preserve"> </w:t>
            </w:r>
            <w:r w:rsidR="006C5F70">
              <w:rPr>
                <w:lang w:eastAsia="en-US" w:bidi="ru-RU"/>
              </w:rPr>
              <w:t xml:space="preserve"> округе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</w:tr>
      <w:tr w:rsidR="00E075E1" w:rsidTr="006C5F70">
        <w:trPr>
          <w:trHeight w:hRule="exact" w:val="14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sz w:val="26"/>
                <w:szCs w:val="26"/>
                <w:lang w:eastAsia="en-US" w:bidi="ru-RU"/>
              </w:rPr>
              <w:t xml:space="preserve">- </w:t>
            </w:r>
            <w:r>
              <w:rPr>
                <w:lang w:eastAsia="en-US" w:bidi="ru-RU"/>
              </w:rPr>
              <w:t>доля общеобразовательных учреждений Приаргунского</w:t>
            </w:r>
            <w:r w:rsidR="006C5F70">
              <w:rPr>
                <w:lang w:eastAsia="en-US" w:bidi="ru-RU"/>
              </w:rPr>
              <w:t xml:space="preserve">   округа, в которых обновлены</w:t>
            </w:r>
            <w:r>
              <w:rPr>
                <w:lang w:eastAsia="en-US" w:bidi="ru-RU"/>
              </w:rPr>
              <w:t xml:space="preserve">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19</w:t>
            </w:r>
          </w:p>
        </w:tc>
      </w:tr>
      <w:tr w:rsidR="00E075E1" w:rsidTr="00E075E1">
        <w:trPr>
          <w:trHeight w:hRule="exact" w:val="8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tabs>
                <w:tab w:val="left" w:pos="2266"/>
                <w:tab w:val="left" w:pos="5102"/>
              </w:tabs>
              <w:spacing w:line="232" w:lineRule="auto"/>
              <w:jc w:val="both"/>
              <w:rPr>
                <w:lang w:eastAsia="en-US" w:bidi="ru-RU"/>
              </w:rPr>
            </w:pPr>
            <w:r>
              <w:rPr>
                <w:sz w:val="26"/>
                <w:szCs w:val="26"/>
                <w:lang w:eastAsia="en-US" w:bidi="ru-RU"/>
              </w:rPr>
              <w:t xml:space="preserve">- </w:t>
            </w:r>
            <w:r>
              <w:rPr>
                <w:lang w:eastAsia="en-US" w:bidi="ru-RU"/>
              </w:rPr>
              <w:t xml:space="preserve">численность </w:t>
            </w:r>
            <w:proofErr w:type="gramStart"/>
            <w:r>
              <w:rPr>
                <w:lang w:eastAsia="en-US" w:bidi="ru-RU"/>
              </w:rPr>
              <w:t>обучающихся</w:t>
            </w:r>
            <w:proofErr w:type="gramEnd"/>
            <w:r>
              <w:rPr>
                <w:lang w:eastAsia="en-US" w:bidi="ru-RU"/>
              </w:rPr>
              <w:t>, охваченных основными и дополнительными</w:t>
            </w:r>
            <w:r>
              <w:rPr>
                <w:lang w:eastAsia="en-US" w:bidi="ru-RU"/>
              </w:rPr>
              <w:tab/>
              <w:t>общеобразовательными</w:t>
            </w:r>
            <w:r>
              <w:rPr>
                <w:lang w:eastAsia="en-US" w:bidi="ru-RU"/>
              </w:rPr>
              <w:tab/>
              <w:t>программами</w:t>
            </w:r>
          </w:p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цифрового, естественнонаучного и гуманитарного профилей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147717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147717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</w:t>
            </w:r>
            <w:r w:rsidR="00E075E1">
              <w:rPr>
                <w:lang w:eastAsia="en-US" w:bidi="ru-RU"/>
              </w:rPr>
              <w:t>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147717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</w:t>
            </w:r>
            <w:r w:rsidR="00E075E1">
              <w:rPr>
                <w:lang w:eastAsia="en-US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147717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</w:t>
            </w:r>
            <w:r w:rsidR="00E075E1">
              <w:rPr>
                <w:lang w:eastAsia="en-US" w:bidi="ru-RU"/>
              </w:rPr>
              <w:t>0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147717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95</w:t>
            </w:r>
            <w:r w:rsidR="00E075E1">
              <w:rPr>
                <w:lang w:eastAsia="en-US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1000</w:t>
            </w:r>
          </w:p>
        </w:tc>
      </w:tr>
      <w:tr w:rsidR="00E075E1" w:rsidTr="00E075E1">
        <w:trPr>
          <w:trHeight w:hRule="exact" w:val="9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64" w:lineRule="auto"/>
              <w:jc w:val="both"/>
              <w:rPr>
                <w:lang w:eastAsia="en-US" w:bidi="ru-RU"/>
              </w:rPr>
            </w:pPr>
            <w:r>
              <w:rPr>
                <w:sz w:val="26"/>
                <w:szCs w:val="26"/>
                <w:lang w:eastAsia="en-US" w:bidi="ru-RU"/>
              </w:rPr>
              <w:t>-</w:t>
            </w:r>
            <w:r>
              <w:rPr>
                <w:lang w:eastAsia="en-US" w:bidi="ru-RU"/>
              </w:rPr>
              <w:t xml:space="preserve">доля обучающихся, которым обеспечена возможность изучать предметную область «Технология» на базе организаций, имеющих </w:t>
            </w:r>
            <w:proofErr w:type="spellStart"/>
            <w:r>
              <w:rPr>
                <w:lang w:eastAsia="en-US" w:bidi="ru-RU"/>
              </w:rPr>
              <w:t>высокооснащенные</w:t>
            </w:r>
            <w:proofErr w:type="spellEnd"/>
            <w:r>
              <w:rPr>
                <w:lang w:eastAsia="en-US" w:bidi="ru-RU"/>
              </w:rPr>
              <w:t xml:space="preserve">  </w:t>
            </w:r>
            <w:proofErr w:type="spellStart"/>
            <w:r>
              <w:rPr>
                <w:lang w:eastAsia="en-US" w:bidi="ru-RU"/>
              </w:rPr>
              <w:t>ученико</w:t>
            </w:r>
            <w:proofErr w:type="spellEnd"/>
            <w:r>
              <w:rPr>
                <w:lang w:eastAsia="en-US" w:bidi="ru-RU"/>
              </w:rPr>
              <w:t>-места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50689A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50689A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35</w:t>
            </w:r>
            <w:r w:rsidR="00E075E1">
              <w:rPr>
                <w:lang w:eastAsia="en-US" w:bidi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50689A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50689A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50689A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</w:t>
            </w:r>
            <w:r w:rsidR="00E075E1">
              <w:rPr>
                <w:lang w:eastAsia="en-US" w:bidi="ru-RU"/>
              </w:rPr>
              <w:t>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50689A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</w:t>
            </w:r>
            <w:r w:rsidR="00E075E1">
              <w:rPr>
                <w:lang w:eastAsia="en-US" w:bidi="ru-RU"/>
              </w:rPr>
              <w:t>00</w:t>
            </w:r>
          </w:p>
        </w:tc>
      </w:tr>
      <w:tr w:rsidR="00E075E1" w:rsidTr="00E075E1">
        <w:trPr>
          <w:trHeight w:hRule="exact" w:val="57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tabs>
                <w:tab w:val="left" w:pos="547"/>
                <w:tab w:val="left" w:pos="2395"/>
                <w:tab w:val="left" w:pos="4176"/>
                <w:tab w:val="left" w:pos="6355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- обновлена материально-техническая база для формирования у</w:t>
            </w:r>
            <w:r>
              <w:rPr>
                <w:lang w:eastAsia="en-US" w:bidi="ru-RU"/>
              </w:rPr>
              <w:tab/>
            </w:r>
            <w:proofErr w:type="gramStart"/>
            <w:r>
              <w:rPr>
                <w:lang w:eastAsia="en-US" w:bidi="ru-RU"/>
              </w:rPr>
              <w:t>обучающихся</w:t>
            </w:r>
            <w:proofErr w:type="gramEnd"/>
            <w:r>
              <w:rPr>
                <w:lang w:eastAsia="en-US" w:bidi="ru-RU"/>
              </w:rPr>
              <w:tab/>
              <w:t>современных</w:t>
            </w:r>
            <w:r>
              <w:rPr>
                <w:lang w:eastAsia="en-US" w:bidi="ru-RU"/>
              </w:rPr>
              <w:tab/>
              <w:t>технологических</w:t>
            </w:r>
            <w:r>
              <w:rPr>
                <w:lang w:eastAsia="en-US" w:bidi="ru-RU"/>
              </w:rPr>
              <w:tab/>
              <w:t>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proofErr w:type="spellStart"/>
            <w:proofErr w:type="gramStart"/>
            <w:r>
              <w:rPr>
                <w:lang w:eastAsia="en-US" w:bidi="ru-RU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5E1" w:rsidRPr="0050689A" w:rsidRDefault="0050689A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 w:rsidRPr="0050689A">
              <w:rPr>
                <w:rFonts w:ascii="Calibri" w:eastAsia="Calibri" w:hAnsi="Calibri" w:cs="Calibri"/>
                <w:lang w:eastAsia="en-US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5E1" w:rsidRPr="0050689A" w:rsidRDefault="0050689A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 w:rsidRPr="0050689A">
              <w:rPr>
                <w:rFonts w:eastAsia="Arial Unicode MS"/>
                <w:color w:val="000000"/>
                <w:lang w:eastAsia="en-US"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5E1" w:rsidRPr="0050689A" w:rsidRDefault="0050689A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 w:rsidRPr="0050689A">
              <w:rPr>
                <w:rFonts w:eastAsia="Arial Unicode MS"/>
                <w:color w:val="000000"/>
                <w:lang w:eastAsia="en-US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5E1" w:rsidRPr="0050689A" w:rsidRDefault="0050689A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 w:rsidRPr="0050689A">
              <w:rPr>
                <w:rFonts w:eastAsia="Arial Unicode MS"/>
                <w:color w:val="000000"/>
                <w:lang w:eastAsia="en-US"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5E1" w:rsidRPr="0050689A" w:rsidRDefault="0050689A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5E1" w:rsidRPr="0050689A" w:rsidRDefault="0050689A">
            <w:pPr>
              <w:widowControl w:val="0"/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 w:bidi="ru-RU"/>
              </w:rPr>
              <w:t>9</w:t>
            </w:r>
          </w:p>
        </w:tc>
      </w:tr>
    </w:tbl>
    <w:p w:rsidR="00E075E1" w:rsidRDefault="00E075E1" w:rsidP="00E075E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 w:hint="eastAsia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6696"/>
        <w:gridCol w:w="566"/>
        <w:gridCol w:w="850"/>
        <w:gridCol w:w="994"/>
        <w:gridCol w:w="850"/>
        <w:gridCol w:w="850"/>
        <w:gridCol w:w="854"/>
        <w:gridCol w:w="850"/>
      </w:tblGrid>
      <w:tr w:rsidR="00F2793F" w:rsidTr="006C5F70">
        <w:trPr>
          <w:trHeight w:hRule="exact" w:val="157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793F" w:rsidRDefault="00F2793F">
            <w:pPr>
              <w:widowControl w:val="0"/>
              <w:tabs>
                <w:tab w:val="left" w:pos="1555"/>
                <w:tab w:val="left" w:pos="2222"/>
                <w:tab w:val="left" w:pos="5059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гуманитарных навыков. </w:t>
            </w:r>
            <w:proofErr w:type="gramStart"/>
            <w:r>
              <w:rPr>
                <w:lang w:eastAsia="en-US" w:bidi="ru-RU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lang w:eastAsia="en-US" w:bidi="ru-RU"/>
              </w:rPr>
              <w:tab/>
              <w:t>в</w:t>
            </w:r>
            <w:r>
              <w:rPr>
                <w:lang w:eastAsia="en-US" w:bidi="ru-RU"/>
              </w:rPr>
              <w:tab/>
              <w:t>общеобразовательных</w:t>
            </w:r>
            <w:r>
              <w:rPr>
                <w:lang w:eastAsia="en-US" w:bidi="ru-RU"/>
              </w:rPr>
              <w:tab/>
              <w:t>учреждениях,</w:t>
            </w:r>
            <w:proofErr w:type="gramEnd"/>
          </w:p>
          <w:p w:rsidR="00F2793F" w:rsidRDefault="00F2793F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proofErr w:type="gramStart"/>
            <w:r>
              <w:rPr>
                <w:lang w:eastAsia="en-US" w:bidi="ru-RU"/>
              </w:rPr>
              <w:t>расположенных</w:t>
            </w:r>
            <w:proofErr w:type="gramEnd"/>
            <w:r>
              <w:rPr>
                <w:lang w:eastAsia="en-US" w:bidi="ru-RU"/>
              </w:rPr>
              <w:t xml:space="preserve"> в сельской местности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F2793F" w:rsidTr="00E075E1">
        <w:trPr>
          <w:trHeight w:hRule="exact" w:val="54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- внедрена целевая модель цифровой образовательной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proofErr w:type="spellStart"/>
            <w:proofErr w:type="gramStart"/>
            <w:r>
              <w:rPr>
                <w:lang w:eastAsia="en-US" w:bidi="ru-RU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P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 w:rsidRPr="00F2793F">
              <w:rPr>
                <w:rFonts w:eastAsia="Calibri"/>
                <w:lang w:eastAsia="en-US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P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 w:rsidRPr="00F2793F">
              <w:rPr>
                <w:rFonts w:eastAsia="Calibri"/>
                <w:lang w:eastAsia="en-US" w:bidi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Pr="00F2793F" w:rsidRDefault="00F2793F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Pr="00F2793F" w:rsidRDefault="00F2793F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 w:rsidRPr="00F2793F">
              <w:rPr>
                <w:rFonts w:eastAsia="Arial Unicode MS"/>
                <w:color w:val="000000"/>
                <w:lang w:eastAsia="en-US" w:bidi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Pr="00F2793F" w:rsidRDefault="00F2793F">
            <w:pPr>
              <w:widowControl w:val="0"/>
              <w:spacing w:line="276" w:lineRule="auto"/>
              <w:rPr>
                <w:rFonts w:eastAsia="Arial Unicode MS"/>
                <w:color w:val="000000"/>
                <w:lang w:eastAsia="en-US" w:bidi="ru-RU"/>
              </w:rPr>
            </w:pPr>
            <w:r w:rsidRPr="00F2793F">
              <w:rPr>
                <w:rFonts w:eastAsia="Arial Unicode MS"/>
                <w:color w:val="000000"/>
                <w:lang w:eastAsia="en-US" w:bidi="ru-RU"/>
              </w:rPr>
              <w:t>13</w:t>
            </w:r>
          </w:p>
        </w:tc>
      </w:tr>
      <w:tr w:rsidR="00F2793F" w:rsidTr="00E075E1">
        <w:trPr>
          <w:trHeight w:hRule="exact" w:val="63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793F" w:rsidRDefault="00F2793F">
            <w:pPr>
              <w:widowControl w:val="0"/>
              <w:spacing w:line="268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Количество выпускников, награжденных медалью «Гордость Забайкалья»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</w:t>
            </w:r>
          </w:p>
        </w:tc>
      </w:tr>
      <w:tr w:rsidR="00F2793F" w:rsidTr="00E075E1">
        <w:trPr>
          <w:trHeight w:hRule="exact" w:val="63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793F" w:rsidRDefault="00F2793F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Количество школьников, награжденных премией «Будущее Забайкалья»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93F" w:rsidRDefault="00C107D9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</w:t>
            </w:r>
          </w:p>
        </w:tc>
      </w:tr>
      <w:tr w:rsidR="00F2793F" w:rsidTr="00E075E1">
        <w:trPr>
          <w:trHeight w:hRule="exact" w:val="123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2.10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Доля обучающихся из малоимущих семей, обеспеченных бесплатным питанием, от общей численности обучающихся общеобразовательных учреждений данной категории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</w:tr>
      <w:tr w:rsidR="00F2793F" w:rsidTr="00E075E1">
        <w:trPr>
          <w:trHeight w:hRule="exact" w:val="9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793F" w:rsidRDefault="00F2793F" w:rsidP="006C5F70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b/>
                <w:bCs/>
                <w:lang w:eastAsia="en-US" w:bidi="ru-RU"/>
              </w:rPr>
              <w:t xml:space="preserve">Подпрограмма «Развитие системы оценки качества образования  </w:t>
            </w:r>
            <w:proofErr w:type="gramStart"/>
            <w:r>
              <w:rPr>
                <w:b/>
                <w:bCs/>
                <w:lang w:eastAsia="en-US" w:bidi="ru-RU"/>
              </w:rPr>
              <w:t>в</w:t>
            </w:r>
            <w:proofErr w:type="gramEnd"/>
            <w:r w:rsidR="006C5F70">
              <w:rPr>
                <w:b/>
                <w:bCs/>
                <w:lang w:eastAsia="en-US" w:bidi="ru-RU"/>
              </w:rPr>
              <w:t xml:space="preserve"> </w:t>
            </w:r>
            <w:proofErr w:type="gramStart"/>
            <w:r w:rsidR="006C5F70">
              <w:rPr>
                <w:b/>
                <w:bCs/>
                <w:lang w:eastAsia="en-US" w:bidi="ru-RU"/>
              </w:rPr>
              <w:t>Приаргунском</w:t>
            </w:r>
            <w:proofErr w:type="gramEnd"/>
            <w:r w:rsidR="006C5F70">
              <w:rPr>
                <w:b/>
                <w:bCs/>
                <w:lang w:eastAsia="en-US" w:bidi="ru-RU"/>
              </w:rPr>
              <w:t xml:space="preserve"> </w:t>
            </w:r>
            <w:r>
              <w:rPr>
                <w:b/>
                <w:bCs/>
                <w:lang w:eastAsia="en-US" w:bidi="ru-RU"/>
              </w:rPr>
              <w:t xml:space="preserve"> муниципальном </w:t>
            </w:r>
            <w:r w:rsidR="006C5F70">
              <w:rPr>
                <w:b/>
                <w:bCs/>
                <w:lang w:eastAsia="en-US" w:bidi="ru-RU"/>
              </w:rPr>
              <w:t xml:space="preserve">округе </w:t>
            </w:r>
            <w:r>
              <w:rPr>
                <w:b/>
                <w:bCs/>
                <w:lang w:eastAsia="en-US" w:bidi="ru-RU"/>
              </w:rPr>
              <w:t>на 2021-2025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3F" w:rsidRDefault="00F2793F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F2793F" w:rsidTr="00E075E1">
        <w:trPr>
          <w:trHeight w:hRule="exact" w:val="9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3.1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793F" w:rsidRDefault="00F2793F">
            <w:pPr>
              <w:widowControl w:val="0"/>
              <w:tabs>
                <w:tab w:val="left" w:pos="898"/>
                <w:tab w:val="left" w:pos="3019"/>
                <w:tab w:val="left" w:pos="4709"/>
              </w:tabs>
              <w:spacing w:line="268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Доля</w:t>
            </w:r>
            <w:r>
              <w:rPr>
                <w:lang w:eastAsia="en-US" w:bidi="ru-RU"/>
              </w:rPr>
              <w:tab/>
              <w:t>образовательных</w:t>
            </w:r>
            <w:r>
              <w:rPr>
                <w:lang w:eastAsia="en-US" w:bidi="ru-RU"/>
              </w:rPr>
              <w:tab/>
              <w:t>учреждений,</w:t>
            </w:r>
            <w:r>
              <w:rPr>
                <w:lang w:eastAsia="en-US" w:bidi="ru-RU"/>
              </w:rPr>
              <w:tab/>
              <w:t>обеспечивающих</w:t>
            </w:r>
          </w:p>
          <w:p w:rsidR="00F2793F" w:rsidRDefault="00F2793F">
            <w:pPr>
              <w:widowControl w:val="0"/>
              <w:spacing w:line="268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открытость и прозрачность образовательной и хозяйственной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BA600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BA600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</w:tr>
      <w:tr w:rsidR="00F2793F" w:rsidTr="00E075E1">
        <w:trPr>
          <w:trHeight w:hRule="exact" w:val="191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3.2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793F" w:rsidRDefault="00F2793F">
            <w:pPr>
              <w:widowControl w:val="0"/>
              <w:tabs>
                <w:tab w:val="left" w:pos="5626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Доля общеобразовательных учреждений, показавших низкие образовательные результаты по итогам учебного года, и общеобразовательных учреждений, функционирующих в неблагоприятных социальных условиях, в</w:t>
            </w:r>
            <w:r>
              <w:rPr>
                <w:lang w:eastAsia="en-US" w:bidi="ru-RU"/>
              </w:rPr>
              <w:tab/>
              <w:t>которых</w:t>
            </w:r>
          </w:p>
          <w:p w:rsidR="00F2793F" w:rsidRDefault="00F2793F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разработаны и реализуются мероприятия по повышению качества образования в общем количестве данных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793F" w:rsidRDefault="00F2793F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</w:tr>
    </w:tbl>
    <w:p w:rsidR="00E075E1" w:rsidRDefault="00E075E1" w:rsidP="00E075E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 w:hint="eastAsia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6696"/>
        <w:gridCol w:w="566"/>
        <w:gridCol w:w="850"/>
        <w:gridCol w:w="994"/>
        <w:gridCol w:w="850"/>
        <w:gridCol w:w="850"/>
        <w:gridCol w:w="854"/>
        <w:gridCol w:w="850"/>
        <w:gridCol w:w="850"/>
        <w:gridCol w:w="859"/>
      </w:tblGrid>
      <w:tr w:rsidR="00E075E1" w:rsidTr="00E075E1">
        <w:trPr>
          <w:trHeight w:hRule="exact" w:val="3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муниципальных систем общего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075E1" w:rsidTr="00E075E1">
        <w:trPr>
          <w:trHeight w:hRule="exact" w:val="158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3.3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Среднее значение количества баллов по единому государственному экзамену (далее - ЕГЭ), полученных выпускниками, освоившими образовательные программы среднего общего образования по математике, по русскому языку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бал</w:t>
            </w:r>
          </w:p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60/38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63,5/</w:t>
            </w:r>
          </w:p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50</w:t>
            </w:r>
          </w:p>
        </w:tc>
      </w:tr>
      <w:tr w:rsidR="00E075E1" w:rsidTr="00E075E1">
        <w:trPr>
          <w:trHeight w:hRule="exact" w:val="158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3.4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 по математике, по русскому языку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бал</w:t>
            </w:r>
          </w:p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12/26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14/28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20,5</w:t>
            </w:r>
          </w:p>
        </w:tc>
      </w:tr>
      <w:tr w:rsidR="00E075E1" w:rsidTr="00E075E1">
        <w:trPr>
          <w:trHeight w:hRule="exact" w:val="9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3.5.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Доля выпускников, освоивших образовательные программы среднего общего образования и не получивших аттестаты, к общему числу выпускников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7,5</w:t>
            </w:r>
          </w:p>
        </w:tc>
      </w:tr>
      <w:tr w:rsidR="00E075E1" w:rsidTr="00E075E1">
        <w:trPr>
          <w:trHeight w:hRule="exact" w:val="127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3.6.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Удельный вес числа образовательных учреждений, в которых созданы органы коллегиального управления с участием общественности (родители, представители общественности), в общем числе образовательных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100</w:t>
            </w:r>
          </w:p>
        </w:tc>
      </w:tr>
      <w:tr w:rsidR="00E075E1" w:rsidTr="00E075E1">
        <w:trPr>
          <w:trHeight w:val="90"/>
          <w:jc w:val="center"/>
        </w:trPr>
        <w:tc>
          <w:tcPr>
            <w:tcW w:w="151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</w:p>
        </w:tc>
      </w:tr>
      <w:tr w:rsidR="00E075E1" w:rsidTr="00E075E1">
        <w:trPr>
          <w:trHeight w:hRule="exact" w:val="10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1AF4" w:rsidRDefault="00E075E1" w:rsidP="00A31AF4">
            <w:pPr>
              <w:widowControl w:val="0"/>
              <w:spacing w:line="268" w:lineRule="auto"/>
              <w:ind w:left="-863" w:firstLine="863"/>
              <w:jc w:val="center"/>
              <w:rPr>
                <w:b/>
                <w:bCs/>
                <w:lang w:eastAsia="en-US" w:bidi="ru-RU"/>
              </w:rPr>
            </w:pPr>
            <w:r>
              <w:rPr>
                <w:b/>
                <w:bCs/>
                <w:lang w:eastAsia="en-US" w:bidi="ru-RU"/>
              </w:rPr>
              <w:t>Подпрограмма «Развитие кадрового потенциала</w:t>
            </w:r>
          </w:p>
          <w:p w:rsidR="00E075E1" w:rsidRDefault="00E075E1" w:rsidP="00AB7590">
            <w:pPr>
              <w:widowControl w:val="0"/>
              <w:spacing w:line="268" w:lineRule="auto"/>
              <w:ind w:left="-863" w:firstLine="863"/>
              <w:jc w:val="center"/>
              <w:rPr>
                <w:lang w:eastAsia="en-US" w:bidi="ru-RU"/>
              </w:rPr>
            </w:pPr>
            <w:r>
              <w:rPr>
                <w:b/>
                <w:bCs/>
                <w:lang w:eastAsia="en-US" w:bidi="ru-RU"/>
              </w:rPr>
              <w:t xml:space="preserve"> системы образования </w:t>
            </w:r>
            <w:r w:rsidR="00AB7590">
              <w:rPr>
                <w:b/>
                <w:bCs/>
                <w:lang w:eastAsia="en-US" w:bidi="ru-RU"/>
              </w:rPr>
              <w:t xml:space="preserve">Приаргунского </w:t>
            </w:r>
            <w:r>
              <w:rPr>
                <w:b/>
                <w:bCs/>
                <w:lang w:eastAsia="en-US" w:bidi="ru-RU"/>
              </w:rPr>
              <w:t xml:space="preserve">муниципального </w:t>
            </w:r>
            <w:r w:rsidR="00AB7590">
              <w:rPr>
                <w:b/>
                <w:bCs/>
                <w:lang w:eastAsia="en-US" w:bidi="ru-RU"/>
              </w:rPr>
              <w:t xml:space="preserve">округа </w:t>
            </w:r>
            <w:r>
              <w:rPr>
                <w:b/>
                <w:bCs/>
                <w:lang w:eastAsia="en-US" w:bidi="ru-RU"/>
              </w:rPr>
              <w:t>2021-2025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075E1" w:rsidTr="00E075E1">
        <w:trPr>
          <w:trHeight w:hRule="exact" w:val="63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4.1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tabs>
                <w:tab w:val="left" w:pos="2827"/>
                <w:tab w:val="left" w:pos="5227"/>
              </w:tabs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Укомплектованность</w:t>
            </w:r>
            <w:r>
              <w:rPr>
                <w:lang w:eastAsia="en-US" w:bidi="ru-RU"/>
              </w:rPr>
              <w:tab/>
              <w:t>образовательных</w:t>
            </w:r>
            <w:r>
              <w:rPr>
                <w:lang w:eastAsia="en-US" w:bidi="ru-RU"/>
              </w:rPr>
              <w:tab/>
              <w:t>учреждений</w:t>
            </w:r>
          </w:p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педагогическими кадрами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95,0</w:t>
            </w:r>
          </w:p>
        </w:tc>
      </w:tr>
      <w:tr w:rsidR="00E075E1" w:rsidTr="00E075E1">
        <w:trPr>
          <w:trHeight w:hRule="exact" w:val="9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4.2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Удельный вес педагогических работников в возрасте до 30 лет в муниципальных образовательных учреждениях, от</w:t>
            </w:r>
            <w:r w:rsidR="00A31AF4">
              <w:rPr>
                <w:lang w:eastAsia="en-US" w:bidi="ru-RU"/>
              </w:rPr>
              <w:t xml:space="preserve"> </w:t>
            </w:r>
            <w:r>
              <w:rPr>
                <w:lang w:eastAsia="en-US" w:bidi="ru-RU"/>
              </w:rPr>
              <w:t>общей численности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17,5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20,0</w:t>
            </w:r>
          </w:p>
        </w:tc>
      </w:tr>
      <w:tr w:rsidR="00E075E1" w:rsidTr="00E075E1">
        <w:trPr>
          <w:trHeight w:hRule="exact" w:val="6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4.3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Доля педагогических работников, прошедших повышение квалификации и (или) профессиональную переподготовку, </w:t>
            </w:r>
            <w:proofErr w:type="gramStart"/>
            <w:r>
              <w:rPr>
                <w:lang w:eastAsia="en-US" w:bidi="ru-RU"/>
              </w:rPr>
              <w:t>от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75,0</w:t>
            </w:r>
          </w:p>
        </w:tc>
      </w:tr>
    </w:tbl>
    <w:p w:rsidR="00E075E1" w:rsidRDefault="00E075E1" w:rsidP="00E075E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 w:hint="eastAsia"/>
          <w:color w:val="000000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6696"/>
        <w:gridCol w:w="566"/>
        <w:gridCol w:w="850"/>
        <w:gridCol w:w="994"/>
        <w:gridCol w:w="850"/>
        <w:gridCol w:w="850"/>
        <w:gridCol w:w="854"/>
        <w:gridCol w:w="850"/>
        <w:gridCol w:w="850"/>
        <w:gridCol w:w="859"/>
        <w:gridCol w:w="360"/>
      </w:tblGrid>
      <w:tr w:rsidR="00E075E1" w:rsidTr="00E075E1">
        <w:trPr>
          <w:gridAfter w:val="1"/>
          <w:wAfter w:w="360" w:type="dxa"/>
          <w:trHeight w:hRule="exact" w:val="3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общей численности педагогических работников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075E1" w:rsidTr="00E075E1">
        <w:trPr>
          <w:gridAfter w:val="1"/>
          <w:wAfter w:w="360" w:type="dxa"/>
          <w:trHeight w:hRule="exact" w:val="9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4.4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Доля педагогических работников, имеющих высшее профессиональное образование, от общей численности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60,0</w:t>
            </w:r>
          </w:p>
        </w:tc>
      </w:tr>
      <w:tr w:rsidR="00E075E1" w:rsidTr="00E075E1">
        <w:trPr>
          <w:gridAfter w:val="1"/>
          <w:wAfter w:w="360" w:type="dxa"/>
          <w:trHeight w:hRule="exact" w:val="9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4.5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Доля педагогических работников, имеющих первую и высшую квалификационные категории, от общей численности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42,0</w:t>
            </w:r>
          </w:p>
        </w:tc>
      </w:tr>
      <w:tr w:rsidR="00E075E1" w:rsidTr="00206231">
        <w:trPr>
          <w:gridAfter w:val="1"/>
          <w:wAfter w:w="360" w:type="dxa"/>
          <w:trHeight w:hRule="exact" w:val="102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5E1" w:rsidRDefault="00E075E1" w:rsidP="005920DD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b/>
                <w:bCs/>
                <w:lang w:eastAsia="en-US" w:bidi="ru-RU"/>
              </w:rPr>
              <w:t xml:space="preserve">Подпрограмма «Развитие и поддержка одаренных и талантливых детей </w:t>
            </w:r>
            <w:r w:rsidR="005920DD">
              <w:rPr>
                <w:b/>
                <w:bCs/>
                <w:lang w:eastAsia="en-US" w:bidi="ru-RU"/>
              </w:rPr>
              <w:t xml:space="preserve">Приаргунского </w:t>
            </w:r>
            <w:r>
              <w:rPr>
                <w:b/>
                <w:bCs/>
                <w:lang w:eastAsia="en-US" w:bidi="ru-RU"/>
              </w:rPr>
              <w:t>муниципального</w:t>
            </w:r>
            <w:r w:rsidR="005920DD">
              <w:rPr>
                <w:b/>
                <w:bCs/>
                <w:lang w:eastAsia="en-US" w:bidi="ru-RU"/>
              </w:rPr>
              <w:t xml:space="preserve"> округа</w:t>
            </w:r>
            <w:r>
              <w:rPr>
                <w:b/>
                <w:bCs/>
                <w:lang w:eastAsia="en-US" w:bidi="ru-RU"/>
              </w:rPr>
              <w:t xml:space="preserve">                                         на 2021-2025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075E1" w:rsidTr="00E075E1">
        <w:trPr>
          <w:gridAfter w:val="1"/>
          <w:wAfter w:w="360" w:type="dxa"/>
          <w:trHeight w:hRule="exact" w:val="96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5.1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Количество муниципальных конкурсных мероприятий, проведенных для выявления одаренных детей в различных областях интеллектуальной и творческой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proofErr w:type="spellStart"/>
            <w:proofErr w:type="gramStart"/>
            <w:r>
              <w:rPr>
                <w:lang w:eastAsia="en-US" w:bidi="ru-RU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</w:t>
            </w:r>
          </w:p>
        </w:tc>
      </w:tr>
      <w:tr w:rsidR="00E075E1" w:rsidTr="00E075E1">
        <w:trPr>
          <w:gridAfter w:val="1"/>
          <w:wAfter w:w="360" w:type="dxa"/>
          <w:trHeight w:hRule="exact" w:val="96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5.2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Доля детей, включенных в муниципальную систему выявления, развития и поддержки одаренных детей (участие в конкурсных мероприятиях)</w:t>
            </w:r>
          </w:p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40</w:t>
            </w:r>
          </w:p>
        </w:tc>
      </w:tr>
      <w:tr w:rsidR="00E075E1" w:rsidTr="00E075E1">
        <w:trPr>
          <w:gridAfter w:val="1"/>
          <w:wAfter w:w="360" w:type="dxa"/>
          <w:trHeight w:hRule="exact" w:val="96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>5.3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5E1" w:rsidRDefault="00E075E1">
            <w:pPr>
              <w:widowControl w:val="0"/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Количество детей - победителей всероссийских конкурсов, соревнований, олимпиад и турниров, проведенных в рамках указанной программы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5E1" w:rsidRDefault="00E075E1">
            <w:pPr>
              <w:widowControl w:val="0"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</w:tr>
      <w:tr w:rsidR="00E075E1" w:rsidTr="00E075E1">
        <w:trPr>
          <w:gridBefore w:val="11"/>
          <w:wBefore w:w="15150" w:type="dxa"/>
          <w:trHeight w:val="525"/>
          <w:jc w:val="center"/>
        </w:trPr>
        <w:tc>
          <w:tcPr>
            <w:tcW w:w="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1" w:rsidRDefault="00E075E1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</w:p>
        </w:tc>
      </w:tr>
    </w:tbl>
    <w:p w:rsidR="00E075E1" w:rsidRDefault="00E075E1" w:rsidP="00E075E1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B526C3" w:rsidRDefault="00607349"/>
    <w:sectPr w:rsidR="00B526C3" w:rsidSect="00D07F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0"/>
    <w:rsid w:val="00092ED0"/>
    <w:rsid w:val="00147717"/>
    <w:rsid w:val="00206231"/>
    <w:rsid w:val="00303B9C"/>
    <w:rsid w:val="0050689A"/>
    <w:rsid w:val="005920DD"/>
    <w:rsid w:val="00607349"/>
    <w:rsid w:val="006501AC"/>
    <w:rsid w:val="006C5F70"/>
    <w:rsid w:val="007A74BA"/>
    <w:rsid w:val="00913CE6"/>
    <w:rsid w:val="00A31AF4"/>
    <w:rsid w:val="00AB7590"/>
    <w:rsid w:val="00BA6001"/>
    <w:rsid w:val="00C107D9"/>
    <w:rsid w:val="00D07F25"/>
    <w:rsid w:val="00E075E1"/>
    <w:rsid w:val="00F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7</cp:revision>
  <cp:lastPrinted>2020-12-23T06:16:00Z</cp:lastPrinted>
  <dcterms:created xsi:type="dcterms:W3CDTF">2020-12-17T06:44:00Z</dcterms:created>
  <dcterms:modified xsi:type="dcterms:W3CDTF">2020-12-23T06:18:00Z</dcterms:modified>
</cp:coreProperties>
</file>