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0B" w:rsidRDefault="00A9070B" w:rsidP="00EF06EE">
      <w:pPr>
        <w:pStyle w:val="ConsPlusNormal0"/>
        <w:jc w:val="center"/>
        <w:rPr>
          <w:rFonts w:ascii="Times New Roman" w:hAnsi="Times New Roman" w:cs="Times New Roman"/>
          <w:b/>
          <w:sz w:val="32"/>
          <w:szCs w:val="32"/>
        </w:rPr>
      </w:pPr>
    </w:p>
    <w:p w:rsidR="00ED6F2B" w:rsidRDefault="00EF06EE" w:rsidP="00EF06EE">
      <w:pPr>
        <w:pStyle w:val="ConsPlusNormal0"/>
        <w:jc w:val="center"/>
        <w:rPr>
          <w:rFonts w:ascii="Times New Roman" w:hAnsi="Times New Roman" w:cs="Times New Roman"/>
          <w:b/>
          <w:sz w:val="32"/>
          <w:szCs w:val="32"/>
        </w:rPr>
      </w:pPr>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EF06EE" w:rsidRDefault="00EF06EE" w:rsidP="00EF06EE">
      <w:pPr>
        <w:pStyle w:val="ConsPlusNormal0"/>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EF06EE" w:rsidRDefault="00EF06EE" w:rsidP="00EF06EE">
      <w:pPr>
        <w:pStyle w:val="ConsPlusNormal0"/>
        <w:jc w:val="center"/>
        <w:rPr>
          <w:rFonts w:ascii="Times New Roman" w:hAnsi="Times New Roman" w:cs="Times New Roman"/>
          <w:b/>
          <w:sz w:val="32"/>
          <w:szCs w:val="32"/>
        </w:rPr>
      </w:pPr>
    </w:p>
    <w:p w:rsidR="00EF06EE" w:rsidRPr="00594899" w:rsidRDefault="00EF06EE" w:rsidP="00EF06EE">
      <w:pPr>
        <w:pStyle w:val="ConsPlusNormal0"/>
        <w:jc w:val="center"/>
        <w:rPr>
          <w:rFonts w:ascii="Times New Roman" w:hAnsi="Times New Roman" w:cs="Times New Roman"/>
          <w:b/>
          <w:sz w:val="32"/>
          <w:szCs w:val="32"/>
        </w:rPr>
      </w:pPr>
    </w:p>
    <w:p w:rsidR="00EF06EE" w:rsidRDefault="00EF06EE" w:rsidP="00EF06EE">
      <w:pPr>
        <w:pStyle w:val="ConsPlusNormal0"/>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F44699" w:rsidRDefault="00F44699" w:rsidP="00EF06EE">
      <w:pPr>
        <w:autoSpaceDE w:val="0"/>
        <w:autoSpaceDN w:val="0"/>
        <w:adjustRightInd w:val="0"/>
        <w:ind w:firstLine="0"/>
        <w:rPr>
          <w:sz w:val="28"/>
          <w:lang w:val="ru-RU"/>
        </w:rPr>
      </w:pPr>
    </w:p>
    <w:p w:rsidR="00F44699" w:rsidRDefault="00F44699" w:rsidP="00EF06EE">
      <w:pPr>
        <w:autoSpaceDE w:val="0"/>
        <w:autoSpaceDN w:val="0"/>
        <w:adjustRightInd w:val="0"/>
        <w:ind w:firstLine="0"/>
        <w:rPr>
          <w:sz w:val="28"/>
          <w:lang w:val="ru-RU"/>
        </w:rPr>
      </w:pPr>
    </w:p>
    <w:p w:rsidR="006629A1" w:rsidRPr="00EF06EE" w:rsidRDefault="002C1BCD" w:rsidP="00EF06EE">
      <w:pPr>
        <w:autoSpaceDE w:val="0"/>
        <w:autoSpaceDN w:val="0"/>
        <w:adjustRightInd w:val="0"/>
        <w:ind w:firstLine="0"/>
        <w:rPr>
          <w:rFonts w:ascii="Times New Roman" w:hAnsi="Times New Roman"/>
          <w:i/>
          <w:sz w:val="28"/>
          <w:szCs w:val="28"/>
          <w:lang w:val="ru-RU" w:eastAsia="ru-RU"/>
        </w:rPr>
      </w:pPr>
      <w:r>
        <w:rPr>
          <w:rFonts w:ascii="Times New Roman" w:hAnsi="Times New Roman"/>
          <w:sz w:val="28"/>
          <w:szCs w:val="28"/>
          <w:lang w:val="ru-RU"/>
        </w:rPr>
        <w:t xml:space="preserve">        </w:t>
      </w:r>
      <w:r w:rsidR="00F229D7">
        <w:rPr>
          <w:rFonts w:ascii="Times New Roman" w:hAnsi="Times New Roman"/>
          <w:sz w:val="28"/>
          <w:szCs w:val="28"/>
          <w:lang w:val="ru-RU"/>
        </w:rPr>
        <w:t>08</w:t>
      </w:r>
      <w:r>
        <w:rPr>
          <w:rFonts w:ascii="Times New Roman" w:hAnsi="Times New Roman"/>
          <w:sz w:val="28"/>
          <w:szCs w:val="28"/>
          <w:lang w:val="ru-RU"/>
        </w:rPr>
        <w:t xml:space="preserve">  </w:t>
      </w:r>
      <w:r w:rsidR="00673F22">
        <w:rPr>
          <w:rFonts w:ascii="Times New Roman" w:hAnsi="Times New Roman"/>
          <w:sz w:val="28"/>
          <w:szCs w:val="28"/>
          <w:lang w:val="ru-RU"/>
        </w:rPr>
        <w:t xml:space="preserve">декабря </w:t>
      </w:r>
      <w:r>
        <w:rPr>
          <w:rFonts w:ascii="Times New Roman" w:hAnsi="Times New Roman"/>
          <w:sz w:val="28"/>
          <w:szCs w:val="28"/>
          <w:lang w:val="ru-RU"/>
        </w:rPr>
        <w:t xml:space="preserve"> </w:t>
      </w:r>
      <w:r w:rsidR="00EF06EE" w:rsidRPr="00EF06EE">
        <w:rPr>
          <w:rFonts w:ascii="Times New Roman" w:hAnsi="Times New Roman"/>
          <w:sz w:val="28"/>
          <w:szCs w:val="28"/>
          <w:lang w:val="ru-RU"/>
        </w:rPr>
        <w:t xml:space="preserve">2021 года                                                             </w:t>
      </w:r>
      <w:r w:rsidR="00EF06EE">
        <w:rPr>
          <w:rFonts w:ascii="Times New Roman" w:hAnsi="Times New Roman"/>
          <w:sz w:val="28"/>
          <w:szCs w:val="28"/>
          <w:lang w:val="ru-RU"/>
        </w:rPr>
        <w:t xml:space="preserve">    </w:t>
      </w:r>
      <w:r w:rsidR="00F229D7">
        <w:rPr>
          <w:rFonts w:ascii="Times New Roman" w:hAnsi="Times New Roman"/>
          <w:sz w:val="28"/>
          <w:szCs w:val="28"/>
          <w:lang w:val="ru-RU"/>
        </w:rPr>
        <w:t xml:space="preserve">       </w:t>
      </w:r>
      <w:r w:rsidR="00EF06EE" w:rsidRPr="00EF06EE">
        <w:rPr>
          <w:rFonts w:ascii="Times New Roman" w:hAnsi="Times New Roman"/>
          <w:sz w:val="28"/>
          <w:szCs w:val="28"/>
          <w:lang w:val="ru-RU"/>
        </w:rPr>
        <w:t xml:space="preserve">№ </w:t>
      </w:r>
      <w:r w:rsidR="00F229D7">
        <w:rPr>
          <w:rFonts w:ascii="Times New Roman" w:hAnsi="Times New Roman"/>
          <w:sz w:val="28"/>
          <w:szCs w:val="28"/>
          <w:lang w:val="ru-RU"/>
        </w:rPr>
        <w:t>886</w:t>
      </w:r>
      <w:r w:rsidR="00EF06EE" w:rsidRPr="00EF06EE">
        <w:rPr>
          <w:rFonts w:ascii="Times New Roman" w:hAnsi="Times New Roman"/>
          <w:sz w:val="28"/>
          <w:szCs w:val="28"/>
          <w:lang w:val="ru-RU"/>
        </w:rPr>
        <w:t xml:space="preserve"> </w:t>
      </w:r>
    </w:p>
    <w:p w:rsidR="00EF06EE" w:rsidRDefault="00EF06EE" w:rsidP="006629A1">
      <w:pPr>
        <w:autoSpaceDE w:val="0"/>
        <w:autoSpaceDN w:val="0"/>
        <w:adjustRightInd w:val="0"/>
        <w:ind w:firstLine="0"/>
        <w:jc w:val="center"/>
        <w:rPr>
          <w:rFonts w:ascii="Times New Roman" w:hAnsi="Times New Roman"/>
          <w:sz w:val="28"/>
          <w:szCs w:val="28"/>
          <w:lang w:val="ru-RU" w:eastAsia="ru-RU"/>
        </w:rPr>
      </w:pPr>
    </w:p>
    <w:p w:rsidR="006629A1" w:rsidRPr="00C82D84" w:rsidRDefault="00C82D84" w:rsidP="006629A1">
      <w:pPr>
        <w:autoSpaceDE w:val="0"/>
        <w:autoSpaceDN w:val="0"/>
        <w:adjustRightInd w:val="0"/>
        <w:ind w:firstLine="0"/>
        <w:jc w:val="center"/>
        <w:rPr>
          <w:rFonts w:ascii="Times New Roman" w:hAnsi="Times New Roman"/>
          <w:sz w:val="28"/>
          <w:szCs w:val="28"/>
          <w:lang w:val="ru-RU" w:eastAsia="ru-RU"/>
        </w:rPr>
      </w:pPr>
      <w:r>
        <w:rPr>
          <w:rFonts w:ascii="Times New Roman" w:hAnsi="Times New Roman"/>
          <w:sz w:val="28"/>
          <w:szCs w:val="28"/>
          <w:lang w:val="ru-RU" w:eastAsia="ru-RU"/>
        </w:rPr>
        <w:t>п.г.т. Приаргунск</w:t>
      </w:r>
    </w:p>
    <w:p w:rsidR="006629A1" w:rsidRPr="006629A1"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6629A1" w:rsidRPr="00A9070B" w:rsidRDefault="006629A1" w:rsidP="006629A1">
      <w:pPr>
        <w:widowControl w:val="0"/>
        <w:autoSpaceDE w:val="0"/>
        <w:autoSpaceDN w:val="0"/>
        <w:adjustRightInd w:val="0"/>
        <w:ind w:firstLine="709"/>
        <w:jc w:val="center"/>
        <w:rPr>
          <w:rFonts w:ascii="Times New Roman" w:hAnsi="Times New Roman"/>
          <w:b/>
          <w:sz w:val="32"/>
          <w:szCs w:val="32"/>
          <w:lang w:val="ru-RU" w:eastAsia="ru-RU"/>
        </w:rPr>
      </w:pPr>
      <w:r w:rsidRPr="00A9070B">
        <w:rPr>
          <w:rFonts w:ascii="Times New Roman" w:hAnsi="Times New Roman"/>
          <w:b/>
          <w:sz w:val="32"/>
          <w:szCs w:val="32"/>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6629A1" w:rsidRDefault="006629A1" w:rsidP="006629A1">
      <w:pPr>
        <w:widowControl w:val="0"/>
        <w:autoSpaceDE w:val="0"/>
        <w:autoSpaceDN w:val="0"/>
        <w:adjustRightInd w:val="0"/>
        <w:ind w:firstLine="709"/>
        <w:jc w:val="center"/>
        <w:rPr>
          <w:rFonts w:ascii="Times New Roman" w:hAnsi="Times New Roman"/>
          <w:b/>
          <w:sz w:val="32"/>
          <w:szCs w:val="32"/>
          <w:lang w:val="ru-RU" w:eastAsia="ru-RU"/>
        </w:rPr>
      </w:pPr>
      <w:r w:rsidRPr="00A9070B">
        <w:rPr>
          <w:rFonts w:ascii="Times New Roman" w:hAnsi="Times New Roman"/>
          <w:b/>
          <w:sz w:val="32"/>
          <w:szCs w:val="32"/>
          <w:lang w:val="ru-RU" w:eastAsia="ru-RU"/>
        </w:rPr>
        <w:t>не разграничена»</w:t>
      </w:r>
    </w:p>
    <w:p w:rsidR="00A9070B" w:rsidRPr="00A9070B" w:rsidRDefault="00A9070B" w:rsidP="006629A1">
      <w:pPr>
        <w:widowControl w:val="0"/>
        <w:autoSpaceDE w:val="0"/>
        <w:autoSpaceDN w:val="0"/>
        <w:adjustRightInd w:val="0"/>
        <w:ind w:firstLine="709"/>
        <w:jc w:val="center"/>
        <w:rPr>
          <w:rFonts w:ascii="Times New Roman" w:hAnsi="Times New Roman"/>
          <w:b/>
          <w:sz w:val="32"/>
          <w:szCs w:val="32"/>
          <w:lang w:val="ru-RU" w:eastAsia="ru-RU"/>
        </w:rPr>
      </w:pPr>
    </w:p>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proofErr w:type="gramStart"/>
      <w:r w:rsidRPr="00C82D84">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00ED6F2B" w:rsidRPr="00744011">
        <w:rPr>
          <w:rFonts w:ascii="Times New Roman" w:eastAsia="Calibri" w:hAnsi="Times New Roman"/>
          <w:sz w:val="28"/>
          <w:szCs w:val="28"/>
          <w:lang w:val="ru-RU"/>
        </w:rPr>
        <w:t xml:space="preserve">постановлением администрации </w:t>
      </w:r>
      <w:r w:rsidR="00ED6F2B" w:rsidRPr="00744011">
        <w:rPr>
          <w:rFonts w:ascii="Times New Roman" w:eastAsia="Calibri" w:hAnsi="Times New Roman"/>
          <w:iCs/>
          <w:sz w:val="28"/>
          <w:szCs w:val="28"/>
          <w:lang w:val="ru-RU"/>
        </w:rPr>
        <w:t>Приаргунского муниципального округа  Забайкальского края</w:t>
      </w:r>
      <w:r w:rsidR="00ED6F2B" w:rsidRPr="00744011">
        <w:rPr>
          <w:rFonts w:ascii="Times New Roman" w:eastAsia="Calibri" w:hAnsi="Times New Roman"/>
          <w:sz w:val="28"/>
          <w:szCs w:val="28"/>
          <w:lang w:val="ru-RU"/>
        </w:rPr>
        <w:t xml:space="preserve"> от 31</w:t>
      </w:r>
      <w:r w:rsidR="00ED6F2B" w:rsidRPr="00744011">
        <w:rPr>
          <w:rFonts w:ascii="Times New Roman" w:eastAsia="Calibri" w:hAnsi="Times New Roman"/>
          <w:iCs/>
          <w:sz w:val="28"/>
          <w:szCs w:val="28"/>
          <w:lang w:val="ru-RU"/>
        </w:rPr>
        <w:t xml:space="preserve"> мая 2021 г.</w:t>
      </w:r>
      <w:r w:rsidR="00ED6F2B" w:rsidRPr="00744011">
        <w:rPr>
          <w:rFonts w:ascii="Times New Roman" w:eastAsia="Calibri" w:hAnsi="Times New Roman"/>
          <w:sz w:val="28"/>
          <w:szCs w:val="28"/>
          <w:lang w:val="ru-RU"/>
        </w:rPr>
        <w:t xml:space="preserve"> № 300 «</w:t>
      </w:r>
      <w:r w:rsidR="00ED6F2B" w:rsidRPr="00744011">
        <w:rPr>
          <w:rFonts w:ascii="Times New Roman" w:hAnsi="Times New Roman"/>
          <w:sz w:val="28"/>
          <w:szCs w:val="28"/>
          <w:lang w:val="ru-RU"/>
        </w:rPr>
        <w:t xml:space="preserve">Об утверждении перечня </w:t>
      </w:r>
      <w:r w:rsidR="00ED6F2B" w:rsidRPr="00744011">
        <w:rPr>
          <w:rFonts w:ascii="Times New Roman" w:hAnsi="Times New Roman"/>
          <w:bCs/>
          <w:sz w:val="28"/>
          <w:szCs w:val="28"/>
          <w:lang w:val="ru-RU"/>
        </w:rPr>
        <w:t>муниципальных</w:t>
      </w:r>
      <w:proofErr w:type="gramEnd"/>
      <w:r w:rsidR="00ED6F2B" w:rsidRPr="00744011">
        <w:rPr>
          <w:rFonts w:ascii="Times New Roman" w:hAnsi="Times New Roman"/>
          <w:bCs/>
          <w:sz w:val="28"/>
          <w:szCs w:val="28"/>
          <w:lang w:val="ru-RU"/>
        </w:rPr>
        <w:t xml:space="preserve"> услуг, предоставляемых администрацией Приаргунского муниципального округа</w:t>
      </w:r>
      <w:r w:rsidR="00ED6F2B" w:rsidRPr="00744011">
        <w:rPr>
          <w:rFonts w:ascii="Times New Roman" w:hAnsi="Times New Roman"/>
          <w:sz w:val="28"/>
          <w:szCs w:val="28"/>
          <w:lang w:val="ru-RU"/>
        </w:rPr>
        <w:t>»</w:t>
      </w:r>
      <w:r w:rsidR="0097160F">
        <w:rPr>
          <w:rFonts w:ascii="Times New Roman" w:hAnsi="Times New Roman"/>
          <w:sz w:val="28"/>
          <w:szCs w:val="28"/>
          <w:lang w:val="ru-RU"/>
        </w:rPr>
        <w:t xml:space="preserve">, </w:t>
      </w:r>
      <w:r w:rsidR="0097160F" w:rsidRPr="0097160F">
        <w:rPr>
          <w:rFonts w:ascii="Times New Roman" w:hAnsi="Times New Roman"/>
          <w:sz w:val="28"/>
          <w:szCs w:val="28"/>
          <w:lang w:val="ru-RU"/>
        </w:rPr>
        <w:t xml:space="preserve">руководствуясь </w:t>
      </w:r>
      <w:r w:rsidR="00A9070B">
        <w:rPr>
          <w:rFonts w:ascii="Times New Roman" w:hAnsi="Times New Roman"/>
          <w:sz w:val="28"/>
          <w:szCs w:val="28"/>
          <w:lang w:val="ru-RU"/>
        </w:rPr>
        <w:t xml:space="preserve">статьёй </w:t>
      </w:r>
      <w:r w:rsidR="006E3346">
        <w:rPr>
          <w:rFonts w:ascii="Times New Roman" w:hAnsi="Times New Roman"/>
          <w:sz w:val="28"/>
          <w:szCs w:val="28"/>
          <w:lang w:val="ru-RU"/>
        </w:rPr>
        <w:t xml:space="preserve"> 37</w:t>
      </w:r>
      <w:r w:rsidR="0097160F" w:rsidRPr="0097160F">
        <w:rPr>
          <w:rFonts w:ascii="Times New Roman" w:hAnsi="Times New Roman"/>
          <w:sz w:val="28"/>
          <w:szCs w:val="28"/>
          <w:lang w:val="ru-RU"/>
        </w:rPr>
        <w:t xml:space="preserve">  Устава</w:t>
      </w:r>
      <w:r w:rsidR="00EF06EE">
        <w:rPr>
          <w:rFonts w:ascii="Times New Roman" w:hAnsi="Times New Roman"/>
          <w:sz w:val="28"/>
          <w:szCs w:val="28"/>
          <w:lang w:val="ru-RU"/>
        </w:rPr>
        <w:t xml:space="preserve"> </w:t>
      </w:r>
      <w:r w:rsidR="00EF06EE">
        <w:rPr>
          <w:rFonts w:ascii="Times New Roman" w:hAnsi="Times New Roman"/>
          <w:iCs/>
          <w:sz w:val="28"/>
          <w:szCs w:val="28"/>
          <w:lang w:val="ru-RU" w:eastAsia="ru-RU"/>
        </w:rPr>
        <w:t>Приаргунского муниципального округа Забайкальского края</w:t>
      </w:r>
      <w:r w:rsidR="0097160F">
        <w:rPr>
          <w:rFonts w:ascii="Times New Roman" w:hAnsi="Times New Roman"/>
          <w:sz w:val="28"/>
          <w:szCs w:val="28"/>
          <w:lang w:val="ru-RU"/>
        </w:rPr>
        <w:t xml:space="preserve">, </w:t>
      </w:r>
      <w:r w:rsidR="00EF06EE">
        <w:rPr>
          <w:rFonts w:ascii="Times New Roman" w:hAnsi="Times New Roman"/>
          <w:iCs/>
          <w:sz w:val="28"/>
          <w:szCs w:val="28"/>
          <w:lang w:val="ru-RU" w:eastAsia="ru-RU"/>
        </w:rPr>
        <w:t>Администрация Приаргунского муниципального округа Забайкальского края</w:t>
      </w:r>
      <w:r w:rsidR="0097160F" w:rsidRPr="00FA50E2">
        <w:rPr>
          <w:rFonts w:ascii="Times New Roman" w:hAnsi="Times New Roman"/>
          <w:iCs/>
          <w:sz w:val="28"/>
          <w:szCs w:val="28"/>
          <w:lang w:val="ru-RU" w:eastAsia="ru-RU"/>
        </w:rPr>
        <w:t xml:space="preserve"> </w:t>
      </w:r>
      <w:r w:rsidRPr="00FA50E2">
        <w:rPr>
          <w:rFonts w:ascii="Times New Roman" w:hAnsi="Times New Roman"/>
          <w:sz w:val="28"/>
          <w:szCs w:val="28"/>
          <w:lang w:val="ru-RU" w:eastAsia="ru-RU"/>
        </w:rPr>
        <w:t xml:space="preserve"> постановляет:</w:t>
      </w:r>
    </w:p>
    <w:p w:rsidR="00A9070B" w:rsidRPr="00FA50E2" w:rsidRDefault="00A9070B" w:rsidP="006629A1">
      <w:pPr>
        <w:widowControl w:val="0"/>
        <w:autoSpaceDE w:val="0"/>
        <w:autoSpaceDN w:val="0"/>
        <w:adjustRightInd w:val="0"/>
        <w:ind w:firstLine="709"/>
        <w:jc w:val="both"/>
        <w:outlineLvl w:val="0"/>
        <w:rPr>
          <w:rFonts w:ascii="Times New Roman" w:hAnsi="Times New Roman"/>
          <w:sz w:val="28"/>
          <w:szCs w:val="28"/>
          <w:lang w:val="ru-RU" w:eastAsia="ru-RU"/>
        </w:rPr>
      </w:pPr>
    </w:p>
    <w:p w:rsidR="006629A1" w:rsidRDefault="00131792" w:rsidP="00131792">
      <w:pPr>
        <w:widowControl w:val="0"/>
        <w:autoSpaceDE w:val="0"/>
        <w:autoSpaceDN w:val="0"/>
        <w:adjustRightInd w:val="0"/>
        <w:ind w:firstLine="0"/>
        <w:jc w:val="both"/>
        <w:outlineLvl w:val="0"/>
        <w:rPr>
          <w:rFonts w:ascii="Times New Roman" w:hAnsi="Times New Roman"/>
          <w:bCs/>
          <w:iCs/>
          <w:sz w:val="28"/>
          <w:szCs w:val="28"/>
          <w:lang w:val="ru-RU" w:eastAsia="ru-RU"/>
        </w:rPr>
      </w:pPr>
      <w:r>
        <w:rPr>
          <w:rFonts w:ascii="Times New Roman" w:hAnsi="Times New Roman"/>
          <w:sz w:val="28"/>
          <w:szCs w:val="28"/>
          <w:lang w:val="ru-RU" w:eastAsia="ru-RU"/>
        </w:rPr>
        <w:t xml:space="preserve">   </w:t>
      </w:r>
      <w:r w:rsidR="001E204F">
        <w:rPr>
          <w:rFonts w:ascii="Times New Roman" w:hAnsi="Times New Roman"/>
          <w:sz w:val="28"/>
          <w:szCs w:val="28"/>
          <w:lang w:val="ru-RU" w:eastAsia="ru-RU"/>
        </w:rPr>
        <w:t xml:space="preserve">     </w:t>
      </w:r>
      <w:r w:rsidR="006629A1" w:rsidRPr="006629A1">
        <w:rPr>
          <w:rFonts w:ascii="Times New Roman" w:hAnsi="Times New Roman"/>
          <w:sz w:val="28"/>
          <w:szCs w:val="28"/>
          <w:lang w:val="ru-RU" w:eastAsia="ru-RU"/>
        </w:rPr>
        <w:t>1. Утвердить прилагаемый Административный регламент</w:t>
      </w:r>
      <w:r w:rsidR="006629A1" w:rsidRPr="006629A1">
        <w:rPr>
          <w:rFonts w:ascii="Times New Roman" w:hAnsi="Times New Roman"/>
          <w:bCs/>
          <w:sz w:val="28"/>
          <w:szCs w:val="28"/>
          <w:lang w:val="ru-RU" w:eastAsia="ru-RU"/>
        </w:rPr>
        <w:t xml:space="preserve"> «</w:t>
      </w:r>
      <w:r w:rsidR="006629A1" w:rsidRPr="00131792">
        <w:rPr>
          <w:rFonts w:ascii="Times New Roman" w:hAnsi="Times New Roman"/>
          <w:bCs/>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6629A1" w:rsidRPr="006629A1">
        <w:rPr>
          <w:rFonts w:ascii="Times New Roman" w:hAnsi="Times New Roman"/>
          <w:bCs/>
          <w:sz w:val="28"/>
          <w:szCs w:val="28"/>
          <w:lang w:val="ru-RU" w:eastAsia="ru-RU"/>
        </w:rPr>
        <w:t>»</w:t>
      </w:r>
      <w:r w:rsidR="006629A1" w:rsidRPr="006629A1">
        <w:rPr>
          <w:rFonts w:ascii="Times New Roman" w:hAnsi="Times New Roman"/>
          <w:bCs/>
          <w:iCs/>
          <w:sz w:val="28"/>
          <w:szCs w:val="28"/>
          <w:lang w:val="ru-RU" w:eastAsia="ru-RU"/>
        </w:rPr>
        <w:t>.</w:t>
      </w:r>
    </w:p>
    <w:p w:rsidR="001E204F" w:rsidRPr="001E204F" w:rsidRDefault="001E204F" w:rsidP="001E204F">
      <w:pPr>
        <w:widowControl w:val="0"/>
        <w:autoSpaceDE w:val="0"/>
        <w:autoSpaceDN w:val="0"/>
        <w:adjustRightInd w:val="0"/>
        <w:ind w:firstLine="0"/>
        <w:jc w:val="both"/>
        <w:rPr>
          <w:rFonts w:ascii="Times New Roman" w:hAnsi="Times New Roman"/>
          <w:sz w:val="28"/>
          <w:szCs w:val="28"/>
          <w:lang w:val="ru-RU" w:eastAsia="ru-RU"/>
        </w:rPr>
      </w:pPr>
      <w:r>
        <w:rPr>
          <w:rFonts w:ascii="Times New Roman" w:hAnsi="Times New Roman"/>
          <w:bCs/>
          <w:iCs/>
          <w:sz w:val="28"/>
          <w:szCs w:val="28"/>
          <w:lang w:val="ru-RU" w:eastAsia="ru-RU"/>
        </w:rPr>
        <w:t xml:space="preserve">         2. </w:t>
      </w:r>
      <w:r w:rsidRPr="00427A12">
        <w:rPr>
          <w:rFonts w:ascii="Times New Roman" w:hAnsi="Times New Roman"/>
          <w:sz w:val="28"/>
          <w:szCs w:val="28"/>
          <w:lang w:val="ru-RU"/>
        </w:rPr>
        <w:t xml:space="preserve">Признать утратившим силу </w:t>
      </w:r>
      <w:r>
        <w:rPr>
          <w:rFonts w:ascii="Times New Roman" w:hAnsi="Times New Roman"/>
          <w:sz w:val="28"/>
          <w:szCs w:val="28"/>
          <w:lang w:val="ru-RU"/>
        </w:rPr>
        <w:t xml:space="preserve"> </w:t>
      </w:r>
      <w:r w:rsidRPr="00427A12">
        <w:rPr>
          <w:rFonts w:ascii="Times New Roman" w:hAnsi="Times New Roman"/>
          <w:sz w:val="28"/>
          <w:szCs w:val="28"/>
          <w:lang w:val="ru-RU"/>
        </w:rPr>
        <w:t>постановление администрации</w:t>
      </w:r>
      <w:r w:rsidR="002C1BCD">
        <w:rPr>
          <w:rFonts w:ascii="Times New Roman" w:hAnsi="Times New Roman"/>
          <w:sz w:val="28"/>
          <w:szCs w:val="28"/>
          <w:lang w:val="ru-RU"/>
        </w:rPr>
        <w:t xml:space="preserve"> </w:t>
      </w:r>
      <w:r w:rsidR="002C1BCD">
        <w:rPr>
          <w:rFonts w:ascii="Times New Roman" w:hAnsi="Times New Roman"/>
          <w:iCs/>
          <w:sz w:val="28"/>
          <w:szCs w:val="28"/>
          <w:lang w:val="ru-RU" w:eastAsia="ru-RU"/>
        </w:rPr>
        <w:t>Приаргунского муниципального округа Забайкальского края</w:t>
      </w:r>
      <w:r w:rsidR="002C1BCD" w:rsidRPr="00FA50E2">
        <w:rPr>
          <w:rFonts w:ascii="Times New Roman" w:hAnsi="Times New Roman"/>
          <w:iCs/>
          <w:sz w:val="28"/>
          <w:szCs w:val="28"/>
          <w:lang w:val="ru-RU" w:eastAsia="ru-RU"/>
        </w:rPr>
        <w:t xml:space="preserve"> </w:t>
      </w:r>
      <w:r w:rsidR="002C1BCD" w:rsidRPr="00FA50E2">
        <w:rPr>
          <w:rFonts w:ascii="Times New Roman" w:hAnsi="Times New Roman"/>
          <w:sz w:val="28"/>
          <w:szCs w:val="28"/>
          <w:lang w:val="ru-RU" w:eastAsia="ru-RU"/>
        </w:rPr>
        <w:t xml:space="preserve"> </w:t>
      </w:r>
      <w:r w:rsidRPr="00427A12">
        <w:rPr>
          <w:rFonts w:ascii="Times New Roman" w:hAnsi="Times New Roman"/>
          <w:sz w:val="28"/>
          <w:szCs w:val="28"/>
          <w:lang w:val="ru-RU"/>
        </w:rPr>
        <w:t xml:space="preserve"> </w:t>
      </w:r>
      <w:r>
        <w:rPr>
          <w:rFonts w:ascii="Times New Roman" w:hAnsi="Times New Roman"/>
          <w:sz w:val="28"/>
          <w:szCs w:val="28"/>
          <w:lang w:val="ru-RU"/>
        </w:rPr>
        <w:t xml:space="preserve"> </w:t>
      </w:r>
      <w:r w:rsidRPr="00427A12">
        <w:rPr>
          <w:rFonts w:ascii="Times New Roman" w:hAnsi="Times New Roman"/>
          <w:sz w:val="28"/>
          <w:szCs w:val="28"/>
          <w:lang w:val="ru-RU"/>
        </w:rPr>
        <w:t xml:space="preserve">от </w:t>
      </w:r>
      <w:r w:rsidR="002C1BCD">
        <w:rPr>
          <w:rFonts w:ascii="Times New Roman" w:hAnsi="Times New Roman"/>
          <w:sz w:val="28"/>
          <w:szCs w:val="28"/>
          <w:lang w:val="ru-RU"/>
        </w:rPr>
        <w:t>25</w:t>
      </w:r>
      <w:r w:rsidRPr="00427A12">
        <w:rPr>
          <w:rFonts w:ascii="Times New Roman" w:hAnsi="Times New Roman"/>
          <w:sz w:val="28"/>
          <w:szCs w:val="28"/>
          <w:lang w:val="ru-RU"/>
        </w:rPr>
        <w:t xml:space="preserve"> </w:t>
      </w:r>
      <w:r w:rsidR="002C1BCD">
        <w:rPr>
          <w:rFonts w:ascii="Times New Roman" w:hAnsi="Times New Roman"/>
          <w:sz w:val="28"/>
          <w:szCs w:val="28"/>
          <w:lang w:val="ru-RU"/>
        </w:rPr>
        <w:t>июня</w:t>
      </w:r>
      <w:r>
        <w:rPr>
          <w:rFonts w:ascii="Times New Roman" w:hAnsi="Times New Roman"/>
          <w:sz w:val="28"/>
          <w:szCs w:val="28"/>
          <w:lang w:val="ru-RU"/>
        </w:rPr>
        <w:t xml:space="preserve">  </w:t>
      </w:r>
      <w:r w:rsidR="002C1BCD">
        <w:rPr>
          <w:rFonts w:ascii="Times New Roman" w:hAnsi="Times New Roman"/>
          <w:sz w:val="28"/>
          <w:szCs w:val="28"/>
          <w:lang w:val="ru-RU"/>
        </w:rPr>
        <w:t>2021</w:t>
      </w:r>
      <w:r w:rsidRPr="00427A12">
        <w:rPr>
          <w:rFonts w:ascii="Times New Roman" w:hAnsi="Times New Roman"/>
          <w:sz w:val="28"/>
          <w:szCs w:val="28"/>
          <w:lang w:val="ru-RU"/>
        </w:rPr>
        <w:t xml:space="preserve"> года  № </w:t>
      </w:r>
      <w:r w:rsidR="002C1BCD">
        <w:rPr>
          <w:rFonts w:ascii="Times New Roman" w:hAnsi="Times New Roman"/>
          <w:sz w:val="28"/>
          <w:szCs w:val="28"/>
          <w:lang w:val="ru-RU"/>
        </w:rPr>
        <w:t>460</w:t>
      </w:r>
      <w:r>
        <w:rPr>
          <w:rFonts w:ascii="Times New Roman" w:hAnsi="Times New Roman"/>
          <w:sz w:val="28"/>
          <w:szCs w:val="28"/>
          <w:lang w:val="ru-RU"/>
        </w:rPr>
        <w:t xml:space="preserve">  «</w:t>
      </w:r>
      <w:r w:rsidRPr="001E204F">
        <w:rPr>
          <w:rFonts w:ascii="Times New Roman" w:hAnsi="Times New Roman"/>
          <w:sz w:val="28"/>
          <w:szCs w:val="28"/>
          <w:lang w:val="ru-RU" w:eastAsia="ru-RU"/>
        </w:rPr>
        <w:t>Об утверждении административного регламента предоставления муниципальной услуги «</w:t>
      </w:r>
      <w:r w:rsidR="002C1BCD" w:rsidRPr="00131792">
        <w:rPr>
          <w:rFonts w:ascii="Times New Roman" w:hAnsi="Times New Roman"/>
          <w:bCs/>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E204F">
        <w:rPr>
          <w:rFonts w:ascii="Times New Roman" w:hAnsi="Times New Roman"/>
          <w:sz w:val="28"/>
          <w:szCs w:val="28"/>
          <w:lang w:val="ru-RU" w:eastAsia="ru-RU"/>
        </w:rPr>
        <w:t>»</w:t>
      </w:r>
      <w:r>
        <w:rPr>
          <w:rFonts w:ascii="Times New Roman" w:hAnsi="Times New Roman"/>
          <w:sz w:val="28"/>
          <w:szCs w:val="28"/>
          <w:lang w:val="ru-RU" w:eastAsia="ru-RU"/>
        </w:rPr>
        <w:t>.</w:t>
      </w:r>
    </w:p>
    <w:p w:rsidR="00D006C4" w:rsidRPr="000E563A" w:rsidRDefault="00D006C4" w:rsidP="00D006C4">
      <w:pPr>
        <w:widowControl w:val="0"/>
        <w:autoSpaceDE w:val="0"/>
        <w:autoSpaceDN w:val="0"/>
        <w:adjustRightInd w:val="0"/>
        <w:ind w:firstLine="0"/>
        <w:jc w:val="both"/>
        <w:rPr>
          <w:rFonts w:ascii="Times New Roman" w:hAnsi="Times New Roman"/>
          <w:bCs/>
          <w:iCs/>
          <w:sz w:val="28"/>
          <w:szCs w:val="28"/>
          <w:lang w:val="ru-RU" w:eastAsia="ru-RU"/>
        </w:rPr>
      </w:pPr>
      <w:r>
        <w:rPr>
          <w:rFonts w:ascii="Times New Roman" w:hAnsi="Times New Roman"/>
          <w:sz w:val="28"/>
          <w:szCs w:val="28"/>
          <w:lang w:val="ru-RU" w:eastAsia="ru-RU"/>
        </w:rPr>
        <w:lastRenderedPageBreak/>
        <w:t xml:space="preserve"> </w:t>
      </w:r>
      <w:r w:rsidR="001E204F">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1E204F">
        <w:rPr>
          <w:rFonts w:ascii="Times New Roman" w:hAnsi="Times New Roman"/>
          <w:sz w:val="28"/>
          <w:szCs w:val="28"/>
          <w:lang w:val="ru-RU" w:eastAsia="ru-RU"/>
        </w:rPr>
        <w:t>3</w:t>
      </w:r>
      <w:r w:rsidR="006629A1" w:rsidRPr="006629A1">
        <w:rPr>
          <w:rFonts w:ascii="Times New Roman" w:hAnsi="Times New Roman"/>
          <w:sz w:val="28"/>
          <w:szCs w:val="28"/>
          <w:lang w:val="ru-RU" w:eastAsia="ru-RU"/>
        </w:rPr>
        <w:t>.</w:t>
      </w:r>
      <w:r>
        <w:rPr>
          <w:rFonts w:ascii="Times New Roman" w:hAnsi="Times New Roman"/>
          <w:sz w:val="28"/>
          <w:szCs w:val="28"/>
          <w:lang w:val="ru-RU" w:eastAsia="ru-RU"/>
        </w:rPr>
        <w:t xml:space="preserve"> </w:t>
      </w:r>
      <w:r w:rsidRPr="000E563A">
        <w:rPr>
          <w:rFonts w:ascii="Times New Roman" w:hAnsi="Times New Roman"/>
          <w:sz w:val="28"/>
          <w:szCs w:val="28"/>
          <w:lang w:val="ru-RU"/>
        </w:rPr>
        <w:t xml:space="preserve">Настоящее постановление разместить на официальном сайте </w:t>
      </w:r>
      <w:r w:rsidR="006801AF" w:rsidRPr="006801AF">
        <w:rPr>
          <w:rFonts w:ascii="Times New Roman" w:hAnsi="Times New Roman"/>
          <w:sz w:val="28"/>
          <w:szCs w:val="28"/>
          <w:lang w:val="ru-RU"/>
        </w:rPr>
        <w:t>Приаргунского  муниципального  округа Забайкальского края</w:t>
      </w:r>
      <w:r w:rsidR="006801AF" w:rsidRPr="006801AF">
        <w:rPr>
          <w:rFonts w:ascii="Times New Roman" w:hAnsi="Times New Roman"/>
          <w:iCs/>
          <w:sz w:val="28"/>
          <w:szCs w:val="28"/>
          <w:lang w:val="ru-RU"/>
        </w:rPr>
        <w:t xml:space="preserve"> </w:t>
      </w:r>
      <w:r w:rsidR="006801AF" w:rsidRPr="006801AF">
        <w:rPr>
          <w:rFonts w:ascii="Times New Roman" w:hAnsi="Times New Roman"/>
          <w:sz w:val="28"/>
          <w:szCs w:val="28"/>
          <w:lang w:val="ru-RU"/>
        </w:rPr>
        <w:t xml:space="preserve"> </w:t>
      </w:r>
      <w:r w:rsidRPr="000E563A">
        <w:rPr>
          <w:rFonts w:ascii="Times New Roman" w:hAnsi="Times New Roman"/>
          <w:sz w:val="28"/>
          <w:szCs w:val="28"/>
          <w:lang w:val="ru-RU"/>
        </w:rPr>
        <w:t>в сети Интернет</w:t>
      </w:r>
      <w:r>
        <w:rPr>
          <w:rFonts w:ascii="Times New Roman" w:hAnsi="Times New Roman"/>
          <w:sz w:val="28"/>
          <w:szCs w:val="28"/>
          <w:lang w:val="ru-RU"/>
        </w:rPr>
        <w:t>.</w:t>
      </w:r>
    </w:p>
    <w:p w:rsidR="00D006C4" w:rsidRPr="00427A12" w:rsidRDefault="00D006C4" w:rsidP="00D006C4">
      <w:pPr>
        <w:widowControl w:val="0"/>
        <w:autoSpaceDE w:val="0"/>
        <w:autoSpaceDN w:val="0"/>
        <w:adjustRightInd w:val="0"/>
        <w:ind w:firstLine="0"/>
        <w:jc w:val="both"/>
        <w:outlineLvl w:val="0"/>
        <w:rPr>
          <w:rFonts w:ascii="Times New Roman" w:hAnsi="Times New Roman"/>
          <w:bCs/>
          <w:iCs/>
          <w:sz w:val="28"/>
          <w:szCs w:val="28"/>
          <w:lang w:val="ru-RU" w:eastAsia="ru-RU"/>
        </w:rPr>
      </w:pPr>
    </w:p>
    <w:p w:rsidR="001E204F" w:rsidRDefault="001E204F" w:rsidP="001E204F">
      <w:pPr>
        <w:widowControl w:val="0"/>
        <w:autoSpaceDE w:val="0"/>
        <w:autoSpaceDN w:val="0"/>
        <w:adjustRightInd w:val="0"/>
        <w:ind w:firstLine="0"/>
        <w:jc w:val="both"/>
        <w:outlineLvl w:val="0"/>
        <w:rPr>
          <w:rFonts w:ascii="Times New Roman" w:hAnsi="Times New Roman"/>
          <w:bCs/>
          <w:iCs/>
          <w:sz w:val="28"/>
          <w:szCs w:val="28"/>
          <w:lang w:val="ru-RU"/>
        </w:rPr>
      </w:pPr>
    </w:p>
    <w:p w:rsidR="00EF06EE" w:rsidRPr="001E204F" w:rsidRDefault="00EF06EE" w:rsidP="001E204F">
      <w:pPr>
        <w:widowControl w:val="0"/>
        <w:autoSpaceDE w:val="0"/>
        <w:autoSpaceDN w:val="0"/>
        <w:adjustRightInd w:val="0"/>
        <w:ind w:firstLine="0"/>
        <w:jc w:val="both"/>
        <w:outlineLvl w:val="0"/>
        <w:rPr>
          <w:rFonts w:ascii="Times New Roman" w:hAnsi="Times New Roman"/>
          <w:sz w:val="28"/>
          <w:szCs w:val="28"/>
          <w:lang w:val="ru-RU" w:eastAsia="ru-RU"/>
        </w:rPr>
      </w:pPr>
      <w:r w:rsidRPr="00EF06EE">
        <w:rPr>
          <w:rFonts w:ascii="Times New Roman" w:hAnsi="Times New Roman"/>
          <w:bCs/>
          <w:iCs/>
          <w:sz w:val="28"/>
          <w:szCs w:val="28"/>
          <w:lang w:val="ru-RU"/>
        </w:rPr>
        <w:t>Глава  Приаргунского</w:t>
      </w:r>
    </w:p>
    <w:p w:rsidR="001E204F" w:rsidRDefault="00EF06EE" w:rsidP="00EF06EE">
      <w:pPr>
        <w:tabs>
          <w:tab w:val="left" w:pos="2208"/>
        </w:tabs>
        <w:ind w:firstLine="0"/>
        <w:outlineLvl w:val="0"/>
        <w:rPr>
          <w:rFonts w:ascii="Times New Roman" w:hAnsi="Times New Roman"/>
          <w:bCs/>
          <w:iCs/>
          <w:sz w:val="28"/>
          <w:szCs w:val="28"/>
          <w:lang w:val="ru-RU"/>
        </w:rPr>
      </w:pPr>
      <w:r w:rsidRPr="00EF06EE">
        <w:rPr>
          <w:rFonts w:ascii="Times New Roman" w:hAnsi="Times New Roman"/>
          <w:bCs/>
          <w:iCs/>
          <w:sz w:val="28"/>
          <w:szCs w:val="28"/>
          <w:lang w:val="ru-RU"/>
        </w:rPr>
        <w:t xml:space="preserve">муниципального округа                                                                 </w:t>
      </w:r>
      <w:r>
        <w:rPr>
          <w:rFonts w:ascii="Times New Roman" w:hAnsi="Times New Roman"/>
          <w:bCs/>
          <w:iCs/>
          <w:sz w:val="28"/>
          <w:szCs w:val="28"/>
          <w:lang w:val="ru-RU"/>
        </w:rPr>
        <w:t xml:space="preserve">            </w:t>
      </w:r>
    </w:p>
    <w:p w:rsidR="00EF06EE" w:rsidRDefault="001E204F" w:rsidP="001E204F">
      <w:pPr>
        <w:tabs>
          <w:tab w:val="left" w:pos="2208"/>
        </w:tabs>
        <w:ind w:firstLine="0"/>
        <w:outlineLvl w:val="0"/>
        <w:rPr>
          <w:rFonts w:ascii="Times New Roman" w:hAnsi="Times New Roman"/>
          <w:sz w:val="28"/>
          <w:szCs w:val="28"/>
          <w:lang w:val="ru-RU"/>
        </w:rPr>
      </w:pPr>
      <w:r>
        <w:rPr>
          <w:rFonts w:ascii="Times New Roman" w:hAnsi="Times New Roman"/>
          <w:bCs/>
          <w:iCs/>
          <w:sz w:val="28"/>
          <w:szCs w:val="28"/>
          <w:lang w:val="ru-RU"/>
        </w:rPr>
        <w:t xml:space="preserve">Забайкальского края                                                  </w:t>
      </w:r>
      <w:r w:rsidR="00A9070B">
        <w:rPr>
          <w:rFonts w:ascii="Times New Roman" w:hAnsi="Times New Roman"/>
          <w:bCs/>
          <w:iCs/>
          <w:sz w:val="28"/>
          <w:szCs w:val="28"/>
          <w:lang w:val="ru-RU"/>
        </w:rPr>
        <w:t xml:space="preserve">                        </w:t>
      </w:r>
      <w:r w:rsidR="00EF06EE" w:rsidRPr="00EF06EE">
        <w:rPr>
          <w:rFonts w:ascii="Times New Roman" w:hAnsi="Times New Roman"/>
          <w:bCs/>
          <w:iCs/>
          <w:sz w:val="28"/>
          <w:szCs w:val="28"/>
          <w:lang w:val="ru-RU"/>
        </w:rPr>
        <w:t xml:space="preserve"> Е.В. </w:t>
      </w:r>
      <w:proofErr w:type="spellStart"/>
      <w:r w:rsidR="00EF06EE" w:rsidRPr="00EF06EE">
        <w:rPr>
          <w:rFonts w:ascii="Times New Roman" w:hAnsi="Times New Roman"/>
          <w:bCs/>
          <w:iCs/>
          <w:sz w:val="28"/>
          <w:szCs w:val="28"/>
          <w:lang w:val="ru-RU"/>
        </w:rPr>
        <w:t>Логунов</w:t>
      </w:r>
      <w:proofErr w:type="spellEnd"/>
      <w:r w:rsidR="002D683F">
        <w:rPr>
          <w:rFonts w:ascii="Times New Roman" w:hAnsi="Times New Roman"/>
          <w:sz w:val="28"/>
          <w:szCs w:val="28"/>
          <w:lang w:val="ru-RU"/>
        </w:rPr>
        <w:t xml:space="preserve">                                         </w:t>
      </w:r>
      <w:r w:rsidR="006629A1">
        <w:rPr>
          <w:rFonts w:ascii="Times New Roman" w:hAnsi="Times New Roman"/>
          <w:sz w:val="28"/>
          <w:szCs w:val="28"/>
          <w:lang w:val="ru-RU"/>
        </w:rPr>
        <w:t xml:space="preserve">    </w:t>
      </w:r>
      <w:r w:rsidR="00D006C4">
        <w:rPr>
          <w:rFonts w:ascii="Times New Roman" w:hAnsi="Times New Roman"/>
          <w:sz w:val="28"/>
          <w:szCs w:val="28"/>
          <w:lang w:val="ru-RU"/>
        </w:rPr>
        <w:t xml:space="preserve">                            </w:t>
      </w:r>
    </w:p>
    <w:p w:rsidR="00EF06EE" w:rsidRDefault="00EF06EE" w:rsidP="002D683F">
      <w:pPr>
        <w:jc w:val="center"/>
        <w:rPr>
          <w:rFonts w:ascii="Times New Roman" w:hAnsi="Times New Roman"/>
          <w:sz w:val="28"/>
          <w:szCs w:val="28"/>
          <w:lang w:val="ru-RU"/>
        </w:rPr>
      </w:pPr>
    </w:p>
    <w:p w:rsidR="00EF06EE" w:rsidRDefault="00EF06EE" w:rsidP="002D683F">
      <w:pPr>
        <w:jc w:val="center"/>
        <w:rPr>
          <w:rFonts w:ascii="Times New Roman" w:hAnsi="Times New Roman"/>
          <w:sz w:val="28"/>
          <w:szCs w:val="28"/>
          <w:lang w:val="ru-RU"/>
        </w:rPr>
      </w:pPr>
    </w:p>
    <w:p w:rsidR="00740638" w:rsidRDefault="00EF06EE" w:rsidP="00EF06EE">
      <w:pPr>
        <w:jc w:val="center"/>
        <w:rPr>
          <w:rFonts w:ascii="Times New Roman" w:hAnsi="Times New Roman"/>
          <w:sz w:val="28"/>
          <w:szCs w:val="28"/>
          <w:lang w:val="ru-RU"/>
        </w:rPr>
      </w:pPr>
      <w:r>
        <w:rPr>
          <w:rFonts w:ascii="Times New Roman" w:hAnsi="Times New Roman"/>
          <w:sz w:val="28"/>
          <w:szCs w:val="28"/>
          <w:lang w:val="ru-RU"/>
        </w:rPr>
        <w:t xml:space="preserve">                                                                     </w:t>
      </w: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E41B04" w:rsidRDefault="00C12960" w:rsidP="00EF06EE">
      <w:pPr>
        <w:jc w:val="center"/>
        <w:rPr>
          <w:rFonts w:ascii="Times New Roman" w:hAnsi="Times New Roman"/>
          <w:sz w:val="28"/>
          <w:szCs w:val="28"/>
          <w:lang w:val="ru-RU"/>
        </w:rPr>
      </w:pPr>
      <w:r>
        <w:rPr>
          <w:rFonts w:ascii="Times New Roman" w:hAnsi="Times New Roman"/>
          <w:sz w:val="28"/>
          <w:szCs w:val="28"/>
          <w:lang w:val="ru-RU"/>
        </w:rPr>
        <w:t xml:space="preserve">                                                                     </w:t>
      </w:r>
      <w:r w:rsidR="002D683F">
        <w:rPr>
          <w:rFonts w:ascii="Times New Roman" w:hAnsi="Times New Roman"/>
          <w:sz w:val="28"/>
          <w:szCs w:val="28"/>
          <w:lang w:val="ru-RU"/>
        </w:rPr>
        <w:t>У</w:t>
      </w:r>
      <w:r w:rsidR="00D006C4">
        <w:rPr>
          <w:rFonts w:ascii="Times New Roman" w:hAnsi="Times New Roman"/>
          <w:sz w:val="28"/>
          <w:szCs w:val="28"/>
          <w:lang w:val="ru-RU"/>
        </w:rPr>
        <w:t>твержден</w:t>
      </w:r>
    </w:p>
    <w:p w:rsidR="00D006C4" w:rsidRPr="00B1072B" w:rsidRDefault="00C12960" w:rsidP="00C12960">
      <w:pPr>
        <w:rPr>
          <w:rFonts w:ascii="Times New Roman" w:hAnsi="Times New Roman"/>
          <w:sz w:val="28"/>
          <w:szCs w:val="28"/>
          <w:lang w:val="ru-RU"/>
        </w:rPr>
      </w:pPr>
      <w:r>
        <w:rPr>
          <w:rFonts w:ascii="Times New Roman" w:hAnsi="Times New Roman"/>
          <w:sz w:val="28"/>
          <w:szCs w:val="28"/>
          <w:lang w:val="ru-RU"/>
        </w:rPr>
        <w:t xml:space="preserve">                                                                        </w:t>
      </w:r>
      <w:r w:rsidR="00D006C4" w:rsidRPr="00B1072B">
        <w:rPr>
          <w:rFonts w:ascii="Times New Roman" w:hAnsi="Times New Roman"/>
          <w:sz w:val="28"/>
          <w:szCs w:val="28"/>
          <w:lang w:val="ru-RU"/>
        </w:rPr>
        <w:t xml:space="preserve">постановлением администрации </w:t>
      </w:r>
    </w:p>
    <w:p w:rsidR="00C12960" w:rsidRDefault="00C12960" w:rsidP="00C12960">
      <w:pPr>
        <w:rPr>
          <w:rFonts w:ascii="Times New Roman" w:hAnsi="Times New Roman"/>
          <w:sz w:val="28"/>
          <w:szCs w:val="28"/>
          <w:lang w:val="ru-RU"/>
        </w:rPr>
      </w:pPr>
      <w:r>
        <w:rPr>
          <w:rFonts w:ascii="Times New Roman" w:hAnsi="Times New Roman"/>
          <w:sz w:val="28"/>
          <w:szCs w:val="28"/>
          <w:lang w:val="ru-RU"/>
        </w:rPr>
        <w:t xml:space="preserve">                                                                       </w:t>
      </w:r>
      <w:r w:rsidR="00EF06EE">
        <w:rPr>
          <w:rFonts w:ascii="Times New Roman" w:hAnsi="Times New Roman"/>
          <w:sz w:val="28"/>
          <w:szCs w:val="28"/>
          <w:lang w:val="ru-RU"/>
        </w:rPr>
        <w:t xml:space="preserve">Приаргунского </w:t>
      </w:r>
      <w:r w:rsidR="00D006C4" w:rsidRPr="00B1072B">
        <w:rPr>
          <w:rFonts w:ascii="Times New Roman" w:hAnsi="Times New Roman"/>
          <w:sz w:val="28"/>
          <w:szCs w:val="28"/>
          <w:lang w:val="ru-RU"/>
        </w:rPr>
        <w:t xml:space="preserve"> </w:t>
      </w:r>
      <w:r w:rsidR="001E204F">
        <w:rPr>
          <w:rFonts w:ascii="Times New Roman" w:hAnsi="Times New Roman"/>
          <w:sz w:val="28"/>
          <w:szCs w:val="28"/>
          <w:lang w:val="ru-RU"/>
        </w:rPr>
        <w:t>муниципального</w:t>
      </w:r>
    </w:p>
    <w:p w:rsidR="00D006C4" w:rsidRPr="00B1072B" w:rsidRDefault="00C12960" w:rsidP="00C12960">
      <w:pPr>
        <w:rPr>
          <w:rFonts w:ascii="Times New Roman" w:hAnsi="Times New Roman"/>
          <w:sz w:val="28"/>
          <w:szCs w:val="28"/>
          <w:lang w:val="ru-RU"/>
        </w:rPr>
      </w:pPr>
      <w:r>
        <w:rPr>
          <w:rFonts w:ascii="Times New Roman" w:hAnsi="Times New Roman"/>
          <w:sz w:val="28"/>
          <w:szCs w:val="28"/>
          <w:lang w:val="ru-RU"/>
        </w:rPr>
        <w:t xml:space="preserve">                                                                       </w:t>
      </w:r>
      <w:r w:rsidR="00EF06EE">
        <w:rPr>
          <w:rFonts w:ascii="Times New Roman" w:hAnsi="Times New Roman"/>
          <w:sz w:val="28"/>
          <w:szCs w:val="28"/>
          <w:lang w:val="ru-RU"/>
        </w:rPr>
        <w:t>округа</w:t>
      </w:r>
      <w:r w:rsidR="00D006C4" w:rsidRPr="00B1072B">
        <w:rPr>
          <w:rFonts w:ascii="Times New Roman" w:hAnsi="Times New Roman"/>
          <w:sz w:val="28"/>
          <w:szCs w:val="28"/>
          <w:lang w:val="ru-RU"/>
        </w:rPr>
        <w:t xml:space="preserve"> </w:t>
      </w:r>
      <w:r w:rsidR="00EF06EE">
        <w:rPr>
          <w:rFonts w:ascii="Times New Roman" w:hAnsi="Times New Roman"/>
          <w:sz w:val="28"/>
          <w:szCs w:val="28"/>
          <w:lang w:val="ru-RU"/>
        </w:rPr>
        <w:t>Забайкальского края</w:t>
      </w:r>
    </w:p>
    <w:p w:rsidR="002D683F" w:rsidRPr="002D683F" w:rsidRDefault="007020F7" w:rsidP="007020F7">
      <w:pPr>
        <w:rPr>
          <w:rFonts w:ascii="Times New Roman" w:hAnsi="Times New Roman"/>
          <w:sz w:val="28"/>
          <w:szCs w:val="28"/>
          <w:lang w:val="ru-RU"/>
        </w:rPr>
      </w:pPr>
      <w:r>
        <w:rPr>
          <w:rFonts w:ascii="Times New Roman" w:hAnsi="Times New Roman"/>
          <w:sz w:val="28"/>
          <w:szCs w:val="28"/>
          <w:lang w:val="ru-RU"/>
        </w:rPr>
        <w:t xml:space="preserve">                                                   </w:t>
      </w:r>
      <w:r w:rsidR="00C12960">
        <w:rPr>
          <w:rFonts w:ascii="Times New Roman" w:hAnsi="Times New Roman"/>
          <w:sz w:val="28"/>
          <w:szCs w:val="28"/>
          <w:lang w:val="ru-RU"/>
        </w:rPr>
        <w:t xml:space="preserve">                    </w:t>
      </w:r>
      <w:r>
        <w:rPr>
          <w:rFonts w:ascii="Times New Roman" w:hAnsi="Times New Roman"/>
          <w:sz w:val="28"/>
          <w:szCs w:val="28"/>
          <w:lang w:val="ru-RU"/>
        </w:rPr>
        <w:t>от «</w:t>
      </w:r>
      <w:r w:rsidR="00F229D7">
        <w:rPr>
          <w:rFonts w:ascii="Times New Roman" w:hAnsi="Times New Roman"/>
          <w:sz w:val="28"/>
          <w:szCs w:val="28"/>
          <w:lang w:val="ru-RU"/>
        </w:rPr>
        <w:t>08»</w:t>
      </w:r>
      <w:r>
        <w:rPr>
          <w:rFonts w:ascii="Times New Roman" w:hAnsi="Times New Roman"/>
          <w:sz w:val="28"/>
          <w:szCs w:val="28"/>
          <w:lang w:val="ru-RU"/>
        </w:rPr>
        <w:t xml:space="preserve">  </w:t>
      </w:r>
      <w:r w:rsidR="00673F22">
        <w:rPr>
          <w:rFonts w:ascii="Times New Roman" w:hAnsi="Times New Roman"/>
          <w:sz w:val="28"/>
          <w:szCs w:val="28"/>
          <w:lang w:val="ru-RU"/>
        </w:rPr>
        <w:t>декабря</w:t>
      </w:r>
      <w:r>
        <w:rPr>
          <w:rFonts w:ascii="Times New Roman" w:hAnsi="Times New Roman"/>
          <w:sz w:val="28"/>
          <w:szCs w:val="28"/>
          <w:lang w:val="ru-RU"/>
        </w:rPr>
        <w:t xml:space="preserve"> </w:t>
      </w:r>
      <w:r w:rsidR="002D683F">
        <w:rPr>
          <w:rFonts w:ascii="Times New Roman" w:hAnsi="Times New Roman"/>
          <w:sz w:val="28"/>
          <w:szCs w:val="28"/>
          <w:lang w:val="ru-RU"/>
        </w:rPr>
        <w:t xml:space="preserve"> 20</w:t>
      </w:r>
      <w:r w:rsidR="00EF06EE">
        <w:rPr>
          <w:rFonts w:ascii="Times New Roman" w:hAnsi="Times New Roman"/>
          <w:sz w:val="28"/>
          <w:szCs w:val="28"/>
          <w:lang w:val="ru-RU"/>
        </w:rPr>
        <w:t>21</w:t>
      </w:r>
      <w:r w:rsidR="002D683F">
        <w:rPr>
          <w:rFonts w:ascii="Times New Roman" w:hAnsi="Times New Roman"/>
          <w:sz w:val="28"/>
          <w:szCs w:val="28"/>
          <w:lang w:val="ru-RU"/>
        </w:rPr>
        <w:t xml:space="preserve"> г</w:t>
      </w:r>
      <w:r>
        <w:rPr>
          <w:rFonts w:ascii="Times New Roman" w:hAnsi="Times New Roman"/>
          <w:sz w:val="28"/>
          <w:szCs w:val="28"/>
          <w:lang w:val="ru-RU"/>
        </w:rPr>
        <w:t xml:space="preserve">   №  </w:t>
      </w:r>
      <w:r w:rsidR="00F229D7">
        <w:rPr>
          <w:rFonts w:ascii="Times New Roman" w:hAnsi="Times New Roman"/>
          <w:sz w:val="28"/>
          <w:szCs w:val="28"/>
          <w:lang w:val="ru-RU"/>
        </w:rPr>
        <w:t>886</w:t>
      </w:r>
    </w:p>
    <w:tbl>
      <w:tblPr>
        <w:tblW w:w="4253" w:type="dxa"/>
        <w:tblInd w:w="6204" w:type="dxa"/>
        <w:tblLook w:val="04A0"/>
      </w:tblPr>
      <w:tblGrid>
        <w:gridCol w:w="4253"/>
      </w:tblGrid>
      <w:tr w:rsidR="00DF4B39" w:rsidRPr="00F229D7" w:rsidTr="006C4238">
        <w:tc>
          <w:tcPr>
            <w:tcW w:w="4253" w:type="dxa"/>
            <w:shd w:val="clear" w:color="auto" w:fill="auto"/>
          </w:tcPr>
          <w:p w:rsidR="00BD22FC" w:rsidRPr="006C4238" w:rsidRDefault="00BD22FC" w:rsidP="00D006C4">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Default="00BD22FC" w:rsidP="002D683F">
      <w:pPr>
        <w:widowControl w:val="0"/>
        <w:suppressAutoHyphens/>
        <w:autoSpaceDE w:val="0"/>
        <w:ind w:firstLine="0"/>
        <w:jc w:val="right"/>
        <w:rPr>
          <w:rFonts w:ascii="Times New Roman" w:eastAsia="SimSun" w:hAnsi="Times New Roman" w:cs="Mangal"/>
          <w:kern w:val="1"/>
          <w:sz w:val="28"/>
          <w:szCs w:val="28"/>
          <w:lang w:val="ru-RU" w:eastAsia="zh-CN" w:bidi="hi-IN"/>
        </w:rPr>
      </w:pPr>
    </w:p>
    <w:p w:rsidR="002D683F" w:rsidRPr="00DF4B39" w:rsidRDefault="002D683F"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EF06EE">
        <w:rPr>
          <w:rFonts w:ascii="Times New Roman" w:hAnsi="Times New Roman"/>
          <w:sz w:val="28"/>
          <w:szCs w:val="28"/>
          <w:lang w:val="ru-RU"/>
        </w:rPr>
        <w:t xml:space="preserve"> Приаргунского муниципального округа Забайкальского края </w:t>
      </w:r>
      <w:r w:rsidR="00D006C4">
        <w:rPr>
          <w:rFonts w:ascii="Times New Roman" w:hAnsi="Times New Roman"/>
          <w:sz w:val="28"/>
          <w:szCs w:val="28"/>
          <w:lang w:val="ru-RU"/>
        </w:rPr>
        <w:t xml:space="preserve"> </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w:t>
      </w:r>
      <w:proofErr w:type="gramStart"/>
      <w:r w:rsidRPr="005F0679">
        <w:rPr>
          <w:rFonts w:ascii="Times New Roman" w:hAnsi="Times New Roman"/>
          <w:sz w:val="28"/>
          <w:szCs w:val="28"/>
          <w:lang w:val="ru-RU"/>
        </w:rPr>
        <w:t xml:space="preserve">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w:t>
      </w:r>
      <w:r w:rsidRPr="001E6ED0">
        <w:rPr>
          <w:rFonts w:ascii="Times New Roman" w:hAnsi="Times New Roman"/>
          <w:sz w:val="28"/>
          <w:szCs w:val="28"/>
          <w:lang w:val="ru-RU"/>
        </w:rPr>
        <w:lastRenderedPageBreak/>
        <w:t>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D006C4">
      <w:pPr>
        <w:pStyle w:val="ConsPlusNormal0"/>
        <w:ind w:right="-1" w:firstLine="709"/>
        <w:jc w:val="both"/>
        <w:rPr>
          <w:rFonts w:ascii="Times New Roman" w:hAnsi="Times New Roman"/>
          <w:sz w:val="28"/>
          <w:szCs w:val="28"/>
        </w:rPr>
      </w:pPr>
      <w:r>
        <w:rPr>
          <w:rFonts w:ascii="Times New Roman" w:hAnsi="Times New Roman"/>
          <w:sz w:val="28"/>
          <w:szCs w:val="28"/>
        </w:rPr>
        <w:t xml:space="preserve">1.3.1. Муниципальную услугу предоставляет </w:t>
      </w:r>
      <w:r w:rsidR="00EF06EE">
        <w:rPr>
          <w:rFonts w:ascii="Times New Roman" w:hAnsi="Times New Roman"/>
          <w:sz w:val="28"/>
          <w:szCs w:val="28"/>
        </w:rPr>
        <w:t>Администрация Приаргунского муниципального округа Забайкальского края</w:t>
      </w:r>
      <w:r w:rsidR="00D006C4">
        <w:rPr>
          <w:rFonts w:ascii="Times New Roman" w:hAnsi="Times New Roman"/>
          <w:sz w:val="28"/>
          <w:szCs w:val="28"/>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Местонахождени</w:t>
      </w:r>
      <w:r w:rsidR="001E6ED0">
        <w:rPr>
          <w:rFonts w:ascii="Times New Roman" w:eastAsia="SimSun" w:hAnsi="Times New Roman" w:cs="Mangal"/>
          <w:kern w:val="1"/>
          <w:sz w:val="28"/>
          <w:szCs w:val="28"/>
          <w:lang w:val="ru-RU" w:eastAsia="zh-CN" w:bidi="hi-IN"/>
        </w:rPr>
        <w:t>е</w:t>
      </w:r>
      <w:r w:rsidR="00D006C4">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proofErr w:type="gramStart"/>
      <w:r w:rsidR="00D006C4" w:rsidRPr="000E563A">
        <w:rPr>
          <w:rFonts w:ascii="Times New Roman" w:hAnsi="Times New Roman"/>
          <w:sz w:val="28"/>
          <w:szCs w:val="28"/>
          <w:lang w:val="ru-RU"/>
        </w:rPr>
        <w:t>Забайкальский край, Приаргунский район, п.г.т. Приаргунск, ул. Ленина, 6</w:t>
      </w:r>
      <w:r w:rsidR="00D006C4">
        <w:rPr>
          <w:rFonts w:ascii="Times New Roman" w:hAnsi="Times New Roman"/>
          <w:sz w:val="28"/>
          <w:szCs w:val="28"/>
          <w:lang w:val="ru-RU"/>
        </w:rPr>
        <w:t>.</w:t>
      </w:r>
      <w:proofErr w:type="gramEnd"/>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xml:space="preserve">почтовый адрес: </w:t>
      </w:r>
      <w:r w:rsidR="00D006C4" w:rsidRPr="000E563A">
        <w:rPr>
          <w:rFonts w:ascii="Times New Roman" w:hAnsi="Times New Roman"/>
          <w:sz w:val="28"/>
          <w:szCs w:val="28"/>
          <w:lang w:val="ru-RU"/>
        </w:rPr>
        <w:t>674310, Забайкальский край, Приаргунский район, п.г.т. Приаргунск, ул. Ленина, 6</w:t>
      </w:r>
      <w:r w:rsidR="00D006C4">
        <w:rPr>
          <w:rFonts w:ascii="Times New Roman" w:hAnsi="Times New Roman"/>
          <w:sz w:val="28"/>
          <w:szCs w:val="28"/>
          <w:lang w:val="ru-RU"/>
        </w:rPr>
        <w:t>.</w:t>
      </w:r>
      <w:proofErr w:type="gramEnd"/>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D01161" w:rsidRDefault="00D01161" w:rsidP="00D01161">
      <w:pPr>
        <w:jc w:val="both"/>
        <w:rPr>
          <w:rFonts w:ascii="Times New Roman" w:eastAsia="SimSun" w:hAnsi="Times New Roman" w:cs="Mangal"/>
          <w:kern w:val="1"/>
          <w:sz w:val="28"/>
          <w:szCs w:val="28"/>
          <w:lang w:val="ru-RU" w:eastAsia="zh-CN" w:bidi="hi-IN"/>
        </w:rPr>
      </w:pPr>
      <w:r w:rsidRPr="00D01161">
        <w:rPr>
          <w:rFonts w:ascii="Times New Roman" w:hAnsi="Times New Roman"/>
          <w:sz w:val="28"/>
          <w:szCs w:val="28"/>
          <w:lang w:val="ru-RU"/>
        </w:rPr>
        <w:t>График приема (выдачи) документов по предоставлению муниципальной услуги в Администрации: понедельник – четверг: 08-00 до 17-15,  перерыв на обед с 12-00 до 13-00;  пятница с 08-00 до 16-00 (</w:t>
      </w:r>
      <w:proofErr w:type="spellStart"/>
      <w:r w:rsidRPr="00D01161">
        <w:rPr>
          <w:rFonts w:ascii="Times New Roman" w:hAnsi="Times New Roman"/>
          <w:sz w:val="28"/>
          <w:szCs w:val="28"/>
          <w:lang w:val="ru-RU"/>
        </w:rPr>
        <w:t>неприемный</w:t>
      </w:r>
      <w:proofErr w:type="spellEnd"/>
      <w:r w:rsidRPr="00D01161">
        <w:rPr>
          <w:rFonts w:ascii="Times New Roman" w:hAnsi="Times New Roman"/>
          <w:sz w:val="28"/>
          <w:szCs w:val="28"/>
          <w:lang w:val="ru-RU"/>
        </w:rPr>
        <w:t xml:space="preserve"> день);  выходные  дни: суббот</w:t>
      </w:r>
      <w:proofErr w:type="gramStart"/>
      <w:r w:rsidRPr="00D01161">
        <w:rPr>
          <w:rFonts w:ascii="Times New Roman" w:hAnsi="Times New Roman"/>
          <w:sz w:val="28"/>
          <w:szCs w:val="28"/>
          <w:lang w:val="ru-RU"/>
        </w:rPr>
        <w:t>а-</w:t>
      </w:r>
      <w:proofErr w:type="gramEnd"/>
      <w:r w:rsidRPr="00D01161">
        <w:rPr>
          <w:rFonts w:ascii="Times New Roman" w:hAnsi="Times New Roman"/>
          <w:sz w:val="28"/>
          <w:szCs w:val="28"/>
          <w:lang w:val="ru-RU"/>
        </w:rPr>
        <w:t xml:space="preserve"> воскресенье.</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3F6976">
        <w:rPr>
          <w:rFonts w:ascii="Times New Roman" w:eastAsia="SimSun" w:hAnsi="Times New Roman" w:cs="Mangal"/>
          <w:kern w:val="1"/>
          <w:sz w:val="28"/>
          <w:szCs w:val="28"/>
          <w:lang w:val="ru-RU" w:eastAsia="zh-CN" w:bidi="hi-IN"/>
        </w:rPr>
        <w:t>Главы муниципального района «Приаргунский район»</w:t>
      </w:r>
      <w:r w:rsidRPr="00DF4B39">
        <w:rPr>
          <w:rFonts w:ascii="Times New Roman" w:eastAsia="SimSun" w:hAnsi="Times New Roman" w:cs="Mangal"/>
          <w:kern w:val="1"/>
          <w:sz w:val="28"/>
          <w:szCs w:val="28"/>
          <w:lang w:val="ru-RU" w:eastAsia="zh-CN" w:bidi="hi-IN"/>
        </w:rPr>
        <w:t>:</w:t>
      </w:r>
      <w:r w:rsidR="003F6976" w:rsidRPr="003F6976">
        <w:rPr>
          <w:rFonts w:ascii="Times New Roman" w:eastAsia="SimSun" w:hAnsi="Times New Roman" w:cs="Mangal"/>
          <w:kern w:val="1"/>
          <w:sz w:val="28"/>
          <w:szCs w:val="28"/>
          <w:lang w:val="ru-RU" w:eastAsia="zh-CN" w:bidi="hi-IN"/>
        </w:rPr>
        <w:t xml:space="preserve"> </w:t>
      </w:r>
      <w:r w:rsidR="003F6976">
        <w:rPr>
          <w:rFonts w:ascii="Times New Roman" w:eastAsia="SimSun" w:hAnsi="Times New Roman" w:cs="Mangal"/>
          <w:kern w:val="1"/>
          <w:sz w:val="28"/>
          <w:szCs w:val="28"/>
          <w:lang w:val="ru-RU" w:eastAsia="zh-CN" w:bidi="hi-IN"/>
        </w:rPr>
        <w:t>2-19-47</w:t>
      </w:r>
      <w:r w:rsidRPr="00DF4B39">
        <w:rPr>
          <w:rFonts w:ascii="Times New Roman" w:eastAsia="SimSun" w:hAnsi="Times New Roman" w:cs="Mangal"/>
          <w:kern w:val="1"/>
          <w:sz w:val="28"/>
          <w:szCs w:val="28"/>
          <w:lang w:val="ru-RU" w:eastAsia="zh-CN" w:bidi="hi-IN"/>
        </w:rPr>
        <w:t xml:space="preserve"> </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w:t>
      </w:r>
      <w:r w:rsidR="003F6976">
        <w:rPr>
          <w:rFonts w:ascii="Times New Roman" w:eastAsia="SimSun" w:hAnsi="Times New Roman" w:cs="Mangal"/>
          <w:kern w:val="1"/>
          <w:sz w:val="28"/>
          <w:szCs w:val="28"/>
          <w:lang w:val="ru-RU" w:eastAsia="zh-CN" w:bidi="hi-IN"/>
        </w:rPr>
        <w:t>8-30-243-2-18-56.</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r w:rsidR="003F6976" w:rsidRPr="003F6976">
        <w:rPr>
          <w:rFonts w:ascii="Times New Roman" w:eastAsia="SimSun" w:hAnsi="Times New Roman" w:cs="Mangal"/>
          <w:kern w:val="1"/>
          <w:sz w:val="28"/>
          <w:szCs w:val="28"/>
          <w:lang w:val="ru-RU" w:eastAsia="zh-CN" w:bidi="hi-IN"/>
        </w:rPr>
        <w:t xml:space="preserve"> </w:t>
      </w:r>
      <w:r w:rsidR="003F6976" w:rsidRPr="00DF4B39">
        <w:rPr>
          <w:rFonts w:ascii="Times New Roman" w:eastAsia="SimSun" w:hAnsi="Times New Roman" w:cs="Mangal"/>
          <w:kern w:val="1"/>
          <w:sz w:val="28"/>
          <w:szCs w:val="28"/>
          <w:lang w:val="ru-RU" w:eastAsia="zh-CN" w:bidi="hi-IN"/>
        </w:rPr>
        <w:t xml:space="preserve">адрес интернет-сайта Администрации: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3F6976">
        <w:rPr>
          <w:rFonts w:ascii="Times New Roman" w:hAnsi="Times New Roman"/>
          <w:sz w:val="28"/>
          <w:szCs w:val="28"/>
        </w:rPr>
        <w:t>http</w:t>
      </w:r>
      <w:r w:rsidR="003F6976" w:rsidRPr="00D5668E">
        <w:rPr>
          <w:rFonts w:ascii="Times New Roman" w:hAnsi="Times New Roman"/>
          <w:sz w:val="28"/>
          <w:szCs w:val="28"/>
          <w:lang w:val="ru-RU"/>
        </w:rPr>
        <w:t xml:space="preserve">:// </w:t>
      </w:r>
      <w:proofErr w:type="spellStart"/>
      <w:r w:rsidR="003F6976" w:rsidRPr="00D5668E">
        <w:rPr>
          <w:rFonts w:ascii="Times New Roman" w:hAnsi="Times New Roman"/>
          <w:color w:val="000000"/>
          <w:sz w:val="28"/>
          <w:szCs w:val="28"/>
          <w:u w:val="single"/>
          <w:lang w:val="ru-RU"/>
        </w:rPr>
        <w:t>приаргунск</w:t>
      </w:r>
      <w:proofErr w:type="spellEnd"/>
      <w:r w:rsidR="003F6976" w:rsidRPr="00D5668E">
        <w:rPr>
          <w:rFonts w:ascii="Times New Roman" w:hAnsi="Times New Roman"/>
          <w:color w:val="000000"/>
          <w:sz w:val="28"/>
          <w:szCs w:val="28"/>
          <w:u w:val="single"/>
          <w:lang w:val="ru-RU"/>
        </w:rPr>
        <w:t xml:space="preserve">. забайкальский </w:t>
      </w:r>
      <w:proofErr w:type="spellStart"/>
      <w:r w:rsidR="003F6976" w:rsidRPr="00D5668E">
        <w:rPr>
          <w:rFonts w:ascii="Times New Roman" w:hAnsi="Times New Roman"/>
          <w:color w:val="000000"/>
          <w:sz w:val="28"/>
          <w:szCs w:val="28"/>
          <w:u w:val="single"/>
          <w:lang w:val="ru-RU"/>
        </w:rPr>
        <w:t>край</w:t>
      </w:r>
      <w:proofErr w:type="gramStart"/>
      <w:r w:rsidR="003F6976" w:rsidRPr="00D5668E">
        <w:rPr>
          <w:rFonts w:ascii="Times New Roman" w:hAnsi="Times New Roman"/>
          <w:color w:val="000000"/>
          <w:sz w:val="28"/>
          <w:szCs w:val="28"/>
          <w:u w:val="single"/>
          <w:lang w:val="ru-RU"/>
        </w:rPr>
        <w:t>.р</w:t>
      </w:r>
      <w:proofErr w:type="gramEnd"/>
      <w:r w:rsidR="003F6976" w:rsidRPr="00D5668E">
        <w:rPr>
          <w:rFonts w:ascii="Times New Roman" w:hAnsi="Times New Roman"/>
          <w:color w:val="000000"/>
          <w:sz w:val="28"/>
          <w:szCs w:val="28"/>
          <w:u w:val="single"/>
          <w:lang w:val="ru-RU"/>
        </w:rPr>
        <w:t>ф</w:t>
      </w:r>
      <w:proofErr w:type="spellEnd"/>
      <w:r w:rsidR="003F6976">
        <w:rPr>
          <w:rFonts w:ascii="Times New Roman" w:hAnsi="Times New Roman"/>
          <w:color w:val="000000"/>
          <w:sz w:val="28"/>
          <w:szCs w:val="28"/>
          <w:u w:val="single"/>
          <w:lang w:val="ru-RU"/>
        </w:rPr>
        <w:t>.</w:t>
      </w:r>
    </w:p>
    <w:p w:rsidR="003A5D72" w:rsidRPr="003F6976" w:rsidRDefault="00BD22FC" w:rsidP="0051505C">
      <w:pPr>
        <w:suppressAutoHyphens/>
        <w:ind w:firstLine="54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hyperlink r:id="rId8" w:tgtFrame="_blank" w:history="1">
        <w:r w:rsidR="007A4A07" w:rsidRPr="0051505C">
          <w:rPr>
            <w:rStyle w:val="a7"/>
            <w:rFonts w:ascii="Times New Roman" w:hAnsi="Times New Roman"/>
            <w:color w:val="auto"/>
            <w:sz w:val="28"/>
            <w:szCs w:val="28"/>
          </w:rPr>
          <w:t>https</w:t>
        </w:r>
        <w:r w:rsidR="007A4A07" w:rsidRPr="0051505C">
          <w:rPr>
            <w:rStyle w:val="a7"/>
            <w:rFonts w:ascii="Times New Roman" w:hAnsi="Times New Roman"/>
            <w:color w:val="auto"/>
            <w:sz w:val="28"/>
            <w:szCs w:val="28"/>
            <w:lang w:val="ru-RU"/>
          </w:rPr>
          <w:t>://</w:t>
        </w:r>
        <w:proofErr w:type="spellStart"/>
        <w:r w:rsidR="007A4A07" w:rsidRPr="0051505C">
          <w:rPr>
            <w:rStyle w:val="a7"/>
            <w:rFonts w:ascii="Times New Roman" w:hAnsi="Times New Roman"/>
            <w:color w:val="auto"/>
            <w:sz w:val="28"/>
            <w:szCs w:val="28"/>
          </w:rPr>
          <w:t>priarg</w:t>
        </w:r>
        <w:proofErr w:type="spellEnd"/>
        <w:r w:rsidR="007A4A07" w:rsidRPr="0051505C">
          <w:rPr>
            <w:rStyle w:val="a7"/>
            <w:rFonts w:ascii="Times New Roman" w:hAnsi="Times New Roman"/>
            <w:color w:val="auto"/>
            <w:sz w:val="28"/>
            <w:szCs w:val="28"/>
            <w:lang w:val="ru-RU"/>
          </w:rPr>
          <w:t>.75.</w:t>
        </w:r>
        <w:proofErr w:type="spellStart"/>
        <w:r w:rsidR="007A4A07" w:rsidRPr="0051505C">
          <w:rPr>
            <w:rStyle w:val="a7"/>
            <w:rFonts w:ascii="Times New Roman" w:hAnsi="Times New Roman"/>
            <w:color w:val="auto"/>
            <w:sz w:val="28"/>
            <w:szCs w:val="28"/>
          </w:rPr>
          <w:t>ru</w:t>
        </w:r>
        <w:proofErr w:type="spellEnd"/>
      </w:hyperlink>
      <w:r w:rsidR="007A4A07" w:rsidRPr="0051505C">
        <w:rPr>
          <w:rFonts w:ascii="Times New Roman" w:hAnsi="Times New Roman"/>
          <w:sz w:val="28"/>
          <w:szCs w:val="28"/>
          <w:lang w:val="ru-RU"/>
        </w:rPr>
        <w:t>;</w:t>
      </w:r>
    </w:p>
    <w:p w:rsidR="00810FD6" w:rsidRPr="007A4A07" w:rsidRDefault="00810FD6" w:rsidP="001B60BC">
      <w:pPr>
        <w:widowControl w:val="0"/>
        <w:suppressAutoHyphens/>
        <w:autoSpaceDE w:val="0"/>
        <w:ind w:firstLine="540"/>
        <w:jc w:val="both"/>
        <w:rPr>
          <w:rFonts w:ascii="Times New Roman" w:eastAsia="SimSun" w:hAnsi="Times New Roman" w:cs="Mangal"/>
          <w:color w:val="FF0000"/>
          <w:kern w:val="1"/>
          <w:sz w:val="28"/>
          <w:szCs w:val="28"/>
          <w:lang w:val="ru-RU" w:eastAsia="zh-CN" w:bidi="hi-IN"/>
        </w:rPr>
      </w:pPr>
      <w:r>
        <w:rPr>
          <w:rFonts w:ascii="Times New Roman" w:eastAsia="SimSun" w:hAnsi="Times New Roman" w:cs="Mangal"/>
          <w:kern w:val="1"/>
          <w:sz w:val="28"/>
          <w:szCs w:val="28"/>
          <w:lang w:val="ru-RU" w:eastAsia="zh-CN" w:bidi="hi-IN"/>
        </w:rPr>
        <w:t>1.3.</w:t>
      </w:r>
      <w:r w:rsidR="006F3BD2">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 xml:space="preserve">. </w:t>
      </w:r>
      <w:r w:rsidR="00601141">
        <w:rPr>
          <w:rFonts w:ascii="Times New Roman" w:eastAsia="SimSun" w:hAnsi="Times New Roman" w:cs="Mangal"/>
          <w:kern w:val="1"/>
          <w:sz w:val="28"/>
          <w:szCs w:val="28"/>
          <w:lang w:val="ru-RU" w:eastAsia="zh-CN" w:bidi="hi-IN"/>
        </w:rPr>
        <w:t>Приаргунский филиал Краевого государственного учреждения</w:t>
      </w:r>
      <w:r w:rsidR="00BB5BFC">
        <w:rPr>
          <w:rFonts w:ascii="Times New Roman" w:eastAsia="SimSun" w:hAnsi="Times New Roman" w:cs="Mangal"/>
          <w:kern w:val="1"/>
          <w:sz w:val="28"/>
          <w:szCs w:val="28"/>
          <w:lang w:val="ru-RU" w:eastAsia="zh-CN" w:bidi="hi-IN"/>
        </w:rPr>
        <w:t xml:space="preserve"> «Многофункциональный центр предоставления государственных и муниципальных услуг Забайкальского края» (далее -</w:t>
      </w:r>
      <w:r w:rsidR="00BB5BFC" w:rsidRPr="00BB5BFC">
        <w:rPr>
          <w:rFonts w:ascii="Times New Roman" w:eastAsia="SimSun" w:hAnsi="Times New Roman" w:cs="Mangal"/>
          <w:kern w:val="1"/>
          <w:sz w:val="28"/>
          <w:szCs w:val="28"/>
          <w:lang w:val="ru-RU" w:eastAsia="zh-CN" w:bidi="hi-IN"/>
        </w:rPr>
        <w:t xml:space="preserve"> </w:t>
      </w:r>
      <w:r w:rsidR="00BB5BFC">
        <w:rPr>
          <w:rFonts w:ascii="Times New Roman" w:eastAsia="SimSun" w:hAnsi="Times New Roman" w:cs="Mangal"/>
          <w:kern w:val="1"/>
          <w:sz w:val="28"/>
          <w:szCs w:val="28"/>
          <w:lang w:val="ru-RU" w:eastAsia="zh-CN" w:bidi="hi-IN"/>
        </w:rPr>
        <w:t>КГАУ «МФЦ») по адресу:</w:t>
      </w:r>
      <w:r w:rsidR="00D01161">
        <w:rPr>
          <w:rFonts w:ascii="Times New Roman" w:eastAsia="SimSun" w:hAnsi="Times New Roman" w:cs="Mangal"/>
          <w:kern w:val="1"/>
          <w:sz w:val="28"/>
          <w:szCs w:val="28"/>
          <w:lang w:val="ru-RU" w:eastAsia="zh-CN" w:bidi="hi-IN"/>
        </w:rPr>
        <w:t xml:space="preserve"> </w:t>
      </w:r>
      <w:proofErr w:type="gramStart"/>
      <w:r w:rsidR="00D01161">
        <w:rPr>
          <w:rFonts w:ascii="Times New Roman" w:eastAsia="SimSun" w:hAnsi="Times New Roman" w:cs="Mangal"/>
          <w:kern w:val="1"/>
          <w:sz w:val="28"/>
          <w:szCs w:val="28"/>
          <w:lang w:val="ru-RU" w:eastAsia="zh-CN" w:bidi="hi-IN"/>
        </w:rPr>
        <w:t xml:space="preserve">Забайкальский край, Приаргунский район, п.г.т. Приаргунск, ул. </w:t>
      </w:r>
      <w:r w:rsidR="00D01161" w:rsidRPr="0051505C">
        <w:rPr>
          <w:rFonts w:ascii="Times New Roman" w:eastAsia="SimSun" w:hAnsi="Times New Roman" w:cs="Mangal"/>
          <w:kern w:val="1"/>
          <w:sz w:val="28"/>
          <w:szCs w:val="28"/>
          <w:lang w:val="ru-RU" w:eastAsia="zh-CN" w:bidi="hi-IN"/>
        </w:rPr>
        <w:t>Ленина, 14.</w:t>
      </w:r>
      <w:proofErr w:type="gramEnd"/>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D01161" w:rsidRPr="00D01161" w:rsidRDefault="00D01161" w:rsidP="00D01161">
      <w:pPr>
        <w:jc w:val="both"/>
        <w:rPr>
          <w:rFonts w:ascii="Times New Roman" w:hAnsi="Times New Roman"/>
          <w:sz w:val="28"/>
          <w:szCs w:val="28"/>
          <w:lang w:val="ru-RU"/>
        </w:rPr>
      </w:pPr>
      <w:r>
        <w:rPr>
          <w:rFonts w:ascii="Times New Roman" w:hAnsi="Times New Roman"/>
          <w:sz w:val="28"/>
          <w:szCs w:val="28"/>
          <w:lang w:val="ru-RU"/>
        </w:rPr>
        <w:lastRenderedPageBreak/>
        <w:t xml:space="preserve">   1.3.5.</w:t>
      </w:r>
      <w:r w:rsidRPr="00D01161">
        <w:rPr>
          <w:rFonts w:ascii="Times New Roman" w:hAnsi="Times New Roman"/>
          <w:sz w:val="28"/>
          <w:szCs w:val="28"/>
          <w:lang w:val="ru-RU"/>
        </w:rPr>
        <w:t>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D01161" w:rsidRPr="00D01161" w:rsidRDefault="00D01161" w:rsidP="00D01161">
      <w:pPr>
        <w:jc w:val="both"/>
        <w:rPr>
          <w:rFonts w:ascii="Times New Roman" w:hAnsi="Times New Roman"/>
          <w:sz w:val="28"/>
          <w:szCs w:val="28"/>
          <w:lang w:val="ru-RU"/>
        </w:rPr>
      </w:pPr>
      <w:r w:rsidRPr="00D01161">
        <w:rPr>
          <w:rFonts w:ascii="Times New Roman" w:hAnsi="Times New Roman"/>
          <w:sz w:val="28"/>
          <w:szCs w:val="28"/>
          <w:lang w:val="ru-RU"/>
        </w:rPr>
        <w:t>1.3.</w:t>
      </w:r>
      <w:r>
        <w:rPr>
          <w:rFonts w:ascii="Times New Roman" w:hAnsi="Times New Roman"/>
          <w:sz w:val="28"/>
          <w:szCs w:val="28"/>
          <w:lang w:val="ru-RU"/>
        </w:rPr>
        <w:t>6</w:t>
      </w:r>
      <w:r w:rsidRPr="00D01161">
        <w:rPr>
          <w:rFonts w:ascii="Times New Roman" w:hAnsi="Times New Roman"/>
          <w:sz w:val="28"/>
          <w:szCs w:val="28"/>
          <w:lang w:val="ru-RU"/>
        </w:rPr>
        <w:t>.</w:t>
      </w:r>
      <w:r w:rsidRPr="006413CB">
        <w:rPr>
          <w:rFonts w:ascii="Times New Roman" w:hAnsi="Times New Roman"/>
          <w:sz w:val="28"/>
          <w:szCs w:val="28"/>
        </w:rPr>
        <w:t> </w:t>
      </w:r>
      <w:r w:rsidRPr="00D01161">
        <w:rPr>
          <w:rFonts w:ascii="Times New Roman" w:hAnsi="Times New Roman"/>
          <w:sz w:val="28"/>
          <w:szCs w:val="28"/>
          <w:lang w:val="ru-RU"/>
        </w:rPr>
        <w:t>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DC400F">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054E74"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Предоставление муниципальной услуги осуществляет</w:t>
      </w:r>
      <w:r w:rsidR="00EF06EE">
        <w:rPr>
          <w:rFonts w:ascii="Times New Roman" w:eastAsia="SimSun" w:hAnsi="Times New Roman" w:cs="Mangal"/>
          <w:kern w:val="1"/>
          <w:sz w:val="28"/>
          <w:szCs w:val="28"/>
          <w:lang w:val="ru-RU" w:eastAsia="zh-CN" w:bidi="hi-IN"/>
        </w:rPr>
        <w:t xml:space="preserve"> </w:t>
      </w:r>
      <w:r w:rsidR="00EF06EE">
        <w:rPr>
          <w:rFonts w:ascii="Times New Roman" w:hAnsi="Times New Roman"/>
          <w:sz w:val="28"/>
          <w:szCs w:val="28"/>
          <w:lang w:val="ru-RU"/>
        </w:rPr>
        <w:t>Администрация Приаргунского муниципального округа Забайкальского края</w:t>
      </w:r>
      <w:r w:rsidRPr="00DF4B39">
        <w:rPr>
          <w:rFonts w:ascii="Times New Roman" w:eastAsia="SimSun" w:hAnsi="Times New Roman" w:cs="Mangal"/>
          <w:kern w:val="1"/>
          <w:sz w:val="28"/>
          <w:szCs w:val="28"/>
          <w:lang w:val="ru-RU" w:eastAsia="zh-CN" w:bidi="hi-IN"/>
        </w:rPr>
        <w:t>;</w:t>
      </w:r>
    </w:p>
    <w:p w:rsidR="007C5321" w:rsidRPr="007C5321" w:rsidRDefault="007C5321"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7C5321">
        <w:rPr>
          <w:rFonts w:ascii="Times New Roman" w:eastAsia="Calibri" w:hAnsi="Times New Roman"/>
          <w:sz w:val="28"/>
          <w:szCs w:val="28"/>
          <w:lang w:val="ru-RU"/>
        </w:rPr>
        <w:t xml:space="preserve">Муниципальное казенное предприятие </w:t>
      </w:r>
      <w:proofErr w:type="spellStart"/>
      <w:r w:rsidRPr="007C5321">
        <w:rPr>
          <w:rFonts w:ascii="Times New Roman" w:eastAsia="Calibri" w:hAnsi="Times New Roman"/>
          <w:sz w:val="28"/>
          <w:szCs w:val="28"/>
          <w:lang w:val="ru-RU"/>
        </w:rPr>
        <w:t>Приаргунская</w:t>
      </w:r>
      <w:proofErr w:type="spellEnd"/>
      <w:r w:rsidRPr="007C5321">
        <w:rPr>
          <w:rFonts w:ascii="Times New Roman" w:eastAsia="Calibri" w:hAnsi="Times New Roman"/>
          <w:sz w:val="28"/>
          <w:szCs w:val="28"/>
          <w:lang w:val="ru-RU"/>
        </w:rPr>
        <w:t xml:space="preserve"> городская администрация.</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w:t>
      </w:r>
      <w:proofErr w:type="gramStart"/>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w:t>
      </w:r>
      <w:proofErr w:type="gramEnd"/>
      <w:r w:rsidR="0020041A">
        <w:rPr>
          <w:rFonts w:ascii="Times New Roman" w:eastAsia="SimSun" w:hAnsi="Times New Roman" w:cs="Mangal"/>
          <w:bCs/>
          <w:kern w:val="1"/>
          <w:sz w:val="28"/>
          <w:szCs w:val="28"/>
          <w:lang w:val="ru-RU" w:eastAsia="zh-CN" w:bidi="hi-IN"/>
        </w:rPr>
        <w:t xml:space="preserve">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lastRenderedPageBreak/>
        <w:t>2.3.</w:t>
      </w:r>
      <w:r w:rsidR="0020041A">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конечными результатами предоставления муниципальной услуги могут 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30</w:t>
      </w:r>
      <w:r w:rsidRPr="00DF4B39">
        <w:rPr>
          <w:rFonts w:ascii="Times New Roman" w:eastAsia="SimSun" w:hAnsi="Times New Roman" w:cs="Mangal"/>
          <w:kern w:val="1"/>
          <w:sz w:val="28"/>
          <w:szCs w:val="28"/>
          <w:lang w:val="ru-RU" w:eastAsia="zh-CN" w:bidi="hi-IN"/>
        </w:rPr>
        <w:t xml:space="preserve"> </w:t>
      </w:r>
      <w:r w:rsidR="003A5D72">
        <w:rPr>
          <w:rFonts w:ascii="Times New Roman" w:eastAsia="SimSun" w:hAnsi="Times New Roman" w:cs="Mangal"/>
          <w:kern w:val="1"/>
          <w:sz w:val="28"/>
          <w:szCs w:val="28"/>
          <w:lang w:val="ru-RU" w:eastAsia="zh-CN" w:bidi="hi-IN"/>
        </w:rPr>
        <w:t xml:space="preserve">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DC400F">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sidR="007A2AE5">
        <w:rPr>
          <w:rFonts w:ascii="Times New Roman" w:eastAsia="SimSun" w:hAnsi="Times New Roman" w:cs="Mangal"/>
          <w:kern w:val="1"/>
          <w:sz w:val="28"/>
          <w:szCs w:val="28"/>
          <w:lang w:val="ru-RU" w:eastAsia="zh-CN" w:bidi="hi-IN"/>
        </w:rPr>
        <w:t xml:space="preserve"> </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w:t>
      </w:r>
      <w:bookmarkStart w:id="4" w:name="Par142"/>
      <w:bookmarkEnd w:id="4"/>
      <w:r w:rsidR="0011320B">
        <w:rPr>
          <w:rFonts w:ascii="Times New Roman" w:eastAsia="SimSun" w:hAnsi="Times New Roman" w:cs="Mangal"/>
          <w:kern w:val="1"/>
          <w:sz w:val="28"/>
          <w:szCs w:val="28"/>
          <w:lang w:val="ru-RU" w:eastAsia="zh-CN" w:bidi="hi-IN"/>
        </w:rPr>
        <w:t>.</w:t>
      </w:r>
    </w:p>
    <w:p w:rsidR="0011320B" w:rsidRPr="0011320B" w:rsidRDefault="0011320B" w:rsidP="0011320B">
      <w:pPr>
        <w:rPr>
          <w:rFonts w:ascii="Times New Roman" w:hAnsi="Times New Roman"/>
          <w:sz w:val="28"/>
          <w:szCs w:val="28"/>
          <w:lang w:val="ru-RU"/>
        </w:rPr>
      </w:pPr>
      <w:r w:rsidRPr="0011320B">
        <w:rPr>
          <w:rFonts w:ascii="Times New Roman" w:hAnsi="Times New Roman"/>
          <w:sz w:val="28"/>
          <w:szCs w:val="28"/>
          <w:lang w:val="ru-RU"/>
        </w:rPr>
        <w:t>Уставом</w:t>
      </w:r>
      <w:r w:rsidR="00EF06EE">
        <w:rPr>
          <w:rFonts w:ascii="Times New Roman" w:hAnsi="Times New Roman"/>
          <w:sz w:val="28"/>
          <w:szCs w:val="28"/>
          <w:lang w:val="ru-RU"/>
        </w:rPr>
        <w:t xml:space="preserve"> Приаргунского муниципального округа Забайкальского края</w:t>
      </w:r>
      <w:r w:rsidRPr="0011320B">
        <w:rPr>
          <w:rFonts w:ascii="Times New Roman" w:hAnsi="Times New Roman"/>
          <w:sz w:val="28"/>
          <w:szCs w:val="28"/>
          <w:lang w:val="ru-RU"/>
        </w:rPr>
        <w:t>;</w:t>
      </w:r>
    </w:p>
    <w:p w:rsidR="0011320B" w:rsidRPr="0011320B" w:rsidRDefault="0011320B" w:rsidP="0011320B">
      <w:pPr>
        <w:widowControl w:val="0"/>
        <w:suppressAutoHyphens/>
        <w:autoSpaceDE w:val="0"/>
        <w:ind w:firstLine="540"/>
        <w:jc w:val="both"/>
        <w:rPr>
          <w:rFonts w:ascii="Times New Roman" w:eastAsia="SimSun" w:hAnsi="Times New Roman" w:cs="Mangal"/>
          <w:b/>
          <w:bCs/>
          <w:kern w:val="1"/>
          <w:sz w:val="28"/>
          <w:szCs w:val="28"/>
          <w:lang w:val="ru-RU" w:eastAsia="zh-CN" w:bidi="hi-IN"/>
        </w:rPr>
      </w:pPr>
      <w:r w:rsidRPr="00601141">
        <w:rPr>
          <w:rFonts w:ascii="Times New Roman" w:hAnsi="Times New Roman"/>
          <w:sz w:val="28"/>
          <w:szCs w:val="28"/>
          <w:lang w:val="ru-RU"/>
        </w:rPr>
        <w:t>настоящим Административным регламентом</w:t>
      </w:r>
      <w:r>
        <w:rPr>
          <w:rFonts w:ascii="Times New Roman" w:hAnsi="Times New Roman"/>
          <w:sz w:val="28"/>
          <w:szCs w:val="28"/>
          <w:lang w:val="ru-RU"/>
        </w:rPr>
        <w:t>.</w:t>
      </w:r>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2.6.1.</w:t>
      </w:r>
      <w:r w:rsidR="00F5476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 реквизиты решения об утверждении проекта межевания территории, если образование испрашиваемого земельного участка предусмотрено </w:t>
      </w:r>
      <w:r w:rsidRPr="00DF4B39">
        <w:rPr>
          <w:rFonts w:ascii="Times New Roman" w:eastAsia="SimSun" w:hAnsi="Times New Roman" w:cs="Mangal"/>
          <w:kern w:val="1"/>
          <w:sz w:val="28"/>
          <w:szCs w:val="28"/>
          <w:lang w:val="ru-RU" w:eastAsia="zh-CN" w:bidi="hi-IN"/>
        </w:rPr>
        <w:lastRenderedPageBreak/>
        <w:t>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9"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0"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1"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2"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w:t>
      </w:r>
      <w:proofErr w:type="gramStart"/>
      <w:r w:rsidRPr="00DF4B39">
        <w:rPr>
          <w:rFonts w:ascii="Times New Roman" w:eastAsia="SimSun" w:hAnsi="Times New Roman" w:cs="Mangal"/>
          <w:kern w:val="1"/>
          <w:sz w:val="28"/>
          <w:szCs w:val="28"/>
          <w:lang w:val="ru-RU" w:eastAsia="zh-CN" w:bidi="hi-IN"/>
        </w:rPr>
        <w:t>жд в сл</w:t>
      </w:r>
      <w:proofErr w:type="gramEnd"/>
      <w:r w:rsidRPr="00DF4B39">
        <w:rPr>
          <w:rFonts w:ascii="Times New Roman" w:eastAsia="SimSun" w:hAnsi="Times New Roman" w:cs="Mangal"/>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F4B39">
        <w:rPr>
          <w:rFonts w:ascii="Times New Roman" w:eastAsia="SimSun" w:hAnsi="Times New Roman" w:cs="Mangal"/>
          <w:kern w:val="1"/>
          <w:sz w:val="28"/>
          <w:szCs w:val="28"/>
          <w:lang w:val="ru-RU" w:eastAsia="zh-CN" w:bidi="hi-IN"/>
        </w:rPr>
        <w:t>указанными</w:t>
      </w:r>
      <w:proofErr w:type="gramEnd"/>
      <w:r w:rsidRPr="00DF4B39">
        <w:rPr>
          <w:rFonts w:ascii="Times New Roman" w:eastAsia="SimSun" w:hAnsi="Times New Roman" w:cs="Mangal"/>
          <w:kern w:val="1"/>
          <w:sz w:val="28"/>
          <w:szCs w:val="28"/>
          <w:lang w:val="ru-RU" w:eastAsia="zh-CN" w:bidi="hi-IN"/>
        </w:rPr>
        <w:t xml:space="preserve">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случае, если с заявлением о предварительном согласовании предоставления </w:t>
      </w:r>
      <w:r w:rsidR="00BD22FC" w:rsidRPr="00DF4B39">
        <w:rPr>
          <w:rFonts w:ascii="Times New Roman" w:eastAsia="SimSun" w:hAnsi="Times New Roman" w:cs="Mangal"/>
          <w:kern w:val="1"/>
          <w:sz w:val="28"/>
          <w:szCs w:val="28"/>
          <w:lang w:val="ru-RU" w:eastAsia="zh-CN" w:bidi="hi-IN"/>
        </w:rPr>
        <w:lastRenderedPageBreak/>
        <w:t>земельного 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 xml:space="preserve">2.7.1. При необходимости Администрация может запросить в </w:t>
      </w:r>
      <w:r w:rsidRPr="00981228">
        <w:rPr>
          <w:rFonts w:ascii="Times New Roman" w:eastAsia="SimSun" w:hAnsi="Times New Roman" w:cs="Mangal"/>
          <w:kern w:val="1"/>
          <w:sz w:val="28"/>
          <w:szCs w:val="28"/>
          <w:lang w:val="ru-RU" w:eastAsia="zh-CN" w:bidi="hi-IN"/>
        </w:rPr>
        <w:lastRenderedPageBreak/>
        <w:t>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w:t>
      </w:r>
      <w:r w:rsidR="002811A2" w:rsidRPr="002811A2">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2811A2">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2811A2">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9A7C8B">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w:t>
      </w:r>
      <w:r w:rsidR="00DC400F">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3) указанный в заявлении о предоставлении земельного участка земельный участок предоставлен некоммерческой организации, созданной </w:t>
      </w:r>
      <w:r w:rsidRPr="00DF4B39">
        <w:rPr>
          <w:rFonts w:ascii="Times New Roman" w:eastAsia="Arial" w:hAnsi="Times New Roman"/>
          <w:kern w:val="1"/>
          <w:sz w:val="28"/>
          <w:szCs w:val="28"/>
          <w:lang w:val="ru-RU" w:eastAsia="zh-CN" w:bidi="hi-IN"/>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и это не препятствует</w:t>
      </w:r>
      <w:proofErr w:type="gramEnd"/>
      <w:r w:rsidRPr="00DF4B39">
        <w:rPr>
          <w:rFonts w:ascii="Times New Roman" w:eastAsia="Arial" w:hAnsi="Times New Roman"/>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F4B39">
        <w:rPr>
          <w:rFonts w:ascii="Times New Roman" w:eastAsia="Arial" w:hAnsi="Times New Roman"/>
          <w:kern w:val="1"/>
          <w:sz w:val="28"/>
          <w:szCs w:val="28"/>
          <w:lang w:val="ru-RU" w:eastAsia="zh-CN" w:bidi="hi-IN"/>
        </w:rPr>
        <w:t xml:space="preserve">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4B39">
        <w:rPr>
          <w:rFonts w:ascii="Times New Roman" w:eastAsia="Arial" w:hAnsi="Times New Roman"/>
          <w:kern w:val="1"/>
          <w:sz w:val="28"/>
          <w:szCs w:val="28"/>
          <w:lang w:val="ru-RU" w:eastAsia="zh-CN" w:bidi="hi-IN"/>
        </w:rPr>
        <w:t xml:space="preserve">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DF4B39">
        <w:rPr>
          <w:rFonts w:ascii="Times New Roman" w:eastAsia="Arial" w:hAnsi="Times New Roman"/>
          <w:kern w:val="1"/>
          <w:sz w:val="28"/>
          <w:szCs w:val="28"/>
          <w:lang w:val="ru-RU" w:eastAsia="zh-CN" w:bidi="hi-IN"/>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4B39">
        <w:rPr>
          <w:rFonts w:ascii="Times New Roman" w:eastAsia="Arial" w:hAnsi="Times New Roman"/>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4B39">
        <w:rPr>
          <w:rFonts w:ascii="Times New Roman" w:eastAsia="Arial" w:hAnsi="Times New Roman"/>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w:t>
      </w:r>
      <w:proofErr w:type="gramStart"/>
      <w:r w:rsidRPr="00DF4B39">
        <w:rPr>
          <w:rFonts w:ascii="Times New Roman" w:eastAsia="Arial" w:hAnsi="Times New Roman"/>
          <w:kern w:val="1"/>
          <w:sz w:val="28"/>
          <w:szCs w:val="28"/>
          <w:lang w:val="ru-RU" w:eastAsia="zh-CN" w:bidi="hi-IN"/>
        </w:rPr>
        <w:t>извещение</w:t>
      </w:r>
      <w:proofErr w:type="gramEnd"/>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о проведении</w:t>
      </w:r>
      <w:r w:rsidR="00016A7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 уполномоченным органом не</w:t>
      </w:r>
      <w:proofErr w:type="gramEnd"/>
      <w:r w:rsidRPr="00DF4B39">
        <w:rPr>
          <w:rFonts w:ascii="Times New Roman" w:eastAsia="Arial" w:hAnsi="Times New Roman"/>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 xml:space="preserve">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w:t>
      </w:r>
      <w:r w:rsidRPr="00DF4B39">
        <w:rPr>
          <w:rFonts w:ascii="Times New Roman" w:eastAsia="Arial" w:hAnsi="Times New Roman"/>
          <w:kern w:val="1"/>
          <w:sz w:val="28"/>
          <w:szCs w:val="28"/>
          <w:lang w:val="ru-RU" w:eastAsia="zh-CN" w:bidi="hi-IN"/>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17)</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4B39">
        <w:rPr>
          <w:rFonts w:ascii="Times New Roman" w:eastAsia="Arial" w:hAnsi="Times New Roman"/>
          <w:kern w:val="1"/>
          <w:sz w:val="28"/>
          <w:szCs w:val="28"/>
          <w:lang w:val="ru-RU" w:eastAsia="zh-CN" w:bidi="hi-IN"/>
        </w:rPr>
        <w:t xml:space="preserve">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его предоставлении, превышает его площадь, указанную в схеме расположения </w:t>
      </w:r>
      <w:r w:rsidRPr="00DF4B39">
        <w:rPr>
          <w:rFonts w:ascii="Times New Roman" w:eastAsia="Arial" w:hAnsi="Times New Roman"/>
          <w:kern w:val="1"/>
          <w:sz w:val="28"/>
          <w:szCs w:val="28"/>
          <w:lang w:val="ru-RU" w:eastAsia="zh-CN" w:bidi="hi-IN"/>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3"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4"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5"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6"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7"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18"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016A7C">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19"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0"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.3.</w:t>
      </w:r>
      <w:r w:rsidR="009A7C8B">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В случае</w:t>
      </w:r>
      <w:proofErr w:type="gramStart"/>
      <w:r w:rsidR="00BD22FC" w:rsidRPr="00DF4B39">
        <w:rPr>
          <w:rFonts w:ascii="Times New Roman" w:eastAsia="SimSun" w:hAnsi="Times New Roman" w:cs="Mangal"/>
          <w:kern w:val="1"/>
          <w:sz w:val="28"/>
          <w:szCs w:val="28"/>
          <w:lang w:val="ru-RU" w:eastAsia="zh-CN" w:bidi="hi-IN"/>
        </w:rPr>
        <w:t>,</w:t>
      </w:r>
      <w:proofErr w:type="gramEnd"/>
      <w:r w:rsidR="00BD22FC" w:rsidRPr="00DF4B39">
        <w:rPr>
          <w:rFonts w:ascii="Times New Roman" w:eastAsia="SimSun" w:hAnsi="Times New Roman" w:cs="Mangal"/>
          <w:kern w:val="1"/>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w:t>
      </w:r>
      <w:proofErr w:type="gramStart"/>
      <w:r w:rsidR="00BD22FC" w:rsidRPr="00DF4B39">
        <w:rPr>
          <w:rFonts w:ascii="Times New Roman" w:eastAsia="SimSun" w:hAnsi="Times New Roman" w:cs="Mangal"/>
          <w:kern w:val="1"/>
          <w:sz w:val="28"/>
          <w:szCs w:val="28"/>
          <w:lang w:val="ru-RU" w:eastAsia="zh-CN" w:bidi="hi-IN"/>
        </w:rPr>
        <w:t>согласовании</w:t>
      </w:r>
      <w:proofErr w:type="gramEnd"/>
      <w:r w:rsidR="00BD22FC" w:rsidRPr="00DF4B39">
        <w:rPr>
          <w:rFonts w:ascii="Times New Roman" w:eastAsia="SimSun" w:hAnsi="Times New Roman" w:cs="Mangal"/>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11320B">
        <w:rPr>
          <w:rFonts w:ascii="Times New Roman" w:eastAsia="SimSun" w:hAnsi="Times New Roman" w:cs="Mangal"/>
          <w:kern w:val="1"/>
          <w:sz w:val="28"/>
          <w:szCs w:val="28"/>
          <w:lang w:val="ru-RU" w:eastAsia="zh-CN" w:bidi="hi-IN"/>
        </w:rPr>
        <w:t>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11320B" w:rsidRDefault="00216914" w:rsidP="00216914">
      <w:pPr>
        <w:ind w:firstLine="540"/>
        <w:jc w:val="both"/>
        <w:rPr>
          <w:rFonts w:ascii="Times New Roman" w:eastAsia="Calibri" w:hAnsi="Times New Roman"/>
          <w:sz w:val="28"/>
          <w:szCs w:val="28"/>
          <w:lang w:val="ru-RU" w:eastAsia="ru-RU"/>
        </w:rPr>
      </w:pPr>
      <w:r>
        <w:rPr>
          <w:rFonts w:ascii="Times New Roman" w:eastAsia="SimSun" w:hAnsi="Times New Roman" w:cs="Mangal"/>
          <w:kern w:val="1"/>
          <w:sz w:val="28"/>
          <w:szCs w:val="28"/>
          <w:lang w:val="ru-RU" w:eastAsia="zh-CN" w:bidi="hi-IN"/>
        </w:rPr>
        <w:t>2.12</w:t>
      </w:r>
      <w:r w:rsidR="00CB081F" w:rsidRPr="0011320B">
        <w:rPr>
          <w:rFonts w:ascii="Times New Roman" w:eastAsia="SimSun" w:hAnsi="Times New Roman" w:cs="Mangal"/>
          <w:kern w:val="1"/>
          <w:sz w:val="28"/>
          <w:szCs w:val="28"/>
          <w:lang w:val="ru-RU" w:eastAsia="zh-CN" w:bidi="hi-IN"/>
        </w:rPr>
        <w:t xml:space="preserve">. </w:t>
      </w:r>
      <w:r w:rsidRPr="0011320B">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11320B" w:rsidRDefault="00216914" w:rsidP="00216914">
      <w:pPr>
        <w:ind w:firstLine="540"/>
        <w:jc w:val="both"/>
        <w:rPr>
          <w:rFonts w:ascii="Times New Roman" w:eastAsia="Calibri" w:hAnsi="Times New Roman"/>
          <w:sz w:val="28"/>
          <w:szCs w:val="28"/>
          <w:lang w:val="ru-RU" w:eastAsia="ru-RU"/>
        </w:rPr>
      </w:pPr>
      <w:r w:rsidRPr="0011320B">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lastRenderedPageBreak/>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11320B" w:rsidRDefault="00BD22FC"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A7C8B">
        <w:rPr>
          <w:rFonts w:ascii="Times New Roman" w:eastAsia="SimSun" w:hAnsi="Times New Roman" w:cs="Mangal"/>
          <w:kern w:val="1"/>
          <w:sz w:val="28"/>
          <w:szCs w:val="28"/>
          <w:lang w:val="ru-RU" w:eastAsia="zh-CN" w:bidi="hi-IN"/>
        </w:rPr>
        <w:t xml:space="preserve"> </w:t>
      </w:r>
      <w:r w:rsidR="00921034" w:rsidRPr="0011320B">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11320B"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11320B">
        <w:rPr>
          <w:rFonts w:ascii="Times New Roman" w:hAnsi="Times New Roman"/>
          <w:sz w:val="28"/>
          <w:szCs w:val="28"/>
          <w:lang w:val="ru-RU" w:eastAsia="ru-RU"/>
        </w:rPr>
        <w:t xml:space="preserve">Регистрация поступившего заявления  осуществляется </w:t>
      </w:r>
      <w:r w:rsidR="00BC6812">
        <w:rPr>
          <w:rFonts w:ascii="Times New Roman" w:hAnsi="Times New Roman"/>
          <w:sz w:val="28"/>
          <w:szCs w:val="28"/>
          <w:lang w:val="ru-RU"/>
        </w:rPr>
        <w:t>специалистами</w:t>
      </w:r>
      <w:r w:rsidR="00BC6812" w:rsidRPr="00BC6812">
        <w:rPr>
          <w:rFonts w:ascii="Times New Roman" w:hAnsi="Times New Roman"/>
          <w:sz w:val="28"/>
          <w:szCs w:val="28"/>
          <w:lang w:val="ru-RU"/>
        </w:rPr>
        <w:t xml:space="preserve"> отдела имущественных и земельных отношений</w:t>
      </w:r>
      <w:r w:rsidRPr="0011320B">
        <w:rPr>
          <w:rFonts w:ascii="Times New Roman" w:hAnsi="Times New Roman"/>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2B1074" w:rsidRDefault="00921034" w:rsidP="00921034">
      <w:pPr>
        <w:ind w:firstLine="709"/>
        <w:jc w:val="both"/>
        <w:rPr>
          <w:rFonts w:ascii="Times New Roman" w:hAnsi="Times New Roman"/>
          <w:sz w:val="28"/>
          <w:szCs w:val="28"/>
          <w:lang w:val="ru-RU" w:eastAsia="ru-RU"/>
        </w:rPr>
      </w:pPr>
      <w:r w:rsidRPr="002B1074">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BC6812" w:rsidRDefault="00921034" w:rsidP="00921034">
      <w:pPr>
        <w:ind w:firstLine="709"/>
        <w:jc w:val="both"/>
        <w:rPr>
          <w:rFonts w:ascii="Times New Roman" w:hAnsi="Times New Roman"/>
          <w:sz w:val="28"/>
          <w:szCs w:val="28"/>
          <w:lang w:val="ru-RU" w:eastAsia="ru-RU"/>
        </w:rPr>
      </w:pPr>
      <w:r w:rsidRPr="00BC6812">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BF17A5" w:rsidRDefault="00921034" w:rsidP="00921034">
      <w:pPr>
        <w:ind w:firstLine="709"/>
        <w:jc w:val="both"/>
        <w:rPr>
          <w:rFonts w:ascii="Times New Roman" w:hAnsi="Times New Roman"/>
          <w:sz w:val="28"/>
          <w:szCs w:val="28"/>
          <w:lang w:val="ru-RU" w:eastAsia="ru-RU"/>
        </w:rPr>
      </w:pPr>
      <w:r w:rsidRPr="00BF17A5">
        <w:rPr>
          <w:rFonts w:ascii="Times New Roman" w:hAnsi="Times New Roman"/>
          <w:sz w:val="28"/>
          <w:szCs w:val="28"/>
          <w:lang w:val="ru-RU" w:eastAsia="ru-RU"/>
        </w:rPr>
        <w:t xml:space="preserve">Специалист отдела </w:t>
      </w:r>
      <w:r w:rsidR="00BF17A5" w:rsidRPr="00BF17A5">
        <w:rPr>
          <w:rFonts w:ascii="Times New Roman" w:hAnsi="Times New Roman"/>
          <w:sz w:val="28"/>
          <w:szCs w:val="28"/>
          <w:lang w:val="ru-RU"/>
        </w:rPr>
        <w:t>имущественных и земельных отношений</w:t>
      </w:r>
      <w:r w:rsidR="00BF17A5" w:rsidRPr="00BF17A5">
        <w:rPr>
          <w:rFonts w:ascii="Times New Roman" w:hAnsi="Times New Roman"/>
          <w:sz w:val="28"/>
          <w:szCs w:val="28"/>
          <w:lang w:val="ru-RU" w:eastAsia="ru-RU"/>
        </w:rPr>
        <w:t xml:space="preserve"> Администрации </w:t>
      </w:r>
      <w:r w:rsidRPr="00BF17A5">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921034" w:rsidRPr="00BF17A5" w:rsidRDefault="00921034" w:rsidP="00921034">
      <w:pPr>
        <w:ind w:firstLine="709"/>
        <w:jc w:val="both"/>
        <w:rPr>
          <w:rFonts w:ascii="Times New Roman" w:hAnsi="Times New Roman"/>
          <w:sz w:val="28"/>
          <w:szCs w:val="28"/>
          <w:lang w:val="ru-RU" w:eastAsia="ru-RU"/>
        </w:rPr>
      </w:pPr>
      <w:r w:rsidRPr="00BF17A5">
        <w:rPr>
          <w:rFonts w:ascii="Times New Roman" w:hAnsi="Times New Roman"/>
          <w:sz w:val="28"/>
          <w:szCs w:val="28"/>
          <w:lang w:val="ru-RU" w:eastAsia="ru-RU"/>
        </w:rPr>
        <w:t xml:space="preserve">Специалист отдела </w:t>
      </w:r>
      <w:r w:rsidR="00BF17A5" w:rsidRPr="00BF17A5">
        <w:rPr>
          <w:rFonts w:ascii="Times New Roman" w:hAnsi="Times New Roman"/>
          <w:sz w:val="28"/>
          <w:szCs w:val="28"/>
          <w:lang w:val="ru-RU"/>
        </w:rPr>
        <w:t>имущественных и земельных отношений</w:t>
      </w:r>
      <w:r w:rsidR="00BF17A5" w:rsidRPr="00BF17A5">
        <w:rPr>
          <w:rFonts w:ascii="Times New Roman" w:hAnsi="Times New Roman"/>
          <w:sz w:val="28"/>
          <w:szCs w:val="28"/>
          <w:lang w:val="ru-RU" w:eastAsia="ru-RU"/>
        </w:rPr>
        <w:t xml:space="preserve"> Администрации  </w:t>
      </w:r>
      <w:r w:rsidRPr="00BF17A5">
        <w:rPr>
          <w:rFonts w:ascii="Times New Roman" w:hAnsi="Times New Roman"/>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BF17A5" w:rsidRDefault="00921034" w:rsidP="00921034">
      <w:pPr>
        <w:ind w:firstLine="709"/>
        <w:jc w:val="both"/>
        <w:rPr>
          <w:rFonts w:ascii="Times New Roman" w:hAnsi="Times New Roman"/>
          <w:sz w:val="28"/>
          <w:szCs w:val="28"/>
          <w:lang w:val="ru-RU" w:eastAsia="ru-RU"/>
        </w:rPr>
      </w:pPr>
      <w:r w:rsidRPr="00BF17A5">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отдела </w:t>
      </w:r>
      <w:r w:rsidR="00BF17A5" w:rsidRPr="00BF17A5">
        <w:rPr>
          <w:rFonts w:ascii="Times New Roman" w:hAnsi="Times New Roman"/>
          <w:sz w:val="28"/>
          <w:szCs w:val="28"/>
          <w:lang w:val="ru-RU"/>
        </w:rPr>
        <w:t>имущественных и земельных отношений</w:t>
      </w:r>
      <w:r w:rsidR="00BF17A5" w:rsidRPr="00BF17A5">
        <w:rPr>
          <w:rFonts w:ascii="Times New Roman" w:hAnsi="Times New Roman"/>
          <w:sz w:val="28"/>
          <w:szCs w:val="28"/>
          <w:lang w:val="ru-RU" w:eastAsia="ru-RU"/>
        </w:rPr>
        <w:t xml:space="preserve"> Администрации  </w:t>
      </w:r>
      <w:r w:rsidRPr="00BF17A5">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Pr="00DF4B39">
        <w:rPr>
          <w:rFonts w:ascii="Times New Roman" w:eastAsia="SimSun" w:hAnsi="Times New Roman" w:cs="Mangal"/>
          <w:kern w:val="1"/>
          <w:sz w:val="28"/>
          <w:szCs w:val="28"/>
          <w:lang w:val="ru-RU" w:eastAsia="zh-CN" w:bidi="hi-IN"/>
        </w:rPr>
        <w:t>электронно</w:t>
      </w:r>
      <w:proofErr w:type="spellEnd"/>
      <w:r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w:t>
      </w:r>
      <w:proofErr w:type="spellStart"/>
      <w:r w:rsidRPr="00DF4B39">
        <w:rPr>
          <w:rFonts w:ascii="Times New Roman" w:eastAsia="SimSun" w:hAnsi="Times New Roman" w:cs="Mangal"/>
          <w:kern w:val="1"/>
          <w:sz w:val="28"/>
          <w:szCs w:val="28"/>
          <w:lang w:val="ru-RU" w:eastAsia="zh-CN" w:bidi="hi-IN"/>
        </w:rPr>
        <w:t>СанПиН</w:t>
      </w:r>
      <w:proofErr w:type="spellEnd"/>
      <w:r w:rsidRPr="00DF4B39">
        <w:rPr>
          <w:rFonts w:ascii="Times New Roman" w:eastAsia="SimSun" w:hAnsi="Times New Roman" w:cs="Mangal"/>
          <w:kern w:val="1"/>
          <w:sz w:val="28"/>
          <w:szCs w:val="28"/>
          <w:lang w:val="ru-RU" w:eastAsia="zh-CN" w:bidi="hi-IN"/>
        </w:rPr>
        <w:t xml:space="preserve">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A7C8B">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СанПиН</w:t>
      </w:r>
      <w:proofErr w:type="spellEnd"/>
      <w:r w:rsidRPr="00DF4B39">
        <w:rPr>
          <w:rFonts w:ascii="Times New Roman" w:eastAsia="SimSun" w:hAnsi="Times New Roman" w:cs="Mangal"/>
          <w:kern w:val="1"/>
          <w:sz w:val="28"/>
          <w:szCs w:val="28"/>
          <w:lang w:val="ru-RU" w:eastAsia="zh-CN" w:bidi="hi-IN"/>
        </w:rPr>
        <w:t xml:space="preserve">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w:t>
      </w:r>
      <w:r w:rsidRPr="00DF4B39">
        <w:rPr>
          <w:rFonts w:ascii="Times New Roman" w:eastAsia="SimSun" w:hAnsi="Times New Roman" w:cs="Mangal"/>
          <w:bCs/>
          <w:kern w:val="1"/>
          <w:sz w:val="28"/>
          <w:szCs w:val="28"/>
          <w:lang w:val="ru-RU" w:eastAsia="zh-CN" w:bidi="hi-IN"/>
        </w:rPr>
        <w:lastRenderedPageBreak/>
        <w:t>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r w:rsidR="001B4872" w:rsidRPr="001B4872">
        <w:rPr>
          <w:lang w:val="ru-RU"/>
        </w:rPr>
        <w:t xml:space="preserve"> </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 xml:space="preserve">Оформление визуальной, текстовой и </w:t>
      </w:r>
      <w:proofErr w:type="spellStart"/>
      <w:r w:rsidRPr="001B4872">
        <w:rPr>
          <w:rFonts w:ascii="Times New Roman" w:eastAsia="SimSun" w:hAnsi="Times New Roman" w:cs="Mangal"/>
          <w:bCs/>
          <w:kern w:val="1"/>
          <w:sz w:val="28"/>
          <w:szCs w:val="28"/>
          <w:lang w:val="ru-RU" w:eastAsia="zh-CN" w:bidi="hi-IN"/>
        </w:rPr>
        <w:t>мультимедийной</w:t>
      </w:r>
      <w:proofErr w:type="spellEnd"/>
      <w:r w:rsidRPr="001B4872">
        <w:rPr>
          <w:rFonts w:ascii="Times New Roman" w:eastAsia="SimSun" w:hAnsi="Times New Roman" w:cs="Mangal"/>
          <w:bCs/>
          <w:kern w:val="1"/>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sidR="009B4E94">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B6E30" w:rsidRDefault="003B6E30"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sidR="00016A7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lastRenderedPageBreak/>
        <w:t>3</w:t>
      </w:r>
      <w:r w:rsidRPr="00DF4B39">
        <w:rPr>
          <w:rFonts w:ascii="Times New Roman" w:eastAsia="SimSun" w:hAnsi="Times New Roman" w:cs="Mangal"/>
          <w:kern w:val="1"/>
          <w:sz w:val="28"/>
          <w:szCs w:val="28"/>
          <w:lang w:val="ru-RU" w:eastAsia="zh-CN" w:bidi="hi-IN"/>
        </w:rPr>
        <w:t>)</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.5.</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sidR="003B6E30">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Уведомление об отказе в рассмотрении заявления передается лично заявителю или его законному представителю либо направляется заявителю </w:t>
      </w:r>
      <w:r w:rsidRPr="00DF4B39">
        <w:rPr>
          <w:rFonts w:ascii="Times New Roman" w:hAnsi="Times New Roman"/>
          <w:sz w:val="28"/>
          <w:szCs w:val="28"/>
          <w:lang w:val="ru-RU" w:eastAsia="zh-CN"/>
        </w:rPr>
        <w:lastRenderedPageBreak/>
        <w:t>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60725C">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.7.</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передаёт</w:t>
      </w:r>
      <w:r w:rsidR="00EF06E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 </w:t>
      </w:r>
      <w:r w:rsidR="003B6E30">
        <w:rPr>
          <w:rFonts w:ascii="Times New Roman" w:hAnsi="Times New Roman"/>
          <w:sz w:val="28"/>
          <w:szCs w:val="28"/>
          <w:lang w:val="ru-RU" w:eastAsia="zh-CN"/>
        </w:rPr>
        <w:t>Главе</w:t>
      </w:r>
      <w:r w:rsidR="0060725C">
        <w:rPr>
          <w:rFonts w:ascii="Times New Roman" w:hAnsi="Times New Roman"/>
          <w:sz w:val="28"/>
          <w:szCs w:val="28"/>
          <w:lang w:val="ru-RU" w:eastAsia="zh-CN"/>
        </w:rPr>
        <w:t xml:space="preserve"> </w:t>
      </w:r>
      <w:r w:rsidR="00EF06EE">
        <w:rPr>
          <w:rFonts w:ascii="Times New Roman" w:hAnsi="Times New Roman"/>
          <w:sz w:val="28"/>
          <w:szCs w:val="28"/>
          <w:lang w:val="ru-RU"/>
        </w:rPr>
        <w:t xml:space="preserve">Приаргунского муниципального округа Забайкальского края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.9.</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1149A9">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EF06EE">
        <w:rPr>
          <w:rFonts w:ascii="Times New Roman" w:eastAsia="SimSun" w:hAnsi="Times New Roman" w:cs="Mangal"/>
          <w:kern w:val="1"/>
          <w:sz w:val="28"/>
          <w:szCs w:val="28"/>
          <w:lang w:val="ru-RU" w:eastAsia="zh-CN" w:bidi="hi-IN"/>
        </w:rPr>
        <w:t xml:space="preserve"> </w:t>
      </w:r>
      <w:r w:rsidR="00EF06EE">
        <w:rPr>
          <w:rFonts w:ascii="Times New Roman" w:hAnsi="Times New Roman"/>
          <w:sz w:val="28"/>
          <w:szCs w:val="28"/>
          <w:lang w:val="ru-RU"/>
        </w:rPr>
        <w:t>Приаргунского муниципального округа Забайкальского края</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EF06EE">
        <w:rPr>
          <w:rFonts w:ascii="Times New Roman" w:eastAsia="SimSun" w:hAnsi="Times New Roman" w:cs="Mangal"/>
          <w:kern w:val="1"/>
          <w:sz w:val="28"/>
          <w:szCs w:val="28"/>
          <w:lang w:val="ru-RU" w:eastAsia="zh-CN" w:bidi="hi-IN"/>
        </w:rPr>
        <w:t xml:space="preserve"> </w:t>
      </w:r>
      <w:r w:rsidR="00EF06EE">
        <w:rPr>
          <w:rFonts w:ascii="Times New Roman" w:hAnsi="Times New Roman"/>
          <w:sz w:val="28"/>
          <w:szCs w:val="28"/>
          <w:lang w:val="ru-RU"/>
        </w:rPr>
        <w:t xml:space="preserve">Приаргунского муниципального округа Забайкальского края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sidR="001149A9">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sidR="00A464B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.5.</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lastRenderedPageBreak/>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Pr="00BF17A5" w:rsidRDefault="008B3C50" w:rsidP="008B3C50">
      <w:pPr>
        <w:suppressAutoHyphens/>
        <w:ind w:firstLine="540"/>
        <w:jc w:val="both"/>
        <w:rPr>
          <w:rFonts w:ascii="Times New Roman" w:hAnsi="Times New Roman"/>
          <w:sz w:val="28"/>
          <w:szCs w:val="28"/>
          <w:lang w:val="ru-RU" w:eastAsia="ru-RU"/>
        </w:rPr>
      </w:pPr>
      <w:r w:rsidRPr="008B3C50">
        <w:rPr>
          <w:rFonts w:ascii="Times New Roman" w:eastAsia="SimSun" w:hAnsi="Times New Roman" w:cs="Mangal"/>
          <w:bCs/>
          <w:kern w:val="1"/>
          <w:sz w:val="28"/>
          <w:szCs w:val="28"/>
          <w:lang w:val="ru-RU" w:eastAsia="zh-CN" w:bidi="hi-IN"/>
        </w:rPr>
        <w:t>3.6.1.</w:t>
      </w:r>
      <w:r w:rsidRPr="008B3C50">
        <w:rPr>
          <w:lang w:val="ru-RU"/>
        </w:rPr>
        <w:t xml:space="preserve"> </w:t>
      </w:r>
      <w:r w:rsidR="00E33287" w:rsidRPr="00BF17A5">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51505C"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w:t>
      </w:r>
      <w:r w:rsidR="0051505C">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 xml:space="preserve">Приаргунского муниципального округа Забайкальского края  </w:t>
      </w:r>
      <w:r w:rsidRPr="008B3C50">
        <w:rPr>
          <w:rFonts w:ascii="Times New Roman" w:eastAsia="SimSun" w:hAnsi="Times New Roman" w:cs="Mangal"/>
          <w:bCs/>
          <w:kern w:val="1"/>
          <w:sz w:val="28"/>
          <w:szCs w:val="28"/>
          <w:lang w:val="ru-RU" w:eastAsia="zh-CN" w:bidi="hi-IN"/>
        </w:rPr>
        <w:t xml:space="preserve">или уполномоченное им лицо подписывает представленный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Приаргунского муниципального округа Забайкальского края</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 xml:space="preserve">Приаргунского муниципального округа Забайкальского края  </w:t>
      </w:r>
      <w:r w:rsidRPr="008B3C50">
        <w:rPr>
          <w:rFonts w:ascii="Times New Roman" w:eastAsia="SimSun" w:hAnsi="Times New Roman" w:cs="Mangal"/>
          <w:bCs/>
          <w:kern w:val="1"/>
          <w:sz w:val="28"/>
          <w:szCs w:val="28"/>
          <w:lang w:val="ru-RU" w:eastAsia="zh-CN" w:bidi="hi-IN"/>
        </w:rPr>
        <w:t xml:space="preserve">или уполномоченное им лицо подписывает представленный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Приаргунского муниципального округа Забайкальского края</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sidR="00D34D4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w:t>
      </w:r>
      <w:r w:rsidR="00BF17A5">
        <w:rPr>
          <w:rFonts w:ascii="Times New Roman" w:eastAsia="SimSun" w:hAnsi="Times New Roman" w:cs="Mangal"/>
          <w:kern w:val="1"/>
          <w:sz w:val="28"/>
          <w:szCs w:val="28"/>
          <w:lang w:val="ru-RU" w:eastAsia="zh-CN" w:bidi="hi-IN"/>
        </w:rPr>
        <w:t xml:space="preserve"> услуги является постановление а</w:t>
      </w:r>
      <w:r w:rsidRPr="00DF4B39">
        <w:rPr>
          <w:rFonts w:ascii="Times New Roman" w:eastAsia="SimSun" w:hAnsi="Times New Roman" w:cs="Mangal"/>
          <w:kern w:val="1"/>
          <w:sz w:val="28"/>
          <w:szCs w:val="28"/>
          <w:lang w:val="ru-RU" w:eastAsia="zh-CN" w:bidi="hi-IN"/>
        </w:rPr>
        <w:t>дминистрации</w:t>
      </w:r>
      <w:r w:rsidR="00BF17A5">
        <w:rPr>
          <w:rFonts w:ascii="Times New Roman" w:eastAsia="SimSun" w:hAnsi="Times New Roman" w:cs="Mangal"/>
          <w:kern w:val="1"/>
          <w:sz w:val="28"/>
          <w:szCs w:val="28"/>
          <w:lang w:val="ru-RU" w:eastAsia="zh-CN" w:bidi="hi-IN"/>
        </w:rPr>
        <w:t xml:space="preserve"> </w:t>
      </w:r>
      <w:r w:rsidR="006801AF" w:rsidRPr="006801AF">
        <w:rPr>
          <w:rFonts w:ascii="Times New Roman" w:hAnsi="Times New Roman"/>
          <w:sz w:val="28"/>
          <w:szCs w:val="28"/>
          <w:lang w:val="ru-RU"/>
        </w:rPr>
        <w:t>Приаргунского  муниципального  округа Забайкальского края</w:t>
      </w:r>
      <w:r w:rsidR="006801AF" w:rsidRPr="006801AF">
        <w:rPr>
          <w:rFonts w:ascii="Times New Roman" w:hAnsi="Times New Roman"/>
          <w:iCs/>
          <w:sz w:val="28"/>
          <w:szCs w:val="28"/>
          <w:lang w:val="ru-RU"/>
        </w:rPr>
        <w:t xml:space="preserve"> </w:t>
      </w:r>
      <w:r w:rsidR="006801AF" w:rsidRPr="006801AF">
        <w:rPr>
          <w:rFonts w:ascii="Times New Roman" w:hAnsi="Times New Roman"/>
          <w:sz w:val="28"/>
          <w:szCs w:val="28"/>
          <w:lang w:val="ru-RU"/>
        </w:rPr>
        <w:t xml:space="preserve"> </w:t>
      </w: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r w:rsidR="00BA2FAB" w:rsidRPr="00BA2FAB">
        <w:rPr>
          <w:rFonts w:ascii="Times New Roman" w:eastAsia="SimSun" w:hAnsi="Times New Roman" w:cs="Mangal"/>
          <w:kern w:val="1"/>
          <w:sz w:val="28"/>
          <w:szCs w:val="28"/>
          <w:lang w:val="ru-RU" w:eastAsia="zh-CN" w:bidi="hi-IN"/>
        </w:rPr>
        <w:t xml:space="preserve"> </w:t>
      </w:r>
      <w:r w:rsidR="00BF17A5">
        <w:rPr>
          <w:rFonts w:ascii="Times New Roman" w:eastAsia="SimSun" w:hAnsi="Times New Roman" w:cs="Mangal"/>
          <w:kern w:val="1"/>
          <w:sz w:val="28"/>
          <w:szCs w:val="28"/>
          <w:lang w:val="ru-RU" w:eastAsia="zh-CN" w:bidi="hi-IN"/>
        </w:rPr>
        <w:t>либо принятое решение  а</w:t>
      </w:r>
      <w:r w:rsidR="00BA2FAB">
        <w:rPr>
          <w:rFonts w:ascii="Times New Roman" w:eastAsia="SimSun" w:hAnsi="Times New Roman" w:cs="Mangal"/>
          <w:kern w:val="1"/>
          <w:sz w:val="28"/>
          <w:szCs w:val="28"/>
          <w:lang w:val="ru-RU" w:eastAsia="zh-CN" w:bidi="hi-IN"/>
        </w:rPr>
        <w:t>дминистрации</w:t>
      </w:r>
      <w:r w:rsidR="006801AF">
        <w:rPr>
          <w:rFonts w:ascii="Times New Roman" w:eastAsia="SimSun" w:hAnsi="Times New Roman" w:cs="Mangal"/>
          <w:kern w:val="1"/>
          <w:sz w:val="28"/>
          <w:szCs w:val="28"/>
          <w:lang w:val="ru-RU" w:eastAsia="zh-CN" w:bidi="hi-IN"/>
        </w:rPr>
        <w:t xml:space="preserve"> </w:t>
      </w:r>
      <w:r w:rsidR="006801AF" w:rsidRPr="006801AF">
        <w:rPr>
          <w:rFonts w:ascii="Times New Roman" w:hAnsi="Times New Roman"/>
          <w:sz w:val="28"/>
          <w:szCs w:val="28"/>
          <w:lang w:val="ru-RU"/>
        </w:rPr>
        <w:t>Приаргунского  муниципального  округа Забайкальского края</w:t>
      </w:r>
      <w:r w:rsidR="006801AF" w:rsidRPr="006801AF">
        <w:rPr>
          <w:rFonts w:ascii="Times New Roman" w:hAnsi="Times New Roman"/>
          <w:iCs/>
          <w:sz w:val="28"/>
          <w:szCs w:val="28"/>
          <w:lang w:val="ru-RU"/>
        </w:rPr>
        <w:t xml:space="preserve"> </w:t>
      </w:r>
      <w:r w:rsidR="00BF17A5" w:rsidRPr="008B3C50">
        <w:rPr>
          <w:rFonts w:ascii="Times New Roman" w:eastAsia="SimSun" w:hAnsi="Times New Roman" w:cs="Mangal"/>
          <w:bCs/>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sidR="00BA2FA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Приаргунского муниципального округа Забайкальского края</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 xml:space="preserve">Контроль </w:t>
      </w:r>
      <w:r w:rsidR="0026392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F17A5">
        <w:rPr>
          <w:rFonts w:ascii="Times New Roman" w:eastAsia="SimSun" w:hAnsi="Times New Roman" w:cs="Mangal"/>
          <w:kern w:val="1"/>
          <w:sz w:val="28"/>
          <w:szCs w:val="28"/>
          <w:lang w:val="ru-RU" w:eastAsia="zh-CN" w:bidi="hi-IN"/>
        </w:rPr>
        <w:t>Глава</w:t>
      </w:r>
      <w:r w:rsidR="00263924">
        <w:rPr>
          <w:rFonts w:ascii="Times New Roman" w:eastAsia="SimSun" w:hAnsi="Times New Roman" w:cs="Mangal"/>
          <w:kern w:val="1"/>
          <w:sz w:val="28"/>
          <w:szCs w:val="28"/>
          <w:lang w:val="ru-RU" w:eastAsia="zh-CN" w:bidi="hi-IN"/>
        </w:rPr>
        <w:t xml:space="preserve">  </w:t>
      </w:r>
      <w:r w:rsidR="00263924">
        <w:rPr>
          <w:rFonts w:ascii="Times New Roman" w:hAnsi="Times New Roman"/>
          <w:sz w:val="28"/>
          <w:szCs w:val="28"/>
          <w:lang w:val="ru-RU"/>
        </w:rPr>
        <w:t xml:space="preserve">Приаргунского муниципального округа Забайкальского края </w:t>
      </w:r>
      <w:r w:rsidRPr="00DF4B39">
        <w:rPr>
          <w:rFonts w:ascii="Times New Roman" w:eastAsia="SimSun" w:hAnsi="Times New Roman" w:cs="Mangal"/>
          <w:kern w:val="1"/>
          <w:sz w:val="28"/>
          <w:szCs w:val="28"/>
          <w:lang w:val="ru-RU" w:eastAsia="zh-CN" w:bidi="hi-IN"/>
        </w:rPr>
        <w:t xml:space="preserve">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w:t>
      </w:r>
      <w:r w:rsidR="00263924">
        <w:rPr>
          <w:rFonts w:ascii="Times New Roman" w:eastAsia="SimSun" w:hAnsi="Times New Roman" w:cs="Mangal"/>
          <w:kern w:val="1"/>
          <w:sz w:val="28"/>
          <w:szCs w:val="28"/>
          <w:lang w:val="ru-RU" w:eastAsia="zh-CN" w:bidi="hi-IN"/>
        </w:rPr>
        <w:t xml:space="preserve"> </w:t>
      </w:r>
      <w:r w:rsidR="00263924">
        <w:rPr>
          <w:rFonts w:ascii="Times New Roman" w:hAnsi="Times New Roman"/>
          <w:sz w:val="28"/>
          <w:szCs w:val="28"/>
          <w:lang w:val="ru-RU"/>
        </w:rPr>
        <w:t xml:space="preserve">Приаргунского муниципального округа Забайкальского края </w:t>
      </w:r>
      <w:r w:rsidRPr="00DF4B39">
        <w:rPr>
          <w:rFonts w:ascii="Times New Roman" w:eastAsia="SimSun" w:hAnsi="Times New Roman" w:cs="Mangal"/>
          <w:kern w:val="1"/>
          <w:sz w:val="28"/>
          <w:szCs w:val="28"/>
          <w:lang w:val="ru-RU" w:eastAsia="zh-CN" w:bidi="hi-IN"/>
        </w:rPr>
        <w:t>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w:t>
      </w:r>
      <w:r w:rsidRPr="00DF4B39">
        <w:rPr>
          <w:rFonts w:ascii="Times New Roman" w:eastAsia="SimSun" w:hAnsi="Times New Roman" w:cs="Mangal"/>
          <w:kern w:val="1"/>
          <w:sz w:val="28"/>
          <w:szCs w:val="28"/>
          <w:lang w:val="ru-RU" w:eastAsia="zh-CN" w:bidi="hi-IN"/>
        </w:rPr>
        <w:lastRenderedPageBreak/>
        <w:t>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1149A9">
        <w:rPr>
          <w:rFonts w:ascii="Times New Roman" w:eastAsia="SimSun" w:hAnsi="Times New Roman" w:cs="Mangal"/>
          <w:bCs/>
          <w:kern w:val="1"/>
          <w:sz w:val="28"/>
          <w:szCs w:val="28"/>
          <w:lang w:val="ru-RU" w:eastAsia="zh-CN" w:bidi="hi-IN"/>
        </w:rPr>
        <w:t xml:space="preserve"> </w:t>
      </w:r>
      <w:r w:rsidR="00BF17A5">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 xml:space="preserve">администрации Приаргунского муниципального округа Забайкальского края   </w:t>
      </w:r>
      <w:r w:rsidRPr="00DF4B39">
        <w:rPr>
          <w:rFonts w:ascii="Times New Roman" w:eastAsia="SimSun" w:hAnsi="Times New Roman" w:cs="Mangal"/>
          <w:bCs/>
          <w:kern w:val="1"/>
          <w:sz w:val="28"/>
          <w:szCs w:val="28"/>
          <w:lang w:val="ru-RU" w:eastAsia="zh-CN" w:bidi="hi-IN"/>
        </w:rPr>
        <w:t xml:space="preserve">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263924">
        <w:rPr>
          <w:rFonts w:ascii="Times New Roman" w:hAnsi="Times New Roman"/>
          <w:sz w:val="28"/>
          <w:szCs w:val="28"/>
          <w:lang w:val="ru-RU"/>
        </w:rPr>
        <w:t>Приаргунского муниципального округа Забайкальского края</w:t>
      </w:r>
      <w:r w:rsidRPr="00DF4B39">
        <w:rPr>
          <w:rFonts w:ascii="Times New Roman" w:eastAsia="SimSun" w:hAnsi="Times New Roman" w:cs="Mangal"/>
          <w:bCs/>
          <w:kern w:val="1"/>
          <w:sz w:val="28"/>
          <w:szCs w:val="28"/>
          <w:lang w:val="ru-RU" w:eastAsia="zh-CN" w:bidi="hi-IN"/>
        </w:rPr>
        <w:t>.</w:t>
      </w:r>
      <w:r w:rsidR="00BF17A5">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администрации Приаргунского муниципального округа Забайкальского края</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w:t>
      </w:r>
      <w:r w:rsidR="00263924">
        <w:rPr>
          <w:rFonts w:ascii="Times New Roman" w:eastAsia="SimSun" w:hAnsi="Times New Roman" w:cs="Mangal"/>
          <w:bCs/>
          <w:kern w:val="1"/>
          <w:sz w:val="28"/>
          <w:szCs w:val="28"/>
          <w:lang w:val="ru-RU" w:eastAsia="zh-CN" w:bidi="hi-IN"/>
        </w:rPr>
        <w:t xml:space="preserve">формы </w:t>
      </w:r>
      <w:proofErr w:type="gramStart"/>
      <w:r w:rsidR="00263924">
        <w:rPr>
          <w:rFonts w:ascii="Times New Roman" w:eastAsia="SimSun" w:hAnsi="Times New Roman" w:cs="Mangal"/>
          <w:bCs/>
          <w:kern w:val="1"/>
          <w:sz w:val="28"/>
          <w:szCs w:val="28"/>
          <w:lang w:val="ru-RU" w:eastAsia="zh-CN" w:bidi="hi-IN"/>
        </w:rPr>
        <w:t>контроля за</w:t>
      </w:r>
      <w:proofErr w:type="gramEnd"/>
      <w:r w:rsidR="00263924">
        <w:rPr>
          <w:rFonts w:ascii="Times New Roman" w:eastAsia="SimSun" w:hAnsi="Times New Roman" w:cs="Mangal"/>
          <w:bCs/>
          <w:kern w:val="1"/>
          <w:sz w:val="28"/>
          <w:szCs w:val="28"/>
          <w:lang w:val="ru-RU" w:eastAsia="zh-CN" w:bidi="hi-IN"/>
        </w:rPr>
        <w:t xml:space="preserve"> деятельностью </w:t>
      </w:r>
      <w:r w:rsidR="00263924">
        <w:rPr>
          <w:rFonts w:ascii="Times New Roman" w:hAnsi="Times New Roman"/>
          <w:sz w:val="28"/>
          <w:szCs w:val="28"/>
          <w:lang w:val="ru-RU"/>
        </w:rPr>
        <w:t xml:space="preserve">администрации Приаргунского муниципального округа Забайкальского края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F17A5">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Действия (бездействие) органа, предоставляющего муниципальную услугу, а также должностных лиц, служащих</w:t>
      </w:r>
      <w:r w:rsidR="00263924">
        <w:rPr>
          <w:rFonts w:ascii="Times New Roman" w:eastAsia="SimSun" w:hAnsi="Times New Roman" w:cs="Mangal"/>
          <w:kern w:val="1"/>
          <w:sz w:val="28"/>
          <w:szCs w:val="28"/>
          <w:lang w:val="ru-RU" w:eastAsia="zh-CN" w:bidi="hi-IN"/>
        </w:rPr>
        <w:t xml:space="preserve"> </w:t>
      </w:r>
      <w:r w:rsidR="00263924">
        <w:rPr>
          <w:rFonts w:ascii="Times New Roman" w:hAnsi="Times New Roman"/>
          <w:sz w:val="28"/>
          <w:szCs w:val="28"/>
          <w:lang w:val="ru-RU"/>
        </w:rPr>
        <w:t>администрации Приаргунского муниципального округа Забайкальского края</w:t>
      </w:r>
      <w:r w:rsidRPr="00DF4B39">
        <w:rPr>
          <w:rFonts w:ascii="Times New Roman" w:eastAsia="SimSun" w:hAnsi="Times New Roman" w:cs="Mangal"/>
          <w:kern w:val="1"/>
          <w:sz w:val="28"/>
          <w:szCs w:val="28"/>
          <w:lang w:val="ru-RU" w:eastAsia="zh-CN" w:bidi="hi-IN"/>
        </w:rPr>
        <w:t xml:space="preserve">, решения, принятые ими в ходе предоставления муниципальной услуги, могут быть обжалованы в </w:t>
      </w:r>
      <w:r w:rsidRPr="00DF4B39">
        <w:rPr>
          <w:rFonts w:ascii="Times New Roman" w:eastAsia="SimSun" w:hAnsi="Times New Roman" w:cs="Mangal"/>
          <w:kern w:val="1"/>
          <w:sz w:val="28"/>
          <w:szCs w:val="28"/>
          <w:lang w:val="ru-RU" w:eastAsia="zh-CN" w:bidi="hi-IN"/>
        </w:rPr>
        <w:lastRenderedPageBreak/>
        <w:t>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Pr="00DF4B3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5.3.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DF4B39">
        <w:rPr>
          <w:rFonts w:ascii="Times New Roman" w:eastAsia="SimSun" w:hAnsi="Times New Roman" w:cs="Mangal"/>
          <w:kern w:val="1"/>
          <w:sz w:val="28"/>
          <w:szCs w:val="28"/>
          <w:lang w:val="ru-RU" w:eastAsia="zh-CN" w:bidi="hi-IN"/>
        </w:rPr>
        <w:lastRenderedPageBreak/>
        <w:t>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4B39">
        <w:rPr>
          <w:rFonts w:ascii="Times New Roman" w:eastAsia="SimSun" w:hAnsi="Times New Roman" w:cs="Mangal"/>
          <w:kern w:val="1"/>
          <w:sz w:val="28"/>
          <w:szCs w:val="28"/>
          <w:lang w:val="ru-RU" w:eastAsia="zh-CN" w:bidi="hi-IN"/>
        </w:rPr>
        <w:t xml:space="preserve"> исправлений - в течение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отказывает в удовлетворении жалобы (приложение № 7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установления в ходе или по результатам </w:t>
      </w:r>
      <w:proofErr w:type="gramStart"/>
      <w:r w:rsidRPr="00DF4B39">
        <w:rPr>
          <w:rFonts w:ascii="Times New Roman" w:eastAsia="SimSun" w:hAnsi="Times New Roman" w:cs="Mangal"/>
          <w:kern w:val="1"/>
          <w:sz w:val="28"/>
          <w:szCs w:val="28"/>
          <w:lang w:val="ru-RU" w:eastAsia="zh-CN" w:bidi="hi-IN"/>
        </w:rPr>
        <w:t>рассмотрения жалобы признаков состава административного правонарушения</w:t>
      </w:r>
      <w:proofErr w:type="gramEnd"/>
      <w:r w:rsidRPr="00DF4B39">
        <w:rPr>
          <w:rFonts w:ascii="Times New Roman" w:eastAsia="SimSun" w:hAnsi="Times New Roman" w:cs="Mangal"/>
          <w:kern w:val="1"/>
          <w:sz w:val="28"/>
          <w:szCs w:val="28"/>
          <w:lang w:val="ru-RU" w:eastAsia="zh-CN" w:bidi="hi-IN"/>
        </w:rPr>
        <w:t xml:space="preserve">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w:t>
      </w:r>
      <w:r w:rsidRPr="00DF4B39">
        <w:rPr>
          <w:rFonts w:ascii="Times New Roman" w:eastAsia="SimSun" w:hAnsi="Times New Roman" w:cs="Mangal"/>
          <w:kern w:val="1"/>
          <w:sz w:val="28"/>
          <w:szCs w:val="28"/>
          <w:lang w:val="ru-RU" w:eastAsia="zh-CN" w:bidi="hi-IN"/>
        </w:rPr>
        <w:lastRenderedPageBreak/>
        <w:t>рассмотрению жалоб, незамедлительно направляет имеющиеся материалы в органы прокуратуры.</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5.10. Порядок обжалования решения по жалобе</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обращаться с жалобой на принятое решение или на действия (бездействия) в связи с рассмотрени</w:t>
      </w:r>
      <w:r w:rsidR="00F8055C">
        <w:rPr>
          <w:rFonts w:ascii="Times New Roman" w:eastAsia="SimSun" w:hAnsi="Times New Roman" w:cs="Mangal"/>
          <w:kern w:val="1"/>
          <w:sz w:val="28"/>
          <w:szCs w:val="28"/>
          <w:lang w:val="ru-RU" w:eastAsia="zh-CN" w:bidi="hi-IN"/>
        </w:rPr>
        <w:t>ем жалобы в административном  или</w:t>
      </w:r>
      <w:r>
        <w:rPr>
          <w:rFonts w:ascii="Times New Roman" w:eastAsia="SimSun" w:hAnsi="Times New Roman" w:cs="Mangal"/>
          <w:kern w:val="1"/>
          <w:sz w:val="28"/>
          <w:szCs w:val="28"/>
          <w:lang w:val="ru-RU" w:eastAsia="zh-CN" w:bidi="hi-IN"/>
        </w:rPr>
        <w:t xml:space="preserve">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C017D4" w:rsidRDefault="00C017D4">
      <w:pPr>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br w:type="page"/>
      </w: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p w:rsidR="00C017D4" w:rsidRDefault="00C017D4"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
    <w:p w:rsidR="00C017D4" w:rsidRPr="00DF4B39" w:rsidRDefault="00C017D4"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7D3789">
              <w:rPr>
                <w:rFonts w:ascii="Times New Roman" w:eastAsia="SimSun" w:hAnsi="Times New Roman" w:cs="Mangal"/>
                <w:kern w:val="1"/>
                <w:sz w:val="28"/>
                <w:szCs w:val="28"/>
                <w:lang w:val="ru-RU" w:eastAsia="zh-CN" w:bidi="hi-IN"/>
              </w:rPr>
              <w:t>Приаргунского муниципального  округа Забайкальского округа</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C017D4" w:rsidRPr="00DF4B39" w:rsidRDefault="00C017D4"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C017D4" w:rsidRPr="00DF4B39" w:rsidRDefault="00C017D4"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C017D4">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C017D4">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r w:rsidR="00C017D4">
        <w:rPr>
          <w:rFonts w:ascii="Times New Roman" w:eastAsia="SimSun" w:hAnsi="Times New Roman" w:cs="Mangal"/>
          <w:kern w:val="1"/>
          <w:sz w:val="28"/>
          <w:szCs w:val="28"/>
          <w:lang w:val="ru-RU" w:eastAsia="zh-CN" w:bidi="hi-IN"/>
        </w:rPr>
        <w:t>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основание предоставления земельного участка без проведения </w:t>
      </w:r>
      <w:r w:rsidRPr="00DF4B39">
        <w:rPr>
          <w:rFonts w:ascii="Times New Roman" w:eastAsia="SimSun" w:hAnsi="Times New Roman" w:cs="Mangal"/>
          <w:kern w:val="1"/>
          <w:sz w:val="28"/>
          <w:szCs w:val="28"/>
          <w:lang w:val="ru-RU" w:eastAsia="zh-CN" w:bidi="hi-IN"/>
        </w:rPr>
        <w:lastRenderedPageBreak/>
        <w:t>торгов_______________________________________________________________________________________________________________________________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C017D4" w:rsidRDefault="00C017D4"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C017D4" w:rsidRDefault="00C017D4">
      <w:pPr>
        <w:ind w:firstLine="0"/>
        <w:rPr>
          <w:rFonts w:ascii="Times New Roman" w:eastAsia="SimSun" w:hAnsi="Times New Roman" w:cs="Mangal"/>
          <w:kern w:val="1"/>
          <w:sz w:val="24"/>
          <w:szCs w:val="24"/>
          <w:lang w:val="ru-RU" w:eastAsia="zh-CN" w:bidi="hi-IN"/>
        </w:rPr>
      </w:pPr>
      <w:r>
        <w:rPr>
          <w:rFonts w:ascii="Times New Roman" w:eastAsia="SimSun" w:hAnsi="Times New Roman" w:cs="Mangal"/>
          <w:kern w:val="1"/>
          <w:sz w:val="24"/>
          <w:szCs w:val="24"/>
          <w:lang w:val="ru-RU" w:eastAsia="zh-CN" w:bidi="hi-IN"/>
        </w:rPr>
        <w:br w:type="page"/>
      </w: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C017D4" w:rsidRDefault="00C017D4" w:rsidP="007D3789">
            <w:pPr>
              <w:widowControl w:val="0"/>
              <w:suppressAutoHyphens/>
              <w:ind w:firstLine="0"/>
              <w:rPr>
                <w:rFonts w:ascii="Times New Roman" w:eastAsia="SimSun" w:hAnsi="Times New Roman" w:cs="Mangal"/>
                <w:kern w:val="1"/>
                <w:sz w:val="28"/>
                <w:szCs w:val="28"/>
                <w:lang w:val="ru-RU" w:eastAsia="zh-CN" w:bidi="hi-IN"/>
              </w:rPr>
            </w:pPr>
          </w:p>
          <w:p w:rsidR="00C017D4" w:rsidRDefault="00C017D4" w:rsidP="007D3789">
            <w:pPr>
              <w:widowControl w:val="0"/>
              <w:suppressAutoHyphens/>
              <w:ind w:firstLine="0"/>
              <w:rPr>
                <w:rFonts w:ascii="Times New Roman" w:eastAsia="SimSun" w:hAnsi="Times New Roman" w:cs="Mangal"/>
                <w:kern w:val="1"/>
                <w:sz w:val="28"/>
                <w:szCs w:val="28"/>
                <w:lang w:val="ru-RU" w:eastAsia="zh-CN" w:bidi="hi-IN"/>
              </w:rPr>
            </w:pPr>
          </w:p>
          <w:p w:rsidR="007D3789" w:rsidRDefault="007D3789" w:rsidP="007D3789">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Pr>
                <w:rFonts w:ascii="Times New Roman" w:eastAsia="SimSun" w:hAnsi="Times New Roman" w:cs="Mangal"/>
                <w:kern w:val="1"/>
                <w:sz w:val="28"/>
                <w:szCs w:val="28"/>
                <w:lang w:val="ru-RU" w:eastAsia="zh-CN" w:bidi="hi-IN"/>
              </w:rPr>
              <w:t>Приаргунского муниципального  округа Забайкальского округа</w:t>
            </w:r>
          </w:p>
          <w:p w:rsidR="0051505C"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от___________________</w:t>
            </w:r>
            <w:r w:rsidR="0051505C">
              <w:rPr>
                <w:rFonts w:ascii="Times New Roman" w:eastAsia="SimSun" w:hAnsi="Times New Roman" w:cs="Mangal"/>
                <w:kern w:val="1"/>
                <w:sz w:val="28"/>
                <w:szCs w:val="28"/>
                <w:lang w:val="ru-RU" w:eastAsia="zh-CN" w:bidi="hi-IN"/>
              </w:rPr>
              <w:t>___________________</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C017D4" w:rsidRPr="00DF4B39" w:rsidRDefault="00C017D4"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C017D4" w:rsidRPr="00DF4B39" w:rsidRDefault="00C017D4"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C017D4">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C017D4">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C017D4" w:rsidRDefault="00C017D4">
      <w:pPr>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br w:type="page"/>
      </w: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C017D4" w:rsidRDefault="00C017D4" w:rsidP="00BD22FC">
      <w:pPr>
        <w:widowControl w:val="0"/>
        <w:suppressAutoHyphens/>
        <w:ind w:firstLine="0"/>
        <w:jc w:val="center"/>
        <w:rPr>
          <w:rFonts w:ascii="Times New Roman" w:eastAsia="SimSun" w:hAnsi="Times New Roman" w:cs="Mangal"/>
          <w:b/>
          <w:kern w:val="1"/>
          <w:sz w:val="28"/>
          <w:szCs w:val="28"/>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proofErr w:type="spellStart"/>
      <w:r w:rsidRPr="00DF4B39">
        <w:rPr>
          <w:rFonts w:ascii="Times New Roman" w:eastAsia="SimSun" w:hAnsi="Times New Roman" w:cs="Mangal"/>
          <w:kern w:val="1"/>
          <w:sz w:val="28"/>
          <w:szCs w:val="28"/>
          <w:lang w:val="ru-RU" w:eastAsia="zh-CN" w:bidi="hi-IN"/>
        </w:rPr>
        <w:t>________________________серия</w:t>
      </w:r>
      <w:proofErr w:type="spellEnd"/>
      <w:r w:rsidRPr="00DF4B39">
        <w:rPr>
          <w:rFonts w:ascii="Times New Roman" w:eastAsia="SimSun" w:hAnsi="Times New Roman" w:cs="Mangal"/>
          <w:kern w:val="1"/>
          <w:sz w:val="28"/>
          <w:szCs w:val="28"/>
          <w:lang w:val="ru-RU" w:eastAsia="zh-CN" w:bidi="hi-IN"/>
        </w:rPr>
        <w:t xml:space="preserve">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ая</w:t>
      </w:r>
      <w:proofErr w:type="spellEnd"/>
      <w:r w:rsidRPr="00DF4B39">
        <w:rPr>
          <w:rFonts w:ascii="Times New Roman" w:eastAsia="SimSun" w:hAnsi="Times New Roman" w:cs="Mangal"/>
          <w:kern w:val="1"/>
          <w:sz w:val="28"/>
          <w:szCs w:val="28"/>
          <w:lang w:val="ru-RU" w:eastAsia="zh-CN" w:bidi="hi-IN"/>
        </w:rPr>
        <w:t>)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C017D4" w:rsidRDefault="00C017D4">
      <w:pPr>
        <w:ind w:firstLine="0"/>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br w:type="page"/>
      </w: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lastRenderedPageBreak/>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jc w:val="center"/>
        <w:rPr>
          <w:rFonts w:ascii="Times New Roman" w:eastAsia="SimSun" w:hAnsi="Times New Roman" w:cs="Mangal"/>
          <w:b/>
          <w:kern w:val="1"/>
          <w:sz w:val="24"/>
          <w:szCs w:val="24"/>
          <w:lang w:val="ru-RU" w:eastAsia="zh-CN" w:bidi="hi-IN"/>
        </w:rPr>
      </w:pPr>
      <w:r w:rsidRPr="00C46408">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C017D4" w:rsidRDefault="00C017D4" w:rsidP="00BD22FC">
                  <w:pPr>
                    <w:pStyle w:val="ConsPlusNonformat"/>
                    <w:jc w:val="center"/>
                  </w:pPr>
                  <w:r>
                    <w:rPr>
                      <w:rFonts w:ascii="Times New Roman" w:hAnsi="Times New Roman" w:cs="Times New Roman"/>
                    </w:rPr>
                    <w:t>Заинтересованное лицо обращается с заявлением</w:t>
                  </w:r>
                </w:p>
                <w:p w:rsidR="00C017D4" w:rsidRPr="00BD22FC" w:rsidRDefault="00C017D4"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C017D4" w:rsidRPr="00BD22FC" w:rsidRDefault="00C017D4"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C017D4" w:rsidRPr="00BD22FC" w:rsidRDefault="00C017D4"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C017D4" w:rsidRDefault="00C017D4"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C017D4" w:rsidRPr="00BD22FC" w:rsidRDefault="00C017D4" w:rsidP="00BD22FC">
                  <w:pPr>
                    <w:jc w:val="center"/>
                    <w:rPr>
                      <w:lang w:val="ru-RU"/>
                    </w:rPr>
                  </w:pPr>
                  <w:r w:rsidRPr="00BD22FC">
                    <w:rPr>
                      <w:lang w:val="ru-RU"/>
                    </w:rPr>
                    <w:t xml:space="preserve">Прием заявления и необходимых документов, </w:t>
                  </w:r>
                </w:p>
                <w:p w:rsidR="00C017D4" w:rsidRDefault="00C017D4"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C017D4" w:rsidRPr="00BD22FC" w:rsidRDefault="00C017D4"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C017D4" w:rsidRPr="00BD22FC" w:rsidRDefault="00C017D4" w:rsidP="00BD22FC">
                  <w:pPr>
                    <w:rPr>
                      <w:lang w:val="ru-RU"/>
                    </w:rPr>
                  </w:pPr>
                </w:p>
                <w:p w:rsidR="00C017D4" w:rsidRPr="00BD22FC" w:rsidRDefault="00C017D4"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C017D4" w:rsidRDefault="00C017D4"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C017D4" w:rsidRDefault="00C017D4"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C017D4" w:rsidRDefault="00C017D4"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C017D4" w:rsidRPr="00BD22FC" w:rsidRDefault="00C017D4"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C017D4" w:rsidRPr="0087495A" w:rsidRDefault="00C017D4"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C017D4" w:rsidRPr="00BD22FC" w:rsidRDefault="00C017D4"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C017D4" w:rsidRPr="00BD22FC" w:rsidRDefault="00C017D4"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C46408"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C46408">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C017D4" w:rsidRPr="00BD22FC" w:rsidRDefault="00C017D4"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C017D4" w:rsidRPr="00BD22FC" w:rsidRDefault="00C017D4" w:rsidP="00BD22FC">
                  <w:pPr>
                    <w:jc w:val="center"/>
                    <w:rPr>
                      <w:lang w:val="ru-RU"/>
                    </w:rPr>
                  </w:pPr>
                  <w:r w:rsidRPr="00BD22FC">
                    <w:rPr>
                      <w:lang w:val="ru-RU"/>
                    </w:rPr>
                    <w:t>уведомление с обоснованием о</w:t>
                  </w:r>
                </w:p>
                <w:p w:rsidR="00C017D4" w:rsidRPr="00BD22FC" w:rsidRDefault="00C017D4"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C017D4" w:rsidRPr="00BD22FC" w:rsidRDefault="00C017D4"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8pt" to="117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24" o:spid="_x0000_s1028" type="#_x0000_t202" style="position:absolute;margin-left:3in;margin-top: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C017D4" w:rsidRPr="00BD22FC" w:rsidRDefault="00C017D4"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C017D4" w:rsidRPr="00BD22FC" w:rsidRDefault="00C017D4" w:rsidP="00BD22FC">
                  <w:pPr>
                    <w:jc w:val="center"/>
                    <w:rPr>
                      <w:lang w:val="ru-RU"/>
                    </w:rPr>
                  </w:pPr>
                </w:p>
              </w:txbxContent>
            </v:textbox>
          </v:shape>
        </w:pict>
      </w: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C017D4" w:rsidRPr="00BD22FC" w:rsidRDefault="00C017D4"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C017D4" w:rsidRPr="00BD22FC" w:rsidRDefault="00C017D4" w:rsidP="00BD22FC">
                  <w:pPr>
                    <w:rPr>
                      <w:lang w:val="ru-RU"/>
                    </w:rPr>
                  </w:pPr>
                </w:p>
                <w:p w:rsidR="00C017D4" w:rsidRPr="00BD22FC" w:rsidRDefault="00C017D4"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jc w:val="center"/>
        <w:rPr>
          <w:rFonts w:ascii="Times New Roman" w:eastAsia="SimSun" w:hAnsi="Times New Roman" w:cs="Mangal"/>
          <w:b/>
          <w:kern w:val="1"/>
          <w:sz w:val="24"/>
          <w:szCs w:val="24"/>
          <w:lang w:val="ru-RU" w:eastAsia="zh-CN" w:bidi="hi-IN"/>
        </w:rPr>
      </w:pPr>
      <w:r w:rsidRPr="00C46408">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C017D4" w:rsidRDefault="00C017D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C017D4" w:rsidRPr="00BD22FC" w:rsidRDefault="00C017D4"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C017D4" w:rsidRPr="00A5461A" w:rsidRDefault="00C017D4">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C017D4" w:rsidRPr="00BD22FC" w:rsidRDefault="00C017D4"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C017D4" w:rsidRPr="00BD22FC" w:rsidRDefault="00C017D4"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C017D4" w:rsidRPr="00BD22FC" w:rsidRDefault="00C017D4" w:rsidP="00BD22FC">
                  <w:pPr>
                    <w:jc w:val="center"/>
                    <w:rPr>
                      <w:sz w:val="24"/>
                      <w:szCs w:val="24"/>
                      <w:lang w:val="ru-RU"/>
                    </w:rPr>
                  </w:pPr>
                </w:p>
                <w:p w:rsidR="00C017D4" w:rsidRPr="00BD22FC" w:rsidRDefault="00C017D4" w:rsidP="00BD22FC">
                  <w:pPr>
                    <w:rPr>
                      <w:lang w:val="ru-RU"/>
                    </w:rPr>
                  </w:pPr>
                </w:p>
              </w:txbxContent>
            </v:textbox>
          </v:shape>
        </w:pict>
      </w: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C017D4" w:rsidRDefault="00C017D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sidRPr="00C46408">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C46408">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C46408"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C017D4" w:rsidRDefault="00C017D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C017D4" w:rsidRDefault="00C017D4"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C017D4" w:rsidRPr="001F1F7D" w:rsidRDefault="00C017D4">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A9070B">
      <w:headerReference w:type="even" r:id="rId21"/>
      <w:headerReference w:type="default" r:id="rId22"/>
      <w:pgSz w:w="11906" w:h="16838"/>
      <w:pgMar w:top="1134" w:right="567" w:bottom="1134" w:left="198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0C" w:rsidRDefault="00E1280C">
      <w:r>
        <w:separator/>
      </w:r>
    </w:p>
  </w:endnote>
  <w:endnote w:type="continuationSeparator" w:id="0">
    <w:p w:rsidR="00E1280C" w:rsidRDefault="00E12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0C" w:rsidRDefault="00E1280C">
      <w:r>
        <w:separator/>
      </w:r>
    </w:p>
  </w:footnote>
  <w:footnote w:type="continuationSeparator" w:id="0">
    <w:p w:rsidR="00E1280C" w:rsidRDefault="00E12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D4" w:rsidRDefault="00C46408" w:rsidP="00E41B04">
    <w:pPr>
      <w:pStyle w:val="af"/>
      <w:framePr w:wrap="around" w:vAnchor="text" w:hAnchor="margin" w:xAlign="center" w:y="1"/>
      <w:rPr>
        <w:rStyle w:val="af1"/>
      </w:rPr>
    </w:pPr>
    <w:r>
      <w:rPr>
        <w:rStyle w:val="af1"/>
      </w:rPr>
      <w:fldChar w:fldCharType="begin"/>
    </w:r>
    <w:r w:rsidR="00C017D4">
      <w:rPr>
        <w:rStyle w:val="af1"/>
      </w:rPr>
      <w:instrText xml:space="preserve">PAGE  </w:instrText>
    </w:r>
    <w:r>
      <w:rPr>
        <w:rStyle w:val="af1"/>
      </w:rPr>
      <w:fldChar w:fldCharType="end"/>
    </w:r>
  </w:p>
  <w:p w:rsidR="00C017D4" w:rsidRDefault="00C017D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D4" w:rsidRPr="001B60BC" w:rsidRDefault="00C46408"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C017D4"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F229D7">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C017D4" w:rsidRDefault="00C017D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684E"/>
    <w:rsid w:val="00014C2F"/>
    <w:rsid w:val="00016A7C"/>
    <w:rsid w:val="00020CEC"/>
    <w:rsid w:val="00041B46"/>
    <w:rsid w:val="00054E74"/>
    <w:rsid w:val="000743D2"/>
    <w:rsid w:val="000B30CD"/>
    <w:rsid w:val="000D6A35"/>
    <w:rsid w:val="000D7933"/>
    <w:rsid w:val="000E45E7"/>
    <w:rsid w:val="0011320B"/>
    <w:rsid w:val="001149A9"/>
    <w:rsid w:val="00131792"/>
    <w:rsid w:val="0014068D"/>
    <w:rsid w:val="00160688"/>
    <w:rsid w:val="001705C3"/>
    <w:rsid w:val="00173529"/>
    <w:rsid w:val="00174B42"/>
    <w:rsid w:val="001B4872"/>
    <w:rsid w:val="001B60BC"/>
    <w:rsid w:val="001C7F4D"/>
    <w:rsid w:val="001D3EDA"/>
    <w:rsid w:val="001E204F"/>
    <w:rsid w:val="001E6ED0"/>
    <w:rsid w:val="001F1F7D"/>
    <w:rsid w:val="0020041A"/>
    <w:rsid w:val="00216914"/>
    <w:rsid w:val="0025307D"/>
    <w:rsid w:val="00263924"/>
    <w:rsid w:val="00276158"/>
    <w:rsid w:val="002811A2"/>
    <w:rsid w:val="00285FF6"/>
    <w:rsid w:val="00294711"/>
    <w:rsid w:val="00294BC6"/>
    <w:rsid w:val="00296688"/>
    <w:rsid w:val="002B1074"/>
    <w:rsid w:val="002C1BCD"/>
    <w:rsid w:val="002D683F"/>
    <w:rsid w:val="002F5F8A"/>
    <w:rsid w:val="002F7D56"/>
    <w:rsid w:val="003163B0"/>
    <w:rsid w:val="0031684E"/>
    <w:rsid w:val="003215CF"/>
    <w:rsid w:val="00323AC1"/>
    <w:rsid w:val="00350CB8"/>
    <w:rsid w:val="00353E59"/>
    <w:rsid w:val="00357351"/>
    <w:rsid w:val="00357A15"/>
    <w:rsid w:val="003831CC"/>
    <w:rsid w:val="003A5D72"/>
    <w:rsid w:val="003B1BBB"/>
    <w:rsid w:val="003B6E30"/>
    <w:rsid w:val="003E5861"/>
    <w:rsid w:val="003F6976"/>
    <w:rsid w:val="003F79A6"/>
    <w:rsid w:val="004324EE"/>
    <w:rsid w:val="00435275"/>
    <w:rsid w:val="004402D1"/>
    <w:rsid w:val="0047302C"/>
    <w:rsid w:val="0048024C"/>
    <w:rsid w:val="004B0650"/>
    <w:rsid w:val="004B434A"/>
    <w:rsid w:val="004C24F6"/>
    <w:rsid w:val="004E0C0B"/>
    <w:rsid w:val="004F2885"/>
    <w:rsid w:val="00502D0A"/>
    <w:rsid w:val="00512E54"/>
    <w:rsid w:val="0051505C"/>
    <w:rsid w:val="00551674"/>
    <w:rsid w:val="005564E1"/>
    <w:rsid w:val="00557264"/>
    <w:rsid w:val="00561A1F"/>
    <w:rsid w:val="00564358"/>
    <w:rsid w:val="005E06F7"/>
    <w:rsid w:val="005E2AC5"/>
    <w:rsid w:val="005F0679"/>
    <w:rsid w:val="00601141"/>
    <w:rsid w:val="00603CA1"/>
    <w:rsid w:val="00605474"/>
    <w:rsid w:val="0060725C"/>
    <w:rsid w:val="0062325B"/>
    <w:rsid w:val="00624BDA"/>
    <w:rsid w:val="00636633"/>
    <w:rsid w:val="00640734"/>
    <w:rsid w:val="00646D72"/>
    <w:rsid w:val="00651A6F"/>
    <w:rsid w:val="00652819"/>
    <w:rsid w:val="006623A1"/>
    <w:rsid w:val="006629A1"/>
    <w:rsid w:val="00667515"/>
    <w:rsid w:val="00673F22"/>
    <w:rsid w:val="006760A3"/>
    <w:rsid w:val="006801AF"/>
    <w:rsid w:val="006A0FCE"/>
    <w:rsid w:val="006B0882"/>
    <w:rsid w:val="006C353E"/>
    <w:rsid w:val="006C4238"/>
    <w:rsid w:val="006E2EA4"/>
    <w:rsid w:val="006E3346"/>
    <w:rsid w:val="006F3BD2"/>
    <w:rsid w:val="007020F7"/>
    <w:rsid w:val="007074D0"/>
    <w:rsid w:val="00711E9E"/>
    <w:rsid w:val="007124C5"/>
    <w:rsid w:val="00712ACF"/>
    <w:rsid w:val="00713A72"/>
    <w:rsid w:val="00723610"/>
    <w:rsid w:val="00740638"/>
    <w:rsid w:val="007451BF"/>
    <w:rsid w:val="00755618"/>
    <w:rsid w:val="00756579"/>
    <w:rsid w:val="007A2AE5"/>
    <w:rsid w:val="007A4A07"/>
    <w:rsid w:val="007B370D"/>
    <w:rsid w:val="007C5321"/>
    <w:rsid w:val="007D3789"/>
    <w:rsid w:val="007F5007"/>
    <w:rsid w:val="00810FD6"/>
    <w:rsid w:val="008120FC"/>
    <w:rsid w:val="008311BA"/>
    <w:rsid w:val="0087495A"/>
    <w:rsid w:val="008852F3"/>
    <w:rsid w:val="00894D9B"/>
    <w:rsid w:val="008B3C50"/>
    <w:rsid w:val="008C2B2A"/>
    <w:rsid w:val="008F5F64"/>
    <w:rsid w:val="009070D6"/>
    <w:rsid w:val="00910C0D"/>
    <w:rsid w:val="00917719"/>
    <w:rsid w:val="00921034"/>
    <w:rsid w:val="00927508"/>
    <w:rsid w:val="0097160F"/>
    <w:rsid w:val="00981228"/>
    <w:rsid w:val="0098712B"/>
    <w:rsid w:val="00992368"/>
    <w:rsid w:val="009A42D1"/>
    <w:rsid w:val="009A7C8B"/>
    <w:rsid w:val="009B4E94"/>
    <w:rsid w:val="009D63FC"/>
    <w:rsid w:val="009F3245"/>
    <w:rsid w:val="00A0722E"/>
    <w:rsid w:val="00A13DCB"/>
    <w:rsid w:val="00A206C9"/>
    <w:rsid w:val="00A26380"/>
    <w:rsid w:val="00A464BE"/>
    <w:rsid w:val="00A5461A"/>
    <w:rsid w:val="00A55C0A"/>
    <w:rsid w:val="00A619E1"/>
    <w:rsid w:val="00A9070B"/>
    <w:rsid w:val="00AA3363"/>
    <w:rsid w:val="00AB0874"/>
    <w:rsid w:val="00AD1E8A"/>
    <w:rsid w:val="00AF61E4"/>
    <w:rsid w:val="00AF6880"/>
    <w:rsid w:val="00B07F42"/>
    <w:rsid w:val="00B24B46"/>
    <w:rsid w:val="00B32753"/>
    <w:rsid w:val="00B60BD7"/>
    <w:rsid w:val="00B73E97"/>
    <w:rsid w:val="00B808EB"/>
    <w:rsid w:val="00B828D0"/>
    <w:rsid w:val="00BA2FAB"/>
    <w:rsid w:val="00BB46C4"/>
    <w:rsid w:val="00BB5BFC"/>
    <w:rsid w:val="00BC2838"/>
    <w:rsid w:val="00BC6812"/>
    <w:rsid w:val="00BD22FC"/>
    <w:rsid w:val="00BD267E"/>
    <w:rsid w:val="00BD73A6"/>
    <w:rsid w:val="00BE3D61"/>
    <w:rsid w:val="00BF17A5"/>
    <w:rsid w:val="00BF58ED"/>
    <w:rsid w:val="00C012A6"/>
    <w:rsid w:val="00C017D4"/>
    <w:rsid w:val="00C0472A"/>
    <w:rsid w:val="00C05C35"/>
    <w:rsid w:val="00C12960"/>
    <w:rsid w:val="00C46408"/>
    <w:rsid w:val="00C50071"/>
    <w:rsid w:val="00C77972"/>
    <w:rsid w:val="00C77D49"/>
    <w:rsid w:val="00C82D84"/>
    <w:rsid w:val="00C8614F"/>
    <w:rsid w:val="00CB081F"/>
    <w:rsid w:val="00CC187B"/>
    <w:rsid w:val="00CF6891"/>
    <w:rsid w:val="00D006C4"/>
    <w:rsid w:val="00D01161"/>
    <w:rsid w:val="00D04199"/>
    <w:rsid w:val="00D10C83"/>
    <w:rsid w:val="00D34D49"/>
    <w:rsid w:val="00D507CD"/>
    <w:rsid w:val="00D51EE8"/>
    <w:rsid w:val="00D77B91"/>
    <w:rsid w:val="00D87D29"/>
    <w:rsid w:val="00D87E39"/>
    <w:rsid w:val="00DC400F"/>
    <w:rsid w:val="00DC7D1F"/>
    <w:rsid w:val="00DD5B95"/>
    <w:rsid w:val="00DF4B39"/>
    <w:rsid w:val="00E0233C"/>
    <w:rsid w:val="00E05B14"/>
    <w:rsid w:val="00E1280C"/>
    <w:rsid w:val="00E14A85"/>
    <w:rsid w:val="00E14AEB"/>
    <w:rsid w:val="00E14E40"/>
    <w:rsid w:val="00E33287"/>
    <w:rsid w:val="00E41B04"/>
    <w:rsid w:val="00E44BF7"/>
    <w:rsid w:val="00E47562"/>
    <w:rsid w:val="00E73477"/>
    <w:rsid w:val="00E76438"/>
    <w:rsid w:val="00E97E89"/>
    <w:rsid w:val="00ED033D"/>
    <w:rsid w:val="00ED320C"/>
    <w:rsid w:val="00ED6F2B"/>
    <w:rsid w:val="00EF06EE"/>
    <w:rsid w:val="00F047FF"/>
    <w:rsid w:val="00F229D7"/>
    <w:rsid w:val="00F32216"/>
    <w:rsid w:val="00F4109C"/>
    <w:rsid w:val="00F44699"/>
    <w:rsid w:val="00F51960"/>
    <w:rsid w:val="00F522D3"/>
    <w:rsid w:val="00F53D60"/>
    <w:rsid w:val="00F53EA9"/>
    <w:rsid w:val="00F5476A"/>
    <w:rsid w:val="00F715C7"/>
    <w:rsid w:val="00F772F1"/>
    <w:rsid w:val="00F8055C"/>
    <w:rsid w:val="00F93DCF"/>
    <w:rsid w:val="00F96AA6"/>
    <w:rsid w:val="00FA50E2"/>
    <w:rsid w:val="00FC117F"/>
    <w:rsid w:val="00FC1E52"/>
    <w:rsid w:val="00FC5A57"/>
    <w:rsid w:val="00FE3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AutoShape 53"/>
        <o:r id="V:Rule5" type="connector" idref="#AutoShape 57"/>
        <o:r id="V:Rule6" type="connector" idref="#AutoShape 5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character" w:customStyle="1" w:styleId="ConsPlusNormal1">
    <w:name w:val="ConsPlusNormal Знак"/>
    <w:link w:val="ConsPlusNormal0"/>
    <w:locked/>
    <w:rsid w:val="00D006C4"/>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arg.75.ru/" TargetMode="External"/><Relationship Id="rId13" Type="http://schemas.openxmlformats.org/officeDocument/2006/relationships/hyperlink" Target="consultantplus://offline/ref=2A3BC9A734439090536D954AB64A6BA5DBA5CE75C5DFD49116CFB545806CBD3DC4D6FADDBDn6C0I" TargetMode="External"/><Relationship Id="rId18" Type="http://schemas.openxmlformats.org/officeDocument/2006/relationships/hyperlink" Target="consultantplus://offline/ref=2A3BC9A734439090536D954AB64A6BA5DBA5CE75C5DFD49116CFB545806CBD3DC4D6FADDBFn6C6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6806163F3361A5623FB93D3AD87DD1FF6EDF187ACC520A84DBCE640F9E1A41644DA8AE0AR6gFH" TargetMode="External"/><Relationship Id="rId17" Type="http://schemas.openxmlformats.org/officeDocument/2006/relationships/hyperlink" Target="consultantplus://offline/ref=2A3BC9A734439090536D954AB64A6BA5DBA5CE75C5DFD49116CFB545806CBD3DC4D6FADDBFn6C1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Fn6C2I" TargetMode="External"/><Relationship Id="rId20" Type="http://schemas.openxmlformats.org/officeDocument/2006/relationships/hyperlink" Target="consultantplus://offline/ref=2A3BC9A734439090536D954AB64A6BA5DBA5CE75C5DFD49116CFB545806CBD3DC4D6FADDBFn6C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F0BR6gD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En6C4I" TargetMode="External"/><Relationship Id="rId23" Type="http://schemas.openxmlformats.org/officeDocument/2006/relationships/fontTable" Target="fontTable.xml"/><Relationship Id="rId10" Type="http://schemas.openxmlformats.org/officeDocument/2006/relationships/hyperlink" Target="consultantplus://offline/ref=676806163F3361A5623FB93D3AD87DD1FF6EDF187ACC520A84DBCE640F9E1A41644DA8AF08R6gFH" TargetMode="External"/><Relationship Id="rId19" Type="http://schemas.openxmlformats.org/officeDocument/2006/relationships/hyperlink" Target="consultantplus://offline/ref=2A3BC9A734439090536D954AB64A6BA5DBA5CE75C5DFD49116CFB545806CBD3DC4D6FADDBDn6C0I" TargetMode="External"/><Relationship Id="rId4" Type="http://schemas.openxmlformats.org/officeDocument/2006/relationships/settings" Target="settings.xml"/><Relationship Id="rId9" Type="http://schemas.openxmlformats.org/officeDocument/2006/relationships/hyperlink" Target="consultantplus://offline/ref=676806163F3361A5623FB93D3AD87DD1FF6EDF187ACC520A84DBCE640F9E1A41644DA8AF0ER6gFH" TargetMode="External"/><Relationship Id="rId14" Type="http://schemas.openxmlformats.org/officeDocument/2006/relationships/hyperlink" Target="consultantplus://offline/ref=2A3BC9A734439090536D954AB64A6BA5DBA5CE75C5DFD49116CFB545806CBD3DC4D6FADDBEn6C6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C67E-F2FA-4683-AE45-7800225E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38</Pages>
  <Words>12707</Words>
  <Characters>72430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84968</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Zemlya</cp:lastModifiedBy>
  <cp:revision>43</cp:revision>
  <cp:lastPrinted>2021-06-24T06:09:00Z</cp:lastPrinted>
  <dcterms:created xsi:type="dcterms:W3CDTF">2015-10-19T09:13:00Z</dcterms:created>
  <dcterms:modified xsi:type="dcterms:W3CDTF">2021-12-08T04:10:00Z</dcterms:modified>
</cp:coreProperties>
</file>