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6E" w:rsidRDefault="007575BF" w:rsidP="001A0A6E">
      <w:pPr>
        <w:pStyle w:val="ConsPlusNormal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1A0A6E" w:rsidRPr="00594899">
        <w:rPr>
          <w:rFonts w:ascii="Times New Roman" w:eastAsia="Calibri" w:hAnsi="Times New Roman" w:cs="Times New Roman"/>
          <w:b/>
        </w:rPr>
        <w:t xml:space="preserve">АДМИНИСТРАЦИЯ </w:t>
      </w:r>
      <w:r w:rsidR="001A0A6E">
        <w:rPr>
          <w:rFonts w:ascii="Times New Roman" w:eastAsia="Calibri" w:hAnsi="Times New Roman" w:cs="Times New Roman"/>
          <w:b/>
        </w:rPr>
        <w:t xml:space="preserve">ПРИАРГУНСКОГО </w:t>
      </w:r>
    </w:p>
    <w:p w:rsidR="001A0A6E" w:rsidRDefault="001A0A6E" w:rsidP="001A0A6E">
      <w:pPr>
        <w:pStyle w:val="ConsPlusNormal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МУНИЦИПАЛЬНОГО ОКРУГА ЗАБАЙКАЛЬСКОГО КРАЯ</w:t>
      </w:r>
    </w:p>
    <w:p w:rsidR="001A0A6E" w:rsidRDefault="001A0A6E" w:rsidP="001A0A6E">
      <w:pPr>
        <w:pStyle w:val="ConsPlusNormal"/>
        <w:jc w:val="center"/>
        <w:rPr>
          <w:rFonts w:ascii="Times New Roman" w:eastAsia="Calibri" w:hAnsi="Times New Roman" w:cs="Times New Roman"/>
          <w:b/>
        </w:rPr>
      </w:pPr>
    </w:p>
    <w:p w:rsidR="001A0A6E" w:rsidRDefault="001A0A6E" w:rsidP="001A0A6E">
      <w:pPr>
        <w:pStyle w:val="ConsPlusNormal"/>
        <w:jc w:val="center"/>
        <w:rPr>
          <w:rFonts w:eastAsia="Calibri"/>
          <w:sz w:val="28"/>
        </w:rPr>
      </w:pPr>
      <w:r w:rsidRPr="00594899">
        <w:rPr>
          <w:rFonts w:ascii="Times New Roman" w:eastAsia="Calibri" w:hAnsi="Times New Roman" w:cs="Times New Roman"/>
          <w:b/>
        </w:rPr>
        <w:t>ПОСТАНОВЛЕНИЕ</w:t>
      </w:r>
    </w:p>
    <w:p w:rsidR="001A0A6E" w:rsidRDefault="001A0A6E" w:rsidP="001A0A6E">
      <w:pPr>
        <w:jc w:val="center"/>
        <w:rPr>
          <w:rFonts w:ascii="Calibri" w:eastAsia="Calibri" w:hAnsi="Calibri" w:cs="Times New Roman"/>
          <w:sz w:val="28"/>
        </w:rPr>
      </w:pPr>
    </w:p>
    <w:p w:rsidR="001A0A6E" w:rsidRPr="001A0A6E" w:rsidRDefault="001A0A6E" w:rsidP="001A0A6E">
      <w:pPr>
        <w:rPr>
          <w:rFonts w:ascii="Times New Roman" w:eastAsia="Calibri" w:hAnsi="Times New Roman" w:cs="Times New Roman"/>
          <w:sz w:val="28"/>
        </w:rPr>
      </w:pPr>
      <w:r w:rsidRPr="001A0A6E">
        <w:rPr>
          <w:rFonts w:ascii="Times New Roman" w:eastAsia="Calibri" w:hAnsi="Times New Roman" w:cs="Times New Roman"/>
          <w:sz w:val="28"/>
        </w:rPr>
        <w:t xml:space="preserve">           </w:t>
      </w:r>
      <w:r w:rsidR="00FD1F07">
        <w:rPr>
          <w:rFonts w:ascii="Times New Roman" w:eastAsia="Calibri" w:hAnsi="Times New Roman" w:cs="Times New Roman"/>
          <w:sz w:val="28"/>
        </w:rPr>
        <w:t>23</w:t>
      </w:r>
      <w:r w:rsidRPr="001A0A6E">
        <w:rPr>
          <w:rFonts w:ascii="Times New Roman" w:eastAsia="Calibri" w:hAnsi="Times New Roman" w:cs="Times New Roman"/>
          <w:sz w:val="28"/>
        </w:rPr>
        <w:t xml:space="preserve">  </w:t>
      </w:r>
      <w:r w:rsidR="00325697">
        <w:rPr>
          <w:rFonts w:ascii="Times New Roman" w:eastAsia="Calibri" w:hAnsi="Times New Roman" w:cs="Times New Roman"/>
          <w:sz w:val="28"/>
        </w:rPr>
        <w:t>декабря</w:t>
      </w:r>
      <w:r w:rsidRPr="001A0A6E">
        <w:rPr>
          <w:rFonts w:ascii="Times New Roman" w:eastAsia="Calibri" w:hAnsi="Times New Roman" w:cs="Times New Roman"/>
          <w:sz w:val="28"/>
        </w:rPr>
        <w:t xml:space="preserve">  2021 г.  </w:t>
      </w:r>
      <w:r w:rsidR="007575BF">
        <w:rPr>
          <w:rFonts w:ascii="Times New Roman" w:eastAsia="Calibri" w:hAnsi="Times New Roman" w:cs="Times New Roman"/>
          <w:sz w:val="28"/>
        </w:rPr>
        <w:t xml:space="preserve"> </w:t>
      </w:r>
      <w:r w:rsidRPr="001A0A6E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1A0A6E">
        <w:rPr>
          <w:rFonts w:ascii="Times New Roman" w:eastAsia="Calibri" w:hAnsi="Times New Roman" w:cs="Times New Roman"/>
          <w:sz w:val="28"/>
        </w:rPr>
        <w:t xml:space="preserve"> № </w:t>
      </w:r>
      <w:r w:rsidR="00FD1F07">
        <w:rPr>
          <w:rFonts w:ascii="Times New Roman" w:eastAsia="Calibri" w:hAnsi="Times New Roman" w:cs="Times New Roman"/>
          <w:sz w:val="28"/>
        </w:rPr>
        <w:t>945</w:t>
      </w:r>
    </w:p>
    <w:p w:rsidR="00174EE5" w:rsidRDefault="001A0A6E" w:rsidP="001A0A6E">
      <w:pPr>
        <w:jc w:val="center"/>
        <w:rPr>
          <w:rFonts w:ascii="Times New Roman" w:eastAsia="Calibri" w:hAnsi="Times New Roman" w:cs="Times New Roman"/>
          <w:sz w:val="28"/>
        </w:rPr>
      </w:pPr>
      <w:r w:rsidRPr="001A0A6E">
        <w:rPr>
          <w:rFonts w:ascii="Times New Roman" w:eastAsia="Calibri" w:hAnsi="Times New Roman" w:cs="Times New Roman"/>
          <w:sz w:val="28"/>
        </w:rPr>
        <w:t>п. г. т. Приаргунск</w:t>
      </w:r>
    </w:p>
    <w:p w:rsidR="002A4CEF" w:rsidRPr="001A0A6E" w:rsidRDefault="002A4CEF" w:rsidP="001A0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7C28" w:rsidRPr="00736EAF" w:rsidRDefault="00207405" w:rsidP="00E82A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EAF">
        <w:rPr>
          <w:rFonts w:ascii="Times New Roman" w:hAnsi="Times New Roman" w:cs="Times New Roman"/>
          <w:b/>
          <w:sz w:val="32"/>
          <w:szCs w:val="32"/>
        </w:rPr>
        <w:t>Об утверждении порядка определения размера аренд</w:t>
      </w:r>
      <w:r w:rsidR="002934B4">
        <w:rPr>
          <w:rFonts w:ascii="Times New Roman" w:hAnsi="Times New Roman" w:cs="Times New Roman"/>
          <w:b/>
          <w:sz w:val="32"/>
          <w:szCs w:val="32"/>
        </w:rPr>
        <w:t xml:space="preserve">ной платы за земельные участки </w:t>
      </w:r>
      <w:r w:rsidR="007F39CB" w:rsidRPr="00736EAF">
        <w:rPr>
          <w:rFonts w:ascii="Times New Roman" w:hAnsi="Times New Roman" w:cs="Times New Roman"/>
          <w:b/>
          <w:sz w:val="32"/>
          <w:szCs w:val="32"/>
        </w:rPr>
        <w:t xml:space="preserve"> государственная собственность на которые не разграничена, на территории </w:t>
      </w:r>
      <w:r w:rsidR="001A0A6E">
        <w:rPr>
          <w:rFonts w:ascii="Times New Roman" w:hAnsi="Times New Roman" w:cs="Times New Roman"/>
          <w:b/>
          <w:sz w:val="32"/>
          <w:szCs w:val="32"/>
        </w:rPr>
        <w:t xml:space="preserve">Приаргунского муниципального округа Забайкальского </w:t>
      </w:r>
      <w:proofErr w:type="gramStart"/>
      <w:r w:rsidR="001A0A6E">
        <w:rPr>
          <w:rFonts w:ascii="Times New Roman" w:hAnsi="Times New Roman" w:cs="Times New Roman"/>
          <w:b/>
          <w:sz w:val="32"/>
          <w:szCs w:val="32"/>
        </w:rPr>
        <w:t>края</w:t>
      </w:r>
      <w:proofErr w:type="gramEnd"/>
      <w:r w:rsidR="001A0A6E" w:rsidRPr="00736E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0A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5348" w:rsidRPr="00736EAF">
        <w:rPr>
          <w:rFonts w:ascii="Times New Roman" w:hAnsi="Times New Roman" w:cs="Times New Roman"/>
          <w:b/>
          <w:sz w:val="32"/>
          <w:szCs w:val="32"/>
        </w:rPr>
        <w:t xml:space="preserve">предоставленные в аренду без торгов </w:t>
      </w:r>
    </w:p>
    <w:p w:rsidR="00842D11" w:rsidRPr="00736EAF" w:rsidRDefault="00842D11" w:rsidP="00E82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6DB" w:rsidRPr="00736EAF" w:rsidRDefault="007D26DB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348" w:rsidRDefault="0072700A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A6E">
        <w:rPr>
          <w:rFonts w:ascii="Times New Roman" w:hAnsi="Times New Roman" w:cs="Times New Roman"/>
          <w:sz w:val="28"/>
          <w:szCs w:val="28"/>
        </w:rPr>
        <w:t>Руководствуясь</w:t>
      </w:r>
      <w:r w:rsidR="00842D11" w:rsidRPr="001A0A6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C5348" w:rsidRPr="001A0A6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4E0AC3" w:rsidRPr="001A0A6E">
          <w:rPr>
            <w:rFonts w:ascii="Times New Roman" w:hAnsi="Times New Roman" w:cs="Times New Roman"/>
            <w:sz w:val="28"/>
            <w:szCs w:val="28"/>
          </w:rPr>
          <w:t>3</w:t>
        </w:r>
        <w:r w:rsidR="00842D11" w:rsidRPr="001A0A6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A0A6E">
          <w:rPr>
            <w:rFonts w:ascii="Times New Roman" w:hAnsi="Times New Roman" w:cs="Times New Roman"/>
            <w:sz w:val="28"/>
            <w:szCs w:val="28"/>
          </w:rPr>
          <w:t>части</w:t>
        </w:r>
        <w:r w:rsidR="008C5348" w:rsidRPr="001A0A6E">
          <w:rPr>
            <w:rFonts w:ascii="Times New Roman" w:hAnsi="Times New Roman" w:cs="Times New Roman"/>
            <w:sz w:val="28"/>
            <w:szCs w:val="28"/>
          </w:rPr>
          <w:t xml:space="preserve"> 3 статьи 39.7</w:t>
        </w:r>
      </w:hyperlink>
      <w:r w:rsidR="008C5348" w:rsidRPr="001A0A6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6" w:history="1">
        <w:r w:rsidR="008C5348" w:rsidRPr="001A0A6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A0A6E">
        <w:rPr>
          <w:rFonts w:ascii="Times New Roman" w:hAnsi="Times New Roman" w:cs="Times New Roman"/>
          <w:sz w:val="28"/>
          <w:szCs w:val="28"/>
        </w:rPr>
        <w:t>м</w:t>
      </w:r>
      <w:r w:rsidR="008C5348" w:rsidRPr="001A0A6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81773" w:rsidRPr="001A0A6E">
        <w:rPr>
          <w:rFonts w:ascii="Times New Roman" w:hAnsi="Times New Roman" w:cs="Times New Roman"/>
          <w:sz w:val="28"/>
          <w:szCs w:val="28"/>
        </w:rPr>
        <w:t>Забайкальского края от 19.06.2015г. № 305</w:t>
      </w:r>
      <w:r w:rsidR="008C5348" w:rsidRPr="001A0A6E">
        <w:rPr>
          <w:rFonts w:ascii="Times New Roman" w:hAnsi="Times New Roman" w:cs="Times New Roman"/>
          <w:sz w:val="28"/>
          <w:szCs w:val="28"/>
        </w:rPr>
        <w:t>,</w:t>
      </w:r>
      <w:r w:rsidR="00681773" w:rsidRPr="001A0A6E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</w:t>
      </w:r>
      <w:r w:rsidRPr="001A0A6E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681773" w:rsidRPr="001A0A6E">
        <w:rPr>
          <w:rFonts w:ascii="Times New Roman" w:hAnsi="Times New Roman" w:cs="Times New Roman"/>
          <w:sz w:val="28"/>
          <w:szCs w:val="28"/>
        </w:rPr>
        <w:t xml:space="preserve"> арендной платы за земельные участки, </w:t>
      </w:r>
      <w:r w:rsidR="006055D7" w:rsidRPr="001A0A6E">
        <w:rPr>
          <w:rFonts w:ascii="Times New Roman" w:hAnsi="Times New Roman" w:cs="Times New Roman"/>
          <w:sz w:val="28"/>
          <w:szCs w:val="28"/>
        </w:rPr>
        <w:t>находящиеся в собственности Забайкальского края, а так же земельные участки,</w:t>
      </w:r>
      <w:r w:rsidR="008C5348" w:rsidRPr="001A0A6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055D7" w:rsidRPr="001A0A6E">
        <w:rPr>
          <w:rFonts w:ascii="Times New Roman" w:hAnsi="Times New Roman" w:cs="Times New Roman"/>
          <w:sz w:val="28"/>
          <w:szCs w:val="28"/>
        </w:rPr>
        <w:t>ая собственность на которые не разграничена</w:t>
      </w:r>
      <w:r w:rsidR="006D2B80" w:rsidRPr="001A0A6E">
        <w:rPr>
          <w:rFonts w:ascii="Times New Roman" w:hAnsi="Times New Roman" w:cs="Times New Roman"/>
          <w:sz w:val="28"/>
          <w:szCs w:val="28"/>
        </w:rPr>
        <w:t>, на территории Забайкальского края, предоставленные в аренду</w:t>
      </w:r>
      <w:r w:rsidR="001A0A6E" w:rsidRPr="001A0A6E">
        <w:rPr>
          <w:rFonts w:ascii="Times New Roman" w:hAnsi="Times New Roman" w:cs="Times New Roman"/>
          <w:sz w:val="28"/>
          <w:szCs w:val="28"/>
        </w:rPr>
        <w:t xml:space="preserve"> </w:t>
      </w:r>
      <w:r w:rsidR="006D2B80" w:rsidRPr="001A0A6E">
        <w:rPr>
          <w:rFonts w:ascii="Times New Roman" w:hAnsi="Times New Roman" w:cs="Times New Roman"/>
          <w:sz w:val="28"/>
          <w:szCs w:val="28"/>
        </w:rPr>
        <w:t xml:space="preserve">без </w:t>
      </w:r>
      <w:r w:rsidR="008C5348" w:rsidRPr="001A0A6E">
        <w:rPr>
          <w:rFonts w:ascii="Times New Roman" w:hAnsi="Times New Roman" w:cs="Times New Roman"/>
          <w:sz w:val="28"/>
          <w:szCs w:val="28"/>
        </w:rPr>
        <w:t xml:space="preserve"> торгов</w:t>
      </w:r>
      <w:r w:rsidRPr="001A0A6E">
        <w:rPr>
          <w:rFonts w:ascii="Times New Roman" w:hAnsi="Times New Roman" w:cs="Times New Roman"/>
          <w:sz w:val="28"/>
          <w:szCs w:val="28"/>
        </w:rPr>
        <w:t>»</w:t>
      </w:r>
      <w:r w:rsidR="008C5348" w:rsidRPr="001A0A6E">
        <w:rPr>
          <w:rFonts w:ascii="Times New Roman" w:hAnsi="Times New Roman" w:cs="Times New Roman"/>
          <w:sz w:val="28"/>
          <w:szCs w:val="28"/>
        </w:rPr>
        <w:t xml:space="preserve">, </w:t>
      </w:r>
      <w:r w:rsidRPr="001A0A6E">
        <w:rPr>
          <w:rFonts w:ascii="Times New Roman" w:hAnsi="Times New Roman" w:cs="Times New Roman"/>
          <w:sz w:val="28"/>
          <w:szCs w:val="28"/>
        </w:rPr>
        <w:t>Уставом</w:t>
      </w:r>
      <w:r w:rsidR="001A0A6E" w:rsidRPr="001A0A6E">
        <w:rPr>
          <w:rFonts w:ascii="Times New Roman" w:hAnsi="Times New Roman" w:cs="Times New Roman"/>
          <w:sz w:val="28"/>
          <w:szCs w:val="28"/>
        </w:rPr>
        <w:t xml:space="preserve"> Приаргунского муниципального округа Забайкальского</w:t>
      </w:r>
      <w:proofErr w:type="gramEnd"/>
      <w:r w:rsidR="001A0A6E" w:rsidRPr="001A0A6E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1A0A6E">
        <w:rPr>
          <w:rFonts w:ascii="Times New Roman" w:hAnsi="Times New Roman" w:cs="Times New Roman"/>
          <w:sz w:val="28"/>
          <w:szCs w:val="28"/>
        </w:rPr>
        <w:t xml:space="preserve">, </w:t>
      </w:r>
      <w:r w:rsidR="005F2194" w:rsidRPr="001A0A6E">
        <w:rPr>
          <w:rFonts w:ascii="Times New Roman" w:hAnsi="Times New Roman" w:cs="Times New Roman"/>
          <w:sz w:val="28"/>
          <w:szCs w:val="28"/>
        </w:rPr>
        <w:t>администрация</w:t>
      </w:r>
      <w:r w:rsidR="001A0A6E" w:rsidRPr="001A0A6E">
        <w:rPr>
          <w:rFonts w:ascii="Times New Roman" w:hAnsi="Times New Roman" w:cs="Times New Roman"/>
          <w:sz w:val="28"/>
          <w:szCs w:val="28"/>
        </w:rPr>
        <w:t xml:space="preserve"> Приаргунского муниципального округа Забайкальского края</w:t>
      </w:r>
      <w:r w:rsidR="005F2194" w:rsidRPr="001A0A6E">
        <w:rPr>
          <w:rFonts w:ascii="Times New Roman" w:hAnsi="Times New Roman" w:cs="Times New Roman"/>
          <w:sz w:val="28"/>
          <w:szCs w:val="28"/>
        </w:rPr>
        <w:t>, п</w:t>
      </w:r>
      <w:r w:rsidR="008C5348" w:rsidRPr="001A0A6E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2A4CEF" w:rsidRPr="001A0A6E" w:rsidRDefault="002A4CEF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348" w:rsidRPr="001A0A6E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A6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1" w:history="1">
        <w:r w:rsidRPr="001A0A6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A0A6E">
        <w:rPr>
          <w:rFonts w:ascii="Times New Roman" w:hAnsi="Times New Roman" w:cs="Times New Roman"/>
          <w:sz w:val="28"/>
          <w:szCs w:val="28"/>
        </w:rPr>
        <w:t xml:space="preserve"> определения размера </w:t>
      </w:r>
      <w:proofErr w:type="gramStart"/>
      <w:r w:rsidRPr="001A0A6E">
        <w:rPr>
          <w:rFonts w:ascii="Times New Roman" w:hAnsi="Times New Roman" w:cs="Times New Roman"/>
          <w:sz w:val="28"/>
          <w:szCs w:val="28"/>
        </w:rPr>
        <w:t>арендной</w:t>
      </w:r>
      <w:proofErr w:type="gramEnd"/>
      <w:r w:rsidRPr="001A0A6E">
        <w:rPr>
          <w:rFonts w:ascii="Times New Roman" w:hAnsi="Times New Roman" w:cs="Times New Roman"/>
          <w:sz w:val="28"/>
          <w:szCs w:val="28"/>
        </w:rPr>
        <w:t xml:space="preserve"> платы за земельные участки</w:t>
      </w:r>
      <w:r w:rsidR="002934B4">
        <w:rPr>
          <w:rFonts w:ascii="Times New Roman" w:hAnsi="Times New Roman" w:cs="Times New Roman"/>
          <w:sz w:val="28"/>
          <w:szCs w:val="28"/>
        </w:rPr>
        <w:t xml:space="preserve"> </w:t>
      </w:r>
      <w:r w:rsidRPr="001A0A6E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proofErr w:type="gramStart"/>
      <w:r w:rsidRPr="001A0A6E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1A0A6E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на территории</w:t>
      </w:r>
      <w:r w:rsidR="001A0A6E" w:rsidRPr="001A0A6E">
        <w:rPr>
          <w:rFonts w:ascii="Times New Roman" w:hAnsi="Times New Roman" w:cs="Times New Roman"/>
          <w:sz w:val="28"/>
          <w:szCs w:val="28"/>
        </w:rPr>
        <w:t xml:space="preserve"> Приаргунского муниципального округа Забайкальского края</w:t>
      </w:r>
      <w:r w:rsidRPr="001A0A6E">
        <w:rPr>
          <w:rFonts w:ascii="Times New Roman" w:hAnsi="Times New Roman" w:cs="Times New Roman"/>
          <w:sz w:val="28"/>
          <w:szCs w:val="28"/>
        </w:rPr>
        <w:t>, предоставленные в аренду без торгов.</w:t>
      </w:r>
    </w:p>
    <w:p w:rsidR="002A4CEF" w:rsidRPr="00190597" w:rsidRDefault="008C5348" w:rsidP="00190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A6E">
        <w:rPr>
          <w:rFonts w:ascii="Times New Roman" w:hAnsi="Times New Roman" w:cs="Times New Roman"/>
          <w:sz w:val="28"/>
          <w:szCs w:val="28"/>
        </w:rPr>
        <w:t xml:space="preserve">2. </w:t>
      </w:r>
      <w:r w:rsidR="002A4CEF" w:rsidRPr="00036A4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2A4CEF">
        <w:rPr>
          <w:rFonts w:ascii="Times New Roman" w:hAnsi="Times New Roman"/>
          <w:sz w:val="28"/>
          <w:szCs w:val="28"/>
        </w:rPr>
        <w:t>с 01 января 2022 года</w:t>
      </w:r>
      <w:r w:rsidR="002A4CEF" w:rsidRPr="00036A4A">
        <w:rPr>
          <w:rFonts w:ascii="Times New Roman" w:hAnsi="Times New Roman"/>
          <w:sz w:val="28"/>
          <w:szCs w:val="28"/>
        </w:rPr>
        <w:t>.</w:t>
      </w:r>
    </w:p>
    <w:p w:rsidR="0072700A" w:rsidRPr="002A4CEF" w:rsidRDefault="00190597" w:rsidP="002A4C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="001A0A6E" w:rsidRPr="00036A4A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1A0A6E" w:rsidRPr="00036A4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A0A6E" w:rsidRPr="00036A4A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 официальном сайте </w:t>
      </w:r>
      <w:r w:rsidR="00186D20">
        <w:rPr>
          <w:rFonts w:ascii="Times New Roman" w:eastAsia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1A0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A6E" w:rsidRPr="00036A4A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1A0A6E" w:rsidRDefault="001A0A6E" w:rsidP="00A13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5BF" w:rsidRDefault="007575BF" w:rsidP="001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5BF" w:rsidRDefault="007575BF" w:rsidP="001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348" w:rsidRDefault="00CF32AA" w:rsidP="0013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13651" w:rsidRPr="001A0A6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3651" w:rsidRPr="001A0A6E">
        <w:rPr>
          <w:rFonts w:ascii="Times New Roman" w:hAnsi="Times New Roman" w:cs="Times New Roman"/>
          <w:sz w:val="28"/>
          <w:szCs w:val="28"/>
        </w:rPr>
        <w:t xml:space="preserve"> </w:t>
      </w:r>
      <w:r w:rsidR="00135F77">
        <w:rPr>
          <w:rFonts w:ascii="Times New Roman" w:hAnsi="Times New Roman" w:cs="Times New Roman"/>
          <w:sz w:val="28"/>
          <w:szCs w:val="28"/>
        </w:rPr>
        <w:t xml:space="preserve">Приаргунского </w:t>
      </w:r>
    </w:p>
    <w:p w:rsidR="002A4CEF" w:rsidRDefault="00135F77" w:rsidP="0019059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    Забайкальского края                                                      </w:t>
      </w:r>
      <w:r w:rsidR="00CF32AA">
        <w:rPr>
          <w:rFonts w:ascii="Times New Roman" w:hAnsi="Times New Roman" w:cs="Times New Roman"/>
          <w:sz w:val="28"/>
          <w:szCs w:val="28"/>
        </w:rPr>
        <w:t xml:space="preserve">                     Е.В. </w:t>
      </w:r>
      <w:proofErr w:type="spellStart"/>
      <w:r w:rsidR="00CF32AA">
        <w:rPr>
          <w:rFonts w:ascii="Times New Roman" w:hAnsi="Times New Roman" w:cs="Times New Roman"/>
          <w:sz w:val="28"/>
          <w:szCs w:val="28"/>
        </w:rPr>
        <w:t>Логунов</w:t>
      </w:r>
      <w:proofErr w:type="spellEnd"/>
    </w:p>
    <w:p w:rsidR="002934B4" w:rsidRDefault="002A4CEF" w:rsidP="00E557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55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4B4" w:rsidRDefault="002934B4" w:rsidP="00E557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5348" w:rsidRPr="00E55791" w:rsidRDefault="002934B4" w:rsidP="00E557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8C5348" w:rsidRPr="00E55791">
        <w:rPr>
          <w:rFonts w:ascii="Times New Roman" w:hAnsi="Times New Roman" w:cs="Times New Roman"/>
          <w:sz w:val="28"/>
          <w:szCs w:val="28"/>
        </w:rPr>
        <w:t>Утвержден</w:t>
      </w:r>
    </w:p>
    <w:p w:rsidR="008C5348" w:rsidRPr="00E55791" w:rsidRDefault="00E55791" w:rsidP="00E5579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35F77" w:rsidRPr="00E55791">
        <w:rPr>
          <w:rFonts w:ascii="Times New Roman" w:hAnsi="Times New Roman" w:cs="Times New Roman"/>
          <w:sz w:val="28"/>
          <w:szCs w:val="28"/>
        </w:rPr>
        <w:t>п</w:t>
      </w:r>
      <w:r w:rsidR="008C5348" w:rsidRPr="00E55791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514" w:rsidRPr="00E557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35F77" w:rsidRPr="00E55791" w:rsidRDefault="00135F77" w:rsidP="004175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5791">
        <w:rPr>
          <w:rFonts w:ascii="Times New Roman" w:hAnsi="Times New Roman" w:cs="Times New Roman"/>
          <w:sz w:val="28"/>
          <w:szCs w:val="28"/>
        </w:rPr>
        <w:t>Приаргунского муниципального округа</w:t>
      </w:r>
    </w:p>
    <w:p w:rsidR="00385573" w:rsidRDefault="00B85CC7" w:rsidP="00B85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35F77" w:rsidRPr="00E55791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C5348" w:rsidRDefault="00385573" w:rsidP="003855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</w:t>
      </w:r>
      <w:r w:rsidR="00B85CC7">
        <w:rPr>
          <w:rFonts w:ascii="Times New Roman" w:hAnsi="Times New Roman" w:cs="Times New Roman"/>
          <w:sz w:val="28"/>
          <w:szCs w:val="28"/>
        </w:rPr>
        <w:t xml:space="preserve">   </w:t>
      </w:r>
      <w:r w:rsidR="00FD1F07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C5348" w:rsidRPr="00E55791">
        <w:rPr>
          <w:rFonts w:ascii="Times New Roman" w:hAnsi="Times New Roman" w:cs="Times New Roman"/>
          <w:sz w:val="28"/>
          <w:szCs w:val="28"/>
        </w:rPr>
        <w:t xml:space="preserve"> 20</w:t>
      </w:r>
      <w:r w:rsidR="00135F77" w:rsidRPr="00E55791">
        <w:rPr>
          <w:rFonts w:ascii="Times New Roman" w:hAnsi="Times New Roman" w:cs="Times New Roman"/>
          <w:sz w:val="28"/>
          <w:szCs w:val="28"/>
        </w:rPr>
        <w:t>21</w:t>
      </w:r>
      <w:r w:rsidR="002A4CE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4CEF">
        <w:rPr>
          <w:rFonts w:ascii="Times New Roman" w:hAnsi="Times New Roman" w:cs="Times New Roman"/>
          <w:sz w:val="28"/>
          <w:szCs w:val="28"/>
        </w:rPr>
        <w:t>№</w:t>
      </w:r>
      <w:r w:rsidR="00FD1F07">
        <w:rPr>
          <w:rFonts w:ascii="Times New Roman" w:hAnsi="Times New Roman" w:cs="Times New Roman"/>
          <w:sz w:val="28"/>
          <w:szCs w:val="28"/>
        </w:rPr>
        <w:t xml:space="preserve"> 945</w:t>
      </w:r>
    </w:p>
    <w:p w:rsidR="00385573" w:rsidRPr="00736EAF" w:rsidRDefault="00385573" w:rsidP="00385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0597" w:rsidRDefault="00190597" w:rsidP="008C53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</w:p>
    <w:p w:rsidR="008C5348" w:rsidRPr="00135F77" w:rsidRDefault="00135F77" w:rsidP="008C53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F7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57135" w:rsidRPr="00135F77" w:rsidRDefault="00135F77" w:rsidP="008C53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EAF">
        <w:rPr>
          <w:rFonts w:ascii="Times New Roman" w:hAnsi="Times New Roman" w:cs="Times New Roman"/>
          <w:b/>
        </w:rPr>
        <w:t>определения размера арендной платы за земельные участки</w:t>
      </w:r>
      <w:r w:rsidR="002934B4">
        <w:rPr>
          <w:rFonts w:ascii="Times New Roman" w:hAnsi="Times New Roman" w:cs="Times New Roman"/>
          <w:b/>
        </w:rPr>
        <w:t xml:space="preserve"> </w:t>
      </w:r>
      <w:r w:rsidRPr="00736EAF">
        <w:rPr>
          <w:rFonts w:ascii="Times New Roman" w:hAnsi="Times New Roman" w:cs="Times New Roman"/>
          <w:b/>
        </w:rPr>
        <w:t xml:space="preserve">государственная </w:t>
      </w:r>
      <w:proofErr w:type="gramStart"/>
      <w:r w:rsidRPr="00736EAF">
        <w:rPr>
          <w:rFonts w:ascii="Times New Roman" w:hAnsi="Times New Roman" w:cs="Times New Roman"/>
          <w:b/>
        </w:rPr>
        <w:t>собственность</w:t>
      </w:r>
      <w:proofErr w:type="gramEnd"/>
      <w:r w:rsidRPr="00736EAF">
        <w:rPr>
          <w:rFonts w:ascii="Times New Roman" w:hAnsi="Times New Roman" w:cs="Times New Roman"/>
          <w:b/>
        </w:rPr>
        <w:t xml:space="preserve"> </w:t>
      </w:r>
      <w:r w:rsidR="002934B4">
        <w:rPr>
          <w:rFonts w:ascii="Times New Roman" w:hAnsi="Times New Roman" w:cs="Times New Roman"/>
          <w:b/>
        </w:rPr>
        <w:t xml:space="preserve"> </w:t>
      </w:r>
      <w:r w:rsidRPr="00736EAF">
        <w:rPr>
          <w:rFonts w:ascii="Times New Roman" w:hAnsi="Times New Roman" w:cs="Times New Roman"/>
          <w:b/>
        </w:rPr>
        <w:t xml:space="preserve">на которые не разграничена, на территории </w:t>
      </w:r>
      <w:r>
        <w:rPr>
          <w:rFonts w:ascii="Times New Roman" w:hAnsi="Times New Roman" w:cs="Times New Roman"/>
          <w:b/>
        </w:rPr>
        <w:t>Приаргунского муниципального округа Забайкальского края</w:t>
      </w:r>
      <w:r w:rsidR="0064713F">
        <w:rPr>
          <w:rFonts w:ascii="Times New Roman" w:hAnsi="Times New Roman" w:cs="Times New Roman"/>
          <w:b/>
        </w:rPr>
        <w:t>,</w:t>
      </w:r>
      <w:r w:rsidRPr="00736E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736EAF">
        <w:rPr>
          <w:rFonts w:ascii="Times New Roman" w:hAnsi="Times New Roman" w:cs="Times New Roman"/>
          <w:b/>
        </w:rPr>
        <w:t>предоставленные в аренду без торгов</w:t>
      </w:r>
    </w:p>
    <w:p w:rsidR="00B57135" w:rsidRPr="00E82AC2" w:rsidRDefault="00B57135" w:rsidP="008C5348">
      <w:pPr>
        <w:pStyle w:val="ConsPlusNormal"/>
        <w:jc w:val="center"/>
        <w:rPr>
          <w:b/>
          <w:bCs/>
          <w:sz w:val="24"/>
          <w:szCs w:val="24"/>
        </w:rPr>
      </w:pPr>
    </w:p>
    <w:p w:rsidR="008C5348" w:rsidRPr="00E82AC2" w:rsidRDefault="008C5348" w:rsidP="008C5348">
      <w:pPr>
        <w:pStyle w:val="ConsPlusNormal"/>
        <w:jc w:val="both"/>
        <w:rPr>
          <w:sz w:val="24"/>
          <w:szCs w:val="24"/>
        </w:rPr>
      </w:pP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расчета размера годовой арендной платы при сдаче в аренду без торгов земельных участков</w:t>
      </w:r>
      <w:r w:rsidR="002934B4">
        <w:rPr>
          <w:rFonts w:ascii="Times New Roman" w:hAnsi="Times New Roman" w:cs="Times New Roman"/>
          <w:sz w:val="24"/>
          <w:szCs w:val="24"/>
        </w:rPr>
        <w:t xml:space="preserve"> </w:t>
      </w:r>
      <w:r w:rsidRPr="00135F77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135F77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2934B4">
        <w:rPr>
          <w:rFonts w:ascii="Times New Roman" w:hAnsi="Times New Roman" w:cs="Times New Roman"/>
          <w:sz w:val="24"/>
          <w:szCs w:val="24"/>
        </w:rPr>
        <w:t xml:space="preserve"> </w:t>
      </w:r>
      <w:r w:rsidRPr="00135F77">
        <w:rPr>
          <w:rFonts w:ascii="Times New Roman" w:hAnsi="Times New Roman" w:cs="Times New Roman"/>
          <w:sz w:val="24"/>
          <w:szCs w:val="24"/>
        </w:rPr>
        <w:t xml:space="preserve"> на которые не разграничена, на территории </w:t>
      </w:r>
      <w:r w:rsidR="00135F77">
        <w:rPr>
          <w:rFonts w:ascii="Times New Roman" w:hAnsi="Times New Roman" w:cs="Times New Roman"/>
          <w:sz w:val="24"/>
          <w:szCs w:val="24"/>
        </w:rPr>
        <w:t xml:space="preserve">Приаргунского муниципального округа Забайкальского края </w:t>
      </w:r>
      <w:r w:rsidRPr="00135F77">
        <w:rPr>
          <w:rFonts w:ascii="Times New Roman" w:hAnsi="Times New Roman" w:cs="Times New Roman"/>
          <w:sz w:val="24"/>
          <w:szCs w:val="24"/>
        </w:rPr>
        <w:t xml:space="preserve">(далее - земельные участки), если иной порядок расчета размера годовой арендной платы за земельные участки не установлен Земельным </w:t>
      </w:r>
      <w:hyperlink r:id="rId7" w:history="1">
        <w:r w:rsidRPr="00135F7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35F77">
        <w:rPr>
          <w:rFonts w:ascii="Times New Roman" w:hAnsi="Times New Roman" w:cs="Times New Roman"/>
          <w:sz w:val="24"/>
          <w:szCs w:val="24"/>
        </w:rPr>
        <w:t xml:space="preserve"> Российской Федерации или другими федеральными законами.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 xml:space="preserve">2. Размер годовой арендной платы за земельные участки, за исключением случаев, указанных в </w:t>
      </w:r>
      <w:hyperlink w:anchor="Par56" w:history="1">
        <w:r w:rsidRPr="00135F77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="00127716" w:rsidRPr="00135F7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135F7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9" w:history="1">
        <w:r w:rsidR="00127716" w:rsidRPr="00135F7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135F77">
        <w:rPr>
          <w:rFonts w:ascii="Times New Roman" w:hAnsi="Times New Roman" w:cs="Times New Roman"/>
          <w:sz w:val="24"/>
          <w:szCs w:val="24"/>
        </w:rPr>
        <w:t xml:space="preserve"> настоящего Порядка, определяется по следующей формуле:</w:t>
      </w:r>
    </w:p>
    <w:p w:rsidR="008C5348" w:rsidRPr="00135F77" w:rsidRDefault="008C5348" w:rsidP="008C53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АП = КС x</w:t>
      </w:r>
      <w:proofErr w:type="gramStart"/>
      <w:r w:rsidRPr="00135F7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35F77">
        <w:rPr>
          <w:rFonts w:ascii="Times New Roman" w:hAnsi="Times New Roman" w:cs="Times New Roman"/>
          <w:sz w:val="24"/>
          <w:szCs w:val="24"/>
        </w:rPr>
        <w:t>, где:</w:t>
      </w:r>
    </w:p>
    <w:p w:rsidR="008C5348" w:rsidRPr="00135F77" w:rsidRDefault="008C5348" w:rsidP="008C53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АП - размер годовой арендной платы за земельный участок, в рублях;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КС - кадастровая стоимость земельного участка (в случае если в государственном кадастре недвижимости отсутствуют сведения о земельном участке, то кадастровая стоимость такого земельного участка определяется путем умножения удельного показателя кадастровой стоимости земельного участка на площадь земельного участка);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F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35F77">
        <w:rPr>
          <w:rFonts w:ascii="Times New Roman" w:hAnsi="Times New Roman" w:cs="Times New Roman"/>
          <w:sz w:val="24"/>
          <w:szCs w:val="24"/>
        </w:rPr>
        <w:t xml:space="preserve"> - расчетный коэффициент;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35F7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5F77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коэффициент.</w:t>
      </w:r>
    </w:p>
    <w:p w:rsidR="00BC1F2A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0"/>
      <w:bookmarkEnd w:id="1"/>
      <w:r w:rsidRPr="00135F77">
        <w:rPr>
          <w:rFonts w:ascii="Times New Roman" w:hAnsi="Times New Roman" w:cs="Times New Roman"/>
          <w:sz w:val="24"/>
          <w:szCs w:val="24"/>
        </w:rPr>
        <w:t>3. При расчете годовой арендной платы за использование земельных участков, государственная собственность на которые не разграничена, на территории</w:t>
      </w:r>
      <w:r w:rsidR="0064713F">
        <w:rPr>
          <w:rFonts w:ascii="Times New Roman" w:hAnsi="Times New Roman" w:cs="Times New Roman"/>
          <w:sz w:val="24"/>
          <w:szCs w:val="24"/>
        </w:rPr>
        <w:t xml:space="preserve"> Приаргунского муниципального округа Забайкальского края</w:t>
      </w:r>
      <w:r w:rsidR="00BC1F2A" w:rsidRPr="00135F77">
        <w:rPr>
          <w:rFonts w:ascii="Times New Roman" w:hAnsi="Times New Roman" w:cs="Times New Roman"/>
          <w:sz w:val="24"/>
          <w:szCs w:val="24"/>
        </w:rPr>
        <w:t xml:space="preserve">, </w:t>
      </w:r>
      <w:r w:rsidRPr="00135F77">
        <w:rPr>
          <w:rFonts w:ascii="Times New Roman" w:hAnsi="Times New Roman" w:cs="Times New Roman"/>
          <w:sz w:val="24"/>
          <w:szCs w:val="24"/>
        </w:rPr>
        <w:t xml:space="preserve">применяются расчетные коэффициенты, </w:t>
      </w:r>
      <w:r w:rsidR="00BC1F2A" w:rsidRPr="00135F77">
        <w:rPr>
          <w:rFonts w:ascii="Times New Roman" w:hAnsi="Times New Roman" w:cs="Times New Roman"/>
          <w:sz w:val="24"/>
          <w:szCs w:val="24"/>
        </w:rPr>
        <w:t>в соответствии с приложением к настоящему Порядку исходя из вида разрешенного использования.</w:t>
      </w:r>
    </w:p>
    <w:p w:rsidR="00D52321" w:rsidRPr="00135F77" w:rsidRDefault="00D52321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135F77">
        <w:rPr>
          <w:rFonts w:ascii="Times New Roman" w:hAnsi="Times New Roman" w:cs="Times New Roman"/>
          <w:sz w:val="24"/>
          <w:szCs w:val="24"/>
        </w:rPr>
        <w:t>4</w:t>
      </w:r>
      <w:r w:rsidR="008C5348" w:rsidRPr="00135F77">
        <w:rPr>
          <w:rFonts w:ascii="Times New Roman" w:hAnsi="Times New Roman" w:cs="Times New Roman"/>
          <w:sz w:val="24"/>
          <w:szCs w:val="24"/>
        </w:rPr>
        <w:t>. При расчете годовой арендной платы за использование земельных участков, государственная собственность на которые не разграничена, на территории</w:t>
      </w:r>
      <w:r w:rsidR="0064713F">
        <w:rPr>
          <w:rFonts w:ascii="Times New Roman" w:hAnsi="Times New Roman" w:cs="Times New Roman"/>
          <w:sz w:val="24"/>
          <w:szCs w:val="24"/>
        </w:rPr>
        <w:t xml:space="preserve"> Приаргунского муниципального округа Забайкальского края</w:t>
      </w:r>
      <w:r w:rsidR="008C5348" w:rsidRPr="00135F77">
        <w:rPr>
          <w:rFonts w:ascii="Times New Roman" w:hAnsi="Times New Roman" w:cs="Times New Roman"/>
          <w:sz w:val="24"/>
          <w:szCs w:val="24"/>
        </w:rPr>
        <w:t xml:space="preserve">, </w:t>
      </w:r>
      <w:r w:rsidRPr="00135F77">
        <w:rPr>
          <w:rFonts w:ascii="Times New Roman" w:hAnsi="Times New Roman" w:cs="Times New Roman"/>
          <w:sz w:val="24"/>
          <w:szCs w:val="24"/>
        </w:rPr>
        <w:t>применяется корректирующий коэффициент, равный 1.</w:t>
      </w:r>
    </w:p>
    <w:p w:rsidR="008C5348" w:rsidRPr="00135F77" w:rsidRDefault="00385573" w:rsidP="00385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6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2321" w:rsidRPr="00135F77">
        <w:rPr>
          <w:rFonts w:ascii="Times New Roman" w:hAnsi="Times New Roman" w:cs="Times New Roman"/>
          <w:sz w:val="24"/>
          <w:szCs w:val="24"/>
        </w:rPr>
        <w:t>5</w:t>
      </w:r>
      <w:r w:rsidR="008C5348" w:rsidRPr="00135F77">
        <w:rPr>
          <w:rFonts w:ascii="Times New Roman" w:hAnsi="Times New Roman" w:cs="Times New Roman"/>
          <w:sz w:val="24"/>
          <w:szCs w:val="24"/>
        </w:rPr>
        <w:t>.</w:t>
      </w:r>
      <w:r w:rsidRPr="00385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 годовой арендной платы за земельный участок устанавливается равным 0,2 процента от кадастровой стоимости такого земельного участка, но не выше размера земельного налога, рассчитанного в отношении такого земельного участка, в случае заключения договора аренды земельного участка</w:t>
      </w:r>
      <w:r w:rsidR="008C5348" w:rsidRPr="00135F77">
        <w:rPr>
          <w:rFonts w:ascii="Times New Roman" w:hAnsi="Times New Roman" w:cs="Times New Roman"/>
          <w:sz w:val="24"/>
          <w:szCs w:val="24"/>
        </w:rPr>
        <w:t>: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 xml:space="preserve">1) с лицом, которое в соответствии с Земельным </w:t>
      </w:r>
      <w:hyperlink r:id="rId8" w:history="1">
        <w:r w:rsidRPr="00135F7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35F77">
        <w:rPr>
          <w:rFonts w:ascii="Times New Roman" w:hAnsi="Times New Roman" w:cs="Times New Roman"/>
          <w:sz w:val="24"/>
          <w:szCs w:val="24"/>
        </w:rPr>
        <w:t xml:space="preserve"> Российской Федерации имеет право на предоставление в собственность бесплатно земельного участка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821EA6" w:rsidRDefault="00821EA6" w:rsidP="0082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5348" w:rsidRPr="00135F7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которой принято решение о комплексном развитии территории жилой застройки, и предоставлен указанному лицу;</w:t>
      </w:r>
    </w:p>
    <w:p w:rsidR="008C5348" w:rsidRPr="00135F77" w:rsidRDefault="00821EA6" w:rsidP="00821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C5348" w:rsidRPr="00135F77">
        <w:rPr>
          <w:rFonts w:ascii="Times New Roman" w:hAnsi="Times New Roman" w:cs="Times New Roman"/>
          <w:sz w:val="24"/>
          <w:szCs w:val="24"/>
        </w:rPr>
        <w:t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</w:t>
      </w:r>
      <w:proofErr w:type="gramEnd"/>
      <w:r w:rsidR="00B419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5348" w:rsidRPr="00135F77">
        <w:rPr>
          <w:rFonts w:ascii="Times New Roman" w:hAnsi="Times New Roman" w:cs="Times New Roman"/>
          <w:sz w:val="24"/>
          <w:szCs w:val="24"/>
        </w:rPr>
        <w:t>дома</w:t>
      </w:r>
      <w:r w:rsidR="00B4192A">
        <w:rPr>
          <w:rFonts w:ascii="Times New Roman" w:hAnsi="Times New Roman" w:cs="Times New Roman"/>
          <w:sz w:val="24"/>
          <w:szCs w:val="24"/>
        </w:rPr>
        <w:t xml:space="preserve"> </w:t>
      </w:r>
      <w:r w:rsidR="008C5348" w:rsidRPr="00135F77">
        <w:rPr>
          <w:rFonts w:ascii="Times New Roman" w:hAnsi="Times New Roman" w:cs="Times New Roman"/>
          <w:sz w:val="24"/>
          <w:szCs w:val="24"/>
        </w:rPr>
        <w:t>социального использования, и в случаях, предусмотренных законом Забайкальского края, с некоммерческой организацией, созданной Забайкальским краем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4) с гражданами, имеющими в соответствии с федеральными законами, законами Забайкальского края право на первоочередное или внеочередное приобретение земельных участков;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 xml:space="preserve">5) в соответствии с </w:t>
      </w:r>
      <w:hyperlink r:id="rId9" w:history="1">
        <w:r w:rsidRPr="00135F77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135F7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" w:history="1">
        <w:r w:rsidRPr="00135F77">
          <w:rPr>
            <w:rFonts w:ascii="Times New Roman" w:hAnsi="Times New Roman" w:cs="Times New Roman"/>
            <w:sz w:val="24"/>
            <w:szCs w:val="24"/>
          </w:rPr>
          <w:t>4 статьи 39.20</w:t>
        </w:r>
      </w:hyperlink>
      <w:r w:rsidRPr="00135F7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6D407B" w:rsidRDefault="00B4192A" w:rsidP="00CF32A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6D407B" w:rsidRPr="00135F77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r:id="rId11" w:history="1">
        <w:r w:rsidR="006D407B" w:rsidRPr="00135F77">
          <w:rPr>
            <w:rFonts w:ascii="Times New Roman" w:hAnsi="Times New Roman" w:cs="Times New Roman"/>
            <w:color w:val="0000FF"/>
            <w:sz w:val="24"/>
            <w:szCs w:val="24"/>
          </w:rPr>
          <w:t>пунктом 2.7 статьи 3</w:t>
        </w:r>
      </w:hyperlink>
      <w:r w:rsidR="006D407B" w:rsidRPr="00135F77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года № 137-ФЗ «О введении в действие Земельного кодекса Российской Федерации» с членами некоммерческих организаций, созданных до 1 января 2019 года для ведения садоводства, огородничества или дачного хозяйства, и с членами садоводческих или огороднических некоммерческих товариществ, созданных путем реорганизации таких некоммерческих организаций, или с собственниками земельных участков</w:t>
      </w:r>
      <w:proofErr w:type="gramEnd"/>
      <w:r w:rsidR="006D407B" w:rsidRPr="00135F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D407B" w:rsidRPr="00135F77">
        <w:rPr>
          <w:rFonts w:ascii="Times New Roman" w:hAnsi="Times New Roman" w:cs="Times New Roman"/>
          <w:sz w:val="24"/>
          <w:szCs w:val="24"/>
        </w:rPr>
        <w:t>расположенных в границах территории ведения гражданами садоводства или огор</w:t>
      </w:r>
      <w:r>
        <w:rPr>
          <w:rFonts w:ascii="Times New Roman" w:hAnsi="Times New Roman" w:cs="Times New Roman"/>
          <w:sz w:val="24"/>
          <w:szCs w:val="24"/>
        </w:rPr>
        <w:t>одничества для собственных нужд;</w:t>
      </w:r>
      <w:proofErr w:type="gramEnd"/>
    </w:p>
    <w:p w:rsidR="00B4192A" w:rsidRDefault="00B4192A" w:rsidP="00B41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0"/>
      <w:bookmarkEnd w:id="4"/>
      <w:proofErr w:type="gramStart"/>
      <w:r>
        <w:rPr>
          <w:rFonts w:ascii="Times New Roman" w:hAnsi="Times New Roman" w:cs="Times New Roman"/>
          <w:sz w:val="24"/>
          <w:szCs w:val="24"/>
        </w:rPr>
        <w:t xml:space="preserve">7) с гражданином, заключившим в соответствии с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договор аренды земельного участка для сельскохозяйственного использования, индивидуального жилищного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строительства, личного подсобного хозяйства, садоводства, огородничества или животноводства.</w:t>
      </w:r>
    </w:p>
    <w:p w:rsidR="00B4192A" w:rsidRDefault="00AB78FC" w:rsidP="00B41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192A">
        <w:rPr>
          <w:rFonts w:ascii="Times New Roman" w:hAnsi="Times New Roman" w:cs="Times New Roman"/>
          <w:sz w:val="24"/>
          <w:szCs w:val="24"/>
        </w:rPr>
        <w:t>. Размер годовой арендной платы за земельный участок устанавливается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B4192A" w:rsidRDefault="00B4192A" w:rsidP="00B41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с гражданином, заключившим в соответствии с Федеральным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договор аренды земельного участка, за исключением случаев, указанных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0" w:history="1"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9 пункта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934B4" w:rsidRDefault="00B4192A" w:rsidP="0029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лицом, являющимся собственником здания, сооружения, расположенного на земельном участке, зарезервированном для государственных или муниципальных нужд либо ограниченном в обороте.</w:t>
      </w:r>
    </w:p>
    <w:p w:rsidR="00B4192A" w:rsidRPr="00135F77" w:rsidRDefault="00B4192A" w:rsidP="00293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если размер годовой арендной платы, установленный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выше размера земельного налога, рассчитанного в отношении такого земельного участка, размер годовой арендной платы устанавливается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равным размеру земельного налога, рассчитанному в отношении такого земельного участка.</w:t>
      </w:r>
    </w:p>
    <w:p w:rsidR="008C5348" w:rsidRPr="00135F77" w:rsidRDefault="00B4192A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5348" w:rsidRPr="00135F77">
        <w:rPr>
          <w:rFonts w:ascii="Times New Roman" w:hAnsi="Times New Roman" w:cs="Times New Roman"/>
          <w:sz w:val="24"/>
          <w:szCs w:val="24"/>
        </w:rPr>
        <w:t>. Размер годовой арендной платы устанавливается равным размеру земельного налога по земельным участкам в составе: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1) земель сельскохозяйственного назначения, используемых физическими лицами, осуществляющими ведение личного подсобного хозяйства либо крестьянского (фермерского) хозяйства;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2) земель различных категорий, используемых: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а) ветеранами и инвалидами Великой Отечественной войны;</w:t>
      </w:r>
    </w:p>
    <w:p w:rsidR="008C5348" w:rsidRPr="00135F77" w:rsidRDefault="008C5348" w:rsidP="006D40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б) ветеранами и инвалидами боевых действий;</w:t>
      </w:r>
    </w:p>
    <w:p w:rsidR="006D407B" w:rsidRPr="00135F77" w:rsidRDefault="00B4192A" w:rsidP="006D4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5348" w:rsidRPr="00135F77">
        <w:rPr>
          <w:rFonts w:ascii="Times New Roman" w:hAnsi="Times New Roman" w:cs="Times New Roman"/>
          <w:sz w:val="24"/>
          <w:szCs w:val="24"/>
        </w:rPr>
        <w:t xml:space="preserve">в) </w:t>
      </w:r>
      <w:r w:rsidR="006D407B" w:rsidRPr="00135F77">
        <w:rPr>
          <w:rFonts w:ascii="Times New Roman" w:hAnsi="Times New Roman" w:cs="Times New Roman"/>
          <w:sz w:val="24"/>
          <w:szCs w:val="24"/>
        </w:rPr>
        <w:t>мужчинами, достигшими возраста 60 лет, и женщинами, достигшими возраста 55 лет;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г) инвалидами, имеющими II, III степени ограничения способности к трудовой деятельности, а также лицами, имеющими I, II группы инвалидности, установленные до 1 января 2004 года без вынесения заключения о степени ограничения способности к трудовой деятельности;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F7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35F77">
        <w:rPr>
          <w:rFonts w:ascii="Times New Roman" w:hAnsi="Times New Roman" w:cs="Times New Roman"/>
          <w:sz w:val="24"/>
          <w:szCs w:val="24"/>
        </w:rPr>
        <w:t>) инвалидами с детства.</w:t>
      </w:r>
    </w:p>
    <w:p w:rsidR="006D407B" w:rsidRPr="00135F77" w:rsidRDefault="00C64BB1" w:rsidP="00C64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 xml:space="preserve">       </w:t>
      </w:r>
      <w:r w:rsidR="0064713F">
        <w:rPr>
          <w:rFonts w:ascii="Times New Roman" w:hAnsi="Times New Roman" w:cs="Times New Roman"/>
          <w:sz w:val="24"/>
          <w:szCs w:val="24"/>
        </w:rPr>
        <w:t xml:space="preserve"> </w:t>
      </w:r>
      <w:r w:rsidR="006D407B" w:rsidRPr="00135F77">
        <w:rPr>
          <w:rFonts w:ascii="Times New Roman" w:hAnsi="Times New Roman" w:cs="Times New Roman"/>
          <w:sz w:val="24"/>
          <w:szCs w:val="24"/>
        </w:rPr>
        <w:t>ж)  многодетными семьями имеющих трех и более детей не достигшими 18 летнего возраста;</w:t>
      </w:r>
    </w:p>
    <w:p w:rsidR="00043DD9" w:rsidRDefault="0064713F" w:rsidP="0004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43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192A" w:rsidRPr="00B4192A">
        <w:rPr>
          <w:rFonts w:ascii="Times New Roman" w:hAnsi="Times New Roman" w:cs="Times New Roman"/>
          <w:i/>
          <w:sz w:val="24"/>
          <w:szCs w:val="24"/>
        </w:rPr>
        <w:t>9</w:t>
      </w:r>
      <w:r w:rsidR="006D407B" w:rsidRPr="00B4192A">
        <w:rPr>
          <w:rFonts w:ascii="Times New Roman" w:hAnsi="Times New Roman" w:cs="Times New Roman"/>
          <w:i/>
          <w:sz w:val="24"/>
          <w:szCs w:val="24"/>
        </w:rPr>
        <w:t>.</w:t>
      </w:r>
      <w:r w:rsidR="006D407B" w:rsidRPr="00135F77">
        <w:rPr>
          <w:rFonts w:ascii="Times New Roman" w:hAnsi="Times New Roman" w:cs="Times New Roman"/>
          <w:sz w:val="24"/>
          <w:szCs w:val="24"/>
        </w:rPr>
        <w:t xml:space="preserve"> В случае предоставления земельного участка юридическим лицам в соответствии с указом или распоряжением Президента Российской Федерации либо распоряжением Губернатора Забайкальского края в соответствии с </w:t>
      </w:r>
      <w:hyperlink r:id="rId15" w:history="1">
        <w:r w:rsidR="006D407B" w:rsidRPr="00135F77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="006D407B" w:rsidRPr="00135F7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6D407B" w:rsidRPr="00135F77">
          <w:rPr>
            <w:rFonts w:ascii="Times New Roman" w:hAnsi="Times New Roman" w:cs="Times New Roman"/>
            <w:color w:val="0000FF"/>
            <w:sz w:val="24"/>
            <w:szCs w:val="24"/>
          </w:rPr>
          <w:t>3 пункта 2 статьи 39.6</w:t>
        </w:r>
      </w:hyperlink>
      <w:r w:rsidR="006D407B" w:rsidRPr="00135F7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размер годовой арендной платы за такой земельный участок устанавливается:</w:t>
      </w:r>
      <w:bookmarkStart w:id="5" w:name="Par1"/>
      <w:bookmarkEnd w:id="5"/>
    </w:p>
    <w:p w:rsidR="00043DD9" w:rsidRDefault="00043DD9" w:rsidP="0004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D407B" w:rsidRPr="00135F77">
        <w:rPr>
          <w:rFonts w:ascii="Times New Roman" w:hAnsi="Times New Roman" w:cs="Times New Roman"/>
          <w:sz w:val="24"/>
          <w:szCs w:val="24"/>
        </w:rPr>
        <w:t xml:space="preserve">1) в размере 0,015 процента от кадастровой стоимости земельного участка, предоставленного для целей, установленных </w:t>
      </w:r>
      <w:hyperlink r:id="rId17" w:history="1">
        <w:r w:rsidR="006D407B" w:rsidRPr="00135F77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3</w:t>
        </w:r>
      </w:hyperlink>
      <w:r w:rsidR="006D407B" w:rsidRPr="00135F77">
        <w:rPr>
          <w:rFonts w:ascii="Times New Roman" w:hAnsi="Times New Roman" w:cs="Times New Roman"/>
          <w:sz w:val="24"/>
          <w:szCs w:val="24"/>
        </w:rPr>
        <w:t xml:space="preserve"> Закона Забайкальского края от 30 июня 2015 года № 1194-ЗЗК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 муниципальной собственности, и земельных участков на территории</w:t>
      </w:r>
      <w:proofErr w:type="gramEnd"/>
      <w:r w:rsidR="006D407B" w:rsidRPr="00135F77">
        <w:rPr>
          <w:rFonts w:ascii="Times New Roman" w:hAnsi="Times New Roman" w:cs="Times New Roman"/>
          <w:sz w:val="24"/>
          <w:szCs w:val="24"/>
        </w:rPr>
        <w:t xml:space="preserve"> Забайкальского края, государственная собственность на которые не разграничена, в аренду без проведения торгов», в случае реализации масштабного инвестиционного проекта на территории моногородов Забайкальского края для создания площадок, обеспеченных коммунальной и транспортной инфраструктурой, для размещения новых производств и диверсификации экономики моногородов;</w:t>
      </w:r>
    </w:p>
    <w:p w:rsidR="00043DD9" w:rsidRDefault="00043DD9" w:rsidP="0004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407B" w:rsidRPr="00135F77">
        <w:rPr>
          <w:rFonts w:ascii="Times New Roman" w:hAnsi="Times New Roman" w:cs="Times New Roman"/>
          <w:sz w:val="24"/>
          <w:szCs w:val="24"/>
        </w:rPr>
        <w:t xml:space="preserve">2) в размере 0,15 процента от кадастровой стоимости земельного участка, предоставленного для целей, не предусмотренных </w:t>
      </w:r>
      <w:hyperlink w:anchor="Par1" w:history="1">
        <w:r w:rsidR="006D407B" w:rsidRPr="00135F77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="006D407B" w:rsidRPr="00135F7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" w:history="1">
        <w:r w:rsidR="006D407B" w:rsidRPr="00135F77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6D407B" w:rsidRPr="00135F77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  <w:bookmarkStart w:id="6" w:name="Par5"/>
      <w:bookmarkEnd w:id="6"/>
    </w:p>
    <w:p w:rsidR="006D407B" w:rsidRPr="00135F77" w:rsidRDefault="00043DD9" w:rsidP="00043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D407B" w:rsidRPr="00135F77">
        <w:rPr>
          <w:rFonts w:ascii="Times New Roman" w:hAnsi="Times New Roman" w:cs="Times New Roman"/>
          <w:sz w:val="24"/>
          <w:szCs w:val="24"/>
        </w:rPr>
        <w:t xml:space="preserve">3) в размере 0,005 процента от кадастровой стоимости земельного участка, предоставленного для целей, установленных </w:t>
      </w:r>
      <w:hyperlink r:id="rId18" w:history="1">
        <w:r w:rsidR="006D407B" w:rsidRPr="00135F77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3</w:t>
        </w:r>
      </w:hyperlink>
      <w:r w:rsidR="006D407B" w:rsidRPr="00135F77">
        <w:rPr>
          <w:rFonts w:ascii="Times New Roman" w:hAnsi="Times New Roman" w:cs="Times New Roman"/>
          <w:sz w:val="24"/>
          <w:szCs w:val="24"/>
        </w:rPr>
        <w:t xml:space="preserve"> Закона Забайкальского края от 30 июня 2015 года № 1194-ЗЗК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муниципальной собственности, в аренду без проведения торгов</w:t>
      </w:r>
      <w:proofErr w:type="gramEnd"/>
      <w:r w:rsidR="006D407B" w:rsidRPr="00135F77">
        <w:rPr>
          <w:rFonts w:ascii="Times New Roman" w:hAnsi="Times New Roman" w:cs="Times New Roman"/>
          <w:sz w:val="24"/>
          <w:szCs w:val="24"/>
        </w:rPr>
        <w:t xml:space="preserve">», в случае реализации масштабного инвестиционного проекта на территории земельных участков, сопряженных с государственной границей Российской Федерации и связанных с созданием музейного комплекса, который будет способствовать развитию туристических услуг и </w:t>
      </w:r>
      <w:r w:rsidR="006D407B" w:rsidRPr="00135F77">
        <w:rPr>
          <w:rFonts w:ascii="Times New Roman" w:hAnsi="Times New Roman" w:cs="Times New Roman"/>
          <w:sz w:val="24"/>
          <w:szCs w:val="24"/>
        </w:rPr>
        <w:lastRenderedPageBreak/>
        <w:t>формированию маркетинговых площадок для товаропроизводителей</w:t>
      </w:r>
      <w:r w:rsidR="00CC275E">
        <w:rPr>
          <w:rFonts w:ascii="Times New Roman" w:hAnsi="Times New Roman" w:cs="Times New Roman"/>
          <w:sz w:val="24"/>
          <w:szCs w:val="24"/>
        </w:rPr>
        <w:t xml:space="preserve"> Приаргунского муниципального округа Забайкальского края</w:t>
      </w:r>
      <w:r w:rsidR="006D407B" w:rsidRPr="00135F77">
        <w:rPr>
          <w:rFonts w:ascii="Times New Roman" w:hAnsi="Times New Roman" w:cs="Times New Roman"/>
          <w:sz w:val="24"/>
          <w:szCs w:val="24"/>
        </w:rPr>
        <w:t>.</w:t>
      </w:r>
    </w:p>
    <w:p w:rsidR="008C5348" w:rsidRPr="00135F77" w:rsidRDefault="00B4192A" w:rsidP="00CF3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C5348" w:rsidRPr="00135F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5348" w:rsidRPr="00135F77">
        <w:rPr>
          <w:rFonts w:ascii="Times New Roman" w:hAnsi="Times New Roman" w:cs="Times New Roman"/>
          <w:sz w:val="24"/>
          <w:szCs w:val="24"/>
        </w:rPr>
        <w:t xml:space="preserve">При переоформлении права постоянного (бессрочного) пользования земельными участками, в том числе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в соответствии с правилами </w:t>
      </w:r>
      <w:hyperlink r:id="rId19" w:history="1">
        <w:r w:rsidR="008C5348" w:rsidRPr="00135F77">
          <w:rPr>
            <w:rFonts w:ascii="Times New Roman" w:hAnsi="Times New Roman" w:cs="Times New Roman"/>
            <w:sz w:val="24"/>
            <w:szCs w:val="24"/>
          </w:rPr>
          <w:t>главы V.1</w:t>
        </w:r>
      </w:hyperlink>
      <w:r w:rsidR="008C5348" w:rsidRPr="00135F7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размер годовой арендной платы за использование указанных земельных участков устанавливается в пределах:</w:t>
      </w:r>
      <w:proofErr w:type="gramEnd"/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1) двух процентов кадастровой стоимости арендуемых земельных участков;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3) полутора процентов кадастровой стоимости арендуемых земельных участков, изъятых из оборота или ограниченных в обороте.</w:t>
      </w:r>
    </w:p>
    <w:p w:rsidR="00B85CC7" w:rsidRDefault="00B85CC7" w:rsidP="00B8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9"/>
      <w:bookmarkEnd w:id="7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192A">
        <w:rPr>
          <w:rFonts w:ascii="Times New Roman" w:hAnsi="Times New Roman" w:cs="Times New Roman"/>
          <w:sz w:val="24"/>
          <w:szCs w:val="24"/>
        </w:rPr>
        <w:t>11</w:t>
      </w:r>
      <w:r w:rsidR="008C5348" w:rsidRPr="00135F77">
        <w:rPr>
          <w:rFonts w:ascii="Times New Roman" w:hAnsi="Times New Roman" w:cs="Times New Roman"/>
          <w:sz w:val="24"/>
          <w:szCs w:val="24"/>
        </w:rPr>
        <w:t>.</w:t>
      </w:r>
      <w:r w:rsidRPr="00B85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по истечении первоначального срока действия договора аренды земельного участка, заключенного для целей строительства, в том числе для целей индивидуального жилищного строительства, построенный на таком земельном участке объект недвижимости не введен в эксплуатацию, размер годовой арендной платы за такой земельный участок устанавливается в двукратном размере годовой арендной платы, предусмотренном для соответствующих целей, за исключением случаев, предусмотренных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подпунктом 3.1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39.6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B85CC7" w:rsidRDefault="00B85CC7" w:rsidP="00B8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целей настоящего Порядка под первоначальным сроком действия договора аренды земельного участка понимается срок действия договора аренды земельного участка, установленный при подписании сторонами договора аренды земельного участка.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1</w:t>
      </w:r>
      <w:r w:rsidR="00B4192A">
        <w:rPr>
          <w:rFonts w:ascii="Times New Roman" w:hAnsi="Times New Roman" w:cs="Times New Roman"/>
          <w:sz w:val="24"/>
          <w:szCs w:val="24"/>
        </w:rPr>
        <w:t>2</w:t>
      </w:r>
      <w:r w:rsidRPr="00135F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5F77">
        <w:rPr>
          <w:rFonts w:ascii="Times New Roman" w:hAnsi="Times New Roman" w:cs="Times New Roman"/>
          <w:sz w:val="24"/>
          <w:szCs w:val="24"/>
        </w:rPr>
        <w:t>В случае если на стороне арендатора земельного участка выступают несколько лиц, являющихся правообладателями помещений в зданиях, сооружениях (их частей, долей в праве), расположенных на неделимом земельном участке, размер годовой арендной платы рассчитывается для каждого из них пропорционально площади помещений (их частей, размеру принадлежащей им доли в праве) в указанных объектах недвижимого имущества.</w:t>
      </w:r>
      <w:proofErr w:type="gramEnd"/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 xml:space="preserve">Отступление от этого </w:t>
      </w:r>
      <w:proofErr w:type="gramStart"/>
      <w:r w:rsidRPr="00135F77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135F77">
        <w:rPr>
          <w:rFonts w:ascii="Times New Roman" w:hAnsi="Times New Roman" w:cs="Times New Roman"/>
          <w:sz w:val="24"/>
          <w:szCs w:val="24"/>
        </w:rPr>
        <w:t xml:space="preserve"> возможно с согласия всех правообладателей здания, сооружения или помещений в них либо по решению суда.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1</w:t>
      </w:r>
      <w:r w:rsidR="00B4192A">
        <w:rPr>
          <w:rFonts w:ascii="Times New Roman" w:hAnsi="Times New Roman" w:cs="Times New Roman"/>
          <w:sz w:val="24"/>
          <w:szCs w:val="24"/>
        </w:rPr>
        <w:t>3</w:t>
      </w:r>
      <w:r w:rsidRPr="00135F77">
        <w:rPr>
          <w:rFonts w:ascii="Times New Roman" w:hAnsi="Times New Roman" w:cs="Times New Roman"/>
          <w:sz w:val="24"/>
          <w:szCs w:val="24"/>
        </w:rPr>
        <w:t>. В случае если земельные участки, предоставленные в аренду, имеют одновременно несколько видов разрешенного использования, размер годовой арендной платы рассчитывается пропорционально площадям, занимаемым данными объектами (помещениями в них), на основании представленного арендатором подсчета площади земельных участков, заверенного кадастровым инженером.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При непредставлении указанного в настоящем пункте подсчета площади земельных участков при определении размера годовой арендной платы за такой земельный участок учитывается тот вид разрешенного использования, к которому применяется более высокий расчетный коэффициент.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7"/>
      <w:bookmarkEnd w:id="8"/>
      <w:r w:rsidRPr="00135F77">
        <w:rPr>
          <w:rFonts w:ascii="Times New Roman" w:hAnsi="Times New Roman" w:cs="Times New Roman"/>
          <w:sz w:val="24"/>
          <w:szCs w:val="24"/>
        </w:rPr>
        <w:t>1</w:t>
      </w:r>
      <w:r w:rsidR="00B4192A">
        <w:rPr>
          <w:rFonts w:ascii="Times New Roman" w:hAnsi="Times New Roman" w:cs="Times New Roman"/>
          <w:sz w:val="24"/>
          <w:szCs w:val="24"/>
        </w:rPr>
        <w:t>4</w:t>
      </w:r>
      <w:r w:rsidRPr="00135F77">
        <w:rPr>
          <w:rFonts w:ascii="Times New Roman" w:hAnsi="Times New Roman" w:cs="Times New Roman"/>
          <w:sz w:val="24"/>
          <w:szCs w:val="24"/>
        </w:rPr>
        <w:t>. В одностороннем порядке по требованию арендодателя размер годовой арендной платы за использование земельных участков изменяется в связи: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1) с изменением кадастровой стоимости земельного участка;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2) с изменением ставок арендной платы;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3) с изменением ставок земельного налога;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4) с изменением значений расчетных и корректирующих коэффициентов, используемых при расчете арендной платы;</w:t>
      </w:r>
    </w:p>
    <w:p w:rsidR="008C5348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5) с изменением порядка (методики) определения арендной платы.</w:t>
      </w:r>
    </w:p>
    <w:p w:rsidR="00B85CC7" w:rsidRPr="00135F77" w:rsidRDefault="00B85CC7" w:rsidP="00B85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 выявлением в расчете арендных платежей ошибки, допущенной в результате неправильного применения методики расчета арендной платы и (или) значений расчетного и корректирующего коэффициентов.</w:t>
      </w:r>
    </w:p>
    <w:p w:rsidR="008C5348" w:rsidRPr="00135F77" w:rsidRDefault="006C6502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1</w:t>
      </w:r>
      <w:r w:rsidR="00B4192A">
        <w:rPr>
          <w:rFonts w:ascii="Times New Roman" w:hAnsi="Times New Roman" w:cs="Times New Roman"/>
          <w:sz w:val="24"/>
          <w:szCs w:val="24"/>
        </w:rPr>
        <w:t>5</w:t>
      </w:r>
      <w:r w:rsidR="008C5348" w:rsidRPr="00135F77">
        <w:rPr>
          <w:rFonts w:ascii="Times New Roman" w:hAnsi="Times New Roman" w:cs="Times New Roman"/>
          <w:sz w:val="24"/>
          <w:szCs w:val="24"/>
        </w:rPr>
        <w:t xml:space="preserve">. Размер годовой арендной платы считается измененным </w:t>
      </w:r>
      <w:proofErr w:type="gramStart"/>
      <w:r w:rsidR="008C5348" w:rsidRPr="00135F77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="008C5348" w:rsidRPr="00135F77">
        <w:rPr>
          <w:rFonts w:ascii="Times New Roman" w:hAnsi="Times New Roman" w:cs="Times New Roman"/>
          <w:sz w:val="24"/>
          <w:szCs w:val="24"/>
        </w:rPr>
        <w:t xml:space="preserve"> в силу соответствующих нормативных правовых актов об установлении (утверждении) ставок </w:t>
      </w:r>
      <w:r w:rsidR="008C5348" w:rsidRPr="00135F77">
        <w:rPr>
          <w:rFonts w:ascii="Times New Roman" w:hAnsi="Times New Roman" w:cs="Times New Roman"/>
          <w:sz w:val="24"/>
          <w:szCs w:val="24"/>
        </w:rPr>
        <w:lastRenderedPageBreak/>
        <w:t>арендной платы, ставок земельного налога, значений расчетных и корректирующих коэффициентов, используемых при расчете арендной платы, порядка (методики) определения арендной платы за земельные участки.</w:t>
      </w:r>
    </w:p>
    <w:p w:rsidR="008C5348" w:rsidRPr="00135F77" w:rsidRDefault="006C6502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1</w:t>
      </w:r>
      <w:r w:rsidR="00B4192A">
        <w:rPr>
          <w:rFonts w:ascii="Times New Roman" w:hAnsi="Times New Roman" w:cs="Times New Roman"/>
          <w:sz w:val="24"/>
          <w:szCs w:val="24"/>
        </w:rPr>
        <w:t>6</w:t>
      </w:r>
      <w:r w:rsidR="008C5348" w:rsidRPr="00135F77">
        <w:rPr>
          <w:rFonts w:ascii="Times New Roman" w:hAnsi="Times New Roman" w:cs="Times New Roman"/>
          <w:sz w:val="24"/>
          <w:szCs w:val="24"/>
        </w:rPr>
        <w:t>. Размер годовой арендной платы, рассчитанный в зависимости от кадастровой стоимости земельного участка, подлежит перерасчету по состоянию на 1 января года, следующего за годом, в котором принят акт об утверждении результатов определения кадастровой стоимости земельных участков.</w:t>
      </w:r>
    </w:p>
    <w:p w:rsidR="008C5348" w:rsidRPr="00135F77" w:rsidRDefault="00127716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1</w:t>
      </w:r>
      <w:r w:rsidR="00B4192A">
        <w:rPr>
          <w:rFonts w:ascii="Times New Roman" w:hAnsi="Times New Roman" w:cs="Times New Roman"/>
          <w:sz w:val="24"/>
          <w:szCs w:val="24"/>
        </w:rPr>
        <w:t>7</w:t>
      </w:r>
      <w:r w:rsidR="008C5348" w:rsidRPr="00135F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5348" w:rsidRPr="00135F77">
        <w:rPr>
          <w:rFonts w:ascii="Times New Roman" w:hAnsi="Times New Roman" w:cs="Times New Roman"/>
          <w:sz w:val="24"/>
          <w:szCs w:val="24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22" w:history="1">
        <w:r w:rsidR="008C5348" w:rsidRPr="00135F77">
          <w:rPr>
            <w:rFonts w:ascii="Times New Roman" w:hAnsi="Times New Roman" w:cs="Times New Roman"/>
            <w:sz w:val="24"/>
            <w:szCs w:val="24"/>
          </w:rPr>
          <w:t>статьей 24.18</w:t>
        </w:r>
      </w:hyperlink>
      <w:r w:rsidR="008C5348" w:rsidRPr="00135F77">
        <w:rPr>
          <w:rFonts w:ascii="Times New Roman" w:hAnsi="Times New Roman" w:cs="Times New Roman"/>
          <w:sz w:val="24"/>
          <w:szCs w:val="24"/>
        </w:rPr>
        <w:t>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размера годовой арендной платы начиная</w:t>
      </w:r>
      <w:proofErr w:type="gramEnd"/>
      <w:r w:rsidR="008C5348" w:rsidRPr="00135F77">
        <w:rPr>
          <w:rFonts w:ascii="Times New Roman" w:hAnsi="Times New Roman" w:cs="Times New Roman"/>
          <w:sz w:val="24"/>
          <w:szCs w:val="24"/>
        </w:rPr>
        <w:t xml:space="preserve"> с 1 января года,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8C5348" w:rsidRPr="00135F77" w:rsidRDefault="00127716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1</w:t>
      </w:r>
      <w:r w:rsidR="00B4192A">
        <w:rPr>
          <w:rFonts w:ascii="Times New Roman" w:hAnsi="Times New Roman" w:cs="Times New Roman"/>
          <w:sz w:val="24"/>
          <w:szCs w:val="24"/>
        </w:rPr>
        <w:t>8</w:t>
      </w:r>
      <w:r w:rsidR="008C5348" w:rsidRPr="00135F77">
        <w:rPr>
          <w:rFonts w:ascii="Times New Roman" w:hAnsi="Times New Roman" w:cs="Times New Roman"/>
          <w:sz w:val="24"/>
          <w:szCs w:val="24"/>
        </w:rPr>
        <w:t>. Арендная плата за соответствующий год вносится: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1) физическими лицами в срок до 15 сентября, а в случае если договор аренды земельного участка заключен после 15 сентября - в срок до 15 декабря;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2) юридическими лицами и индивидуальными предпринимателями ежеквартально не позднее 15-го числа последнего месяца квартала.</w:t>
      </w:r>
      <w:r w:rsidR="00325697">
        <w:rPr>
          <w:rFonts w:ascii="Times New Roman" w:hAnsi="Times New Roman" w:cs="Times New Roman"/>
          <w:sz w:val="24"/>
          <w:szCs w:val="24"/>
        </w:rPr>
        <w:t xml:space="preserve"> </w:t>
      </w:r>
      <w:r w:rsidRPr="00135F77">
        <w:rPr>
          <w:rFonts w:ascii="Times New Roman" w:hAnsi="Times New Roman" w:cs="Times New Roman"/>
          <w:sz w:val="24"/>
          <w:szCs w:val="24"/>
        </w:rPr>
        <w:t>Условия внесения арендной платы за земельные участки определяются договором аренды.</w:t>
      </w:r>
    </w:p>
    <w:p w:rsidR="008C5348" w:rsidRPr="00135F77" w:rsidRDefault="008C5348" w:rsidP="008C53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C5348" w:rsidRPr="00135F77" w:rsidSect="002A4CEF">
          <w:pgSz w:w="11905" w:h="16838"/>
          <w:pgMar w:top="709" w:right="850" w:bottom="1135" w:left="1701" w:header="0" w:footer="0" w:gutter="0"/>
          <w:cols w:space="720"/>
          <w:noEndnote/>
        </w:sectPr>
      </w:pPr>
    </w:p>
    <w:p w:rsidR="008C5348" w:rsidRPr="00135F77" w:rsidRDefault="00CC275E" w:rsidP="00CC27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8C5348" w:rsidRPr="00135F77">
        <w:rPr>
          <w:rFonts w:ascii="Times New Roman" w:hAnsi="Times New Roman" w:cs="Times New Roman"/>
          <w:sz w:val="24"/>
          <w:szCs w:val="24"/>
        </w:rPr>
        <w:t>Приложение</w:t>
      </w:r>
    </w:p>
    <w:p w:rsidR="00CC275E" w:rsidRPr="00CC275E" w:rsidRDefault="00CC275E" w:rsidP="00CC2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5348" w:rsidRPr="00135F77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CC275E">
        <w:rPr>
          <w:rFonts w:ascii="Times New Roman" w:hAnsi="Times New Roman" w:cs="Times New Roman"/>
          <w:sz w:val="24"/>
          <w:szCs w:val="24"/>
        </w:rPr>
        <w:t xml:space="preserve">определения размера </w:t>
      </w:r>
    </w:p>
    <w:p w:rsidR="00CC275E" w:rsidRPr="00CC275E" w:rsidRDefault="00CC275E" w:rsidP="00CC2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C275E">
        <w:rPr>
          <w:rFonts w:ascii="Times New Roman" w:hAnsi="Times New Roman" w:cs="Times New Roman"/>
          <w:sz w:val="24"/>
          <w:szCs w:val="24"/>
        </w:rPr>
        <w:t xml:space="preserve">арендной платы за земельные участки, </w:t>
      </w:r>
    </w:p>
    <w:p w:rsidR="00CC275E" w:rsidRDefault="00CC275E" w:rsidP="00CC2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C275E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</w:t>
      </w:r>
    </w:p>
    <w:p w:rsidR="00CC275E" w:rsidRDefault="00CC275E" w:rsidP="00CC2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575BF">
        <w:rPr>
          <w:rFonts w:ascii="Times New Roman" w:hAnsi="Times New Roman" w:cs="Times New Roman"/>
          <w:sz w:val="24"/>
          <w:szCs w:val="24"/>
        </w:rPr>
        <w:t xml:space="preserve">  </w:t>
      </w:r>
      <w:r w:rsidRPr="00CC275E">
        <w:rPr>
          <w:rFonts w:ascii="Times New Roman" w:hAnsi="Times New Roman" w:cs="Times New Roman"/>
          <w:sz w:val="24"/>
          <w:szCs w:val="24"/>
        </w:rPr>
        <w:t xml:space="preserve">на которые не </w:t>
      </w:r>
      <w:proofErr w:type="gramStart"/>
      <w:r w:rsidRPr="00CC275E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CC275E">
        <w:rPr>
          <w:rFonts w:ascii="Times New Roman" w:hAnsi="Times New Roman" w:cs="Times New Roman"/>
          <w:sz w:val="24"/>
          <w:szCs w:val="24"/>
        </w:rPr>
        <w:t xml:space="preserve">, на территории </w:t>
      </w:r>
    </w:p>
    <w:p w:rsidR="00CC275E" w:rsidRDefault="00CC275E" w:rsidP="00CC2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C275E">
        <w:rPr>
          <w:rFonts w:ascii="Times New Roman" w:hAnsi="Times New Roman" w:cs="Times New Roman"/>
          <w:sz w:val="24"/>
          <w:szCs w:val="24"/>
        </w:rPr>
        <w:t xml:space="preserve">Приаргунского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75E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CC275E" w:rsidRDefault="00CC275E" w:rsidP="00CC2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C275E">
        <w:rPr>
          <w:rFonts w:ascii="Times New Roman" w:hAnsi="Times New Roman" w:cs="Times New Roman"/>
          <w:sz w:val="24"/>
          <w:szCs w:val="24"/>
        </w:rPr>
        <w:t xml:space="preserve">Забайкальского края, предоставленные </w:t>
      </w:r>
    </w:p>
    <w:p w:rsidR="00CC275E" w:rsidRPr="00CC275E" w:rsidRDefault="00CC275E" w:rsidP="00CC2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C275E">
        <w:rPr>
          <w:rFonts w:ascii="Times New Roman" w:hAnsi="Times New Roman" w:cs="Times New Roman"/>
          <w:sz w:val="24"/>
          <w:szCs w:val="24"/>
        </w:rPr>
        <w:t>в аренду без торгов.</w:t>
      </w:r>
    </w:p>
    <w:p w:rsidR="008C5348" w:rsidRPr="00135F77" w:rsidRDefault="008C5348" w:rsidP="00CC27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5348" w:rsidRPr="00135F77" w:rsidRDefault="008C5348" w:rsidP="008C53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348" w:rsidRPr="00135F77" w:rsidRDefault="008C5348" w:rsidP="008C53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19"/>
      <w:bookmarkEnd w:id="9"/>
      <w:r w:rsidRPr="00135F77">
        <w:rPr>
          <w:rFonts w:ascii="Times New Roman" w:hAnsi="Times New Roman" w:cs="Times New Roman"/>
          <w:sz w:val="24"/>
          <w:szCs w:val="24"/>
        </w:rPr>
        <w:t>РАСЧЕТНЫЕ КОЭФФИЦИЕНТЫ,</w:t>
      </w:r>
    </w:p>
    <w:p w:rsidR="008C5348" w:rsidRPr="00135F77" w:rsidRDefault="008C5348" w:rsidP="008C53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5F77">
        <w:rPr>
          <w:rFonts w:ascii="Times New Roman" w:hAnsi="Times New Roman" w:cs="Times New Roman"/>
          <w:sz w:val="24"/>
          <w:szCs w:val="24"/>
        </w:rPr>
        <w:t>ПРИМЕНЯЕМЫЕ ПРИ РАСЧЕТЕ ГОДОВОЙ АРЕНДНОЙ ПЛАТЫ</w:t>
      </w:r>
      <w:proofErr w:type="gramEnd"/>
    </w:p>
    <w:p w:rsidR="007575BF" w:rsidRPr="00135F77" w:rsidRDefault="008C5348" w:rsidP="007575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>ЗА ИСПОЛЬЗОВАНИЕ ЗЕМЕЛЬНЫХ УЧАСТКОВ</w:t>
      </w:r>
    </w:p>
    <w:p w:rsidR="008C5348" w:rsidRPr="00135F77" w:rsidRDefault="008C5348" w:rsidP="008C53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 xml:space="preserve"> ГОСУДАРСТВЕННАЯ </w:t>
      </w:r>
      <w:proofErr w:type="gramStart"/>
      <w:r w:rsidRPr="00135F77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135F77">
        <w:rPr>
          <w:rFonts w:ascii="Times New Roman" w:hAnsi="Times New Roman" w:cs="Times New Roman"/>
          <w:sz w:val="24"/>
          <w:szCs w:val="24"/>
        </w:rPr>
        <w:t xml:space="preserve"> НА КОТОРЫЕ НЕ</w:t>
      </w:r>
    </w:p>
    <w:p w:rsidR="00B57135" w:rsidRDefault="008C5348" w:rsidP="0020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5F77">
        <w:rPr>
          <w:rFonts w:ascii="Times New Roman" w:hAnsi="Times New Roman" w:cs="Times New Roman"/>
          <w:sz w:val="24"/>
          <w:szCs w:val="24"/>
        </w:rPr>
        <w:t xml:space="preserve">РАЗГРАНИЧЕНА, РАСПОЛОЖЕННЫХ В ГРАНИЦАХ </w:t>
      </w:r>
      <w:r w:rsidR="00561111">
        <w:rPr>
          <w:rFonts w:ascii="Times New Roman" w:hAnsi="Times New Roman" w:cs="Times New Roman"/>
          <w:sz w:val="24"/>
          <w:szCs w:val="24"/>
        </w:rPr>
        <w:t>ПРИАРГУНСКОГО МУНИЦИПАЛЬНОГО ОКРУГА ЗАБАЙКАЛЬСКОГО КРАЯ</w:t>
      </w:r>
      <w:proofErr w:type="gramEnd"/>
    </w:p>
    <w:p w:rsidR="00CF32AA" w:rsidRDefault="00CF32AA" w:rsidP="0020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32AA" w:rsidRPr="00B74A51" w:rsidRDefault="005146B2" w:rsidP="00CF32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F32AA"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gramStart"/>
      <w:r w:rsidR="00CF32AA">
        <w:rPr>
          <w:rFonts w:ascii="Times New Roman" w:hAnsi="Times New Roman" w:cs="Times New Roman"/>
          <w:sz w:val="24"/>
          <w:szCs w:val="24"/>
        </w:rPr>
        <w:t>сельских</w:t>
      </w:r>
      <w:proofErr w:type="gramEnd"/>
      <w:r w:rsidR="00CF32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F32AA">
        <w:rPr>
          <w:rFonts w:ascii="Times New Roman" w:hAnsi="Times New Roman" w:cs="Times New Roman"/>
          <w:sz w:val="24"/>
          <w:szCs w:val="24"/>
        </w:rPr>
        <w:t>Кличкинской</w:t>
      </w:r>
      <w:proofErr w:type="spellEnd"/>
      <w:r w:rsidR="00CF32AA">
        <w:rPr>
          <w:rFonts w:ascii="Times New Roman" w:hAnsi="Times New Roman" w:cs="Times New Roman"/>
          <w:sz w:val="24"/>
          <w:szCs w:val="24"/>
        </w:rPr>
        <w:t xml:space="preserve"> администрации)</w:t>
      </w:r>
    </w:p>
    <w:p w:rsidR="00CF32AA" w:rsidRPr="00B74A51" w:rsidRDefault="00CF32AA" w:rsidP="00CF3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312"/>
        <w:gridCol w:w="1531"/>
      </w:tblGrid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5B0FCB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(подвида) </w:t>
            </w:r>
          </w:p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разрешенного использования земельного участка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коэффициент 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23"/>
            <w:bookmarkEnd w:id="10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домов индивидуальной жилой застройки: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строительство индивидуальных жилых домов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F73FF2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эксплуатация индивидуальных жилых домов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0,0055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32"/>
            <w:bookmarkEnd w:id="11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домов  имеющих  2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более  квартиры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0,0055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в составе дачных, садоводческих и огороднических объединений (за исключением земельных участков, отнесенных к имуществу общего пользования)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ведения личного подсобного хозяйства в границах населенного пункта, садоводства, дачного хозяйства в индивидуальном порядке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41"/>
            <w:bookmarkEnd w:id="12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сельскохозяйственного использования (сельскохозяйственного производства)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сохранения и развития традиционного образа жизни и хозяйствования казачьих обществ на определенной территории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0,0015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47"/>
            <w:bookmarkEnd w:id="13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для эксплуатации объектов </w:t>
            </w:r>
            <w:r w:rsidRPr="00B74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обслуживания: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котельные, водозаборы, насосные станции, трансформаторные подстанции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линии электропередачи, линии связи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очистные сооружения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0,024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базовых станций  сотовой радиотелефонной связи в контейнере - аппаратной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гаражей и автостоянок: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59"/>
            <w:bookmarkEnd w:id="14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гаражи </w:t>
            </w: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индивидуальные, гаражи боксового типа непроизводственного назначения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62"/>
            <w:bookmarkEnd w:id="15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торговли: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торговые центры, торгово-развлекательные центры, магазины, рынки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павильоны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развлечений: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развлекательные центры, танцевальные площадки, дискотеки, детские игровые площадки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общественного питания: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афе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 xml:space="preserve"> столовые, закусочные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хлебопекарни, цеха по производству и продаже полуфабрикатов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бытового обслуживания: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мастерские мелкого ремонта, сапожные мастерские, дома быта, ателье, фотоателье, бани, сауны, туалеты, парикмахерские, прачечные, похоронные бюро, салоны красоты, химчистки, пункты проката бытовых изделий и предметов личного пользования, пункты приема стеклопосуды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для эксплуатации объектов </w:t>
            </w:r>
            <w:r w:rsidRPr="00B74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гостиничного обслуживания: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 xml:space="preserve">гостиницы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обслуживания автотранспорта: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автозаправочные станции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0,0025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автомойки</w:t>
            </w:r>
            <w:proofErr w:type="spellEnd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 xml:space="preserve">, станции (пункты) технического обслуживания, мастерские по ремонту автомобилей, </w:t>
            </w:r>
            <w:proofErr w:type="spellStart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, иные объекты, предназначенные для оказания услуг по ремонту, техническому обслуживанию и содержанию автотранспортных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186D20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0" w:rsidRPr="00B74A51" w:rsidRDefault="00186D20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0" w:rsidRPr="00B74A51" w:rsidRDefault="00186D20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железнодорожных путей</w:t>
            </w:r>
            <w:r w:rsidR="002A4CEF">
              <w:rPr>
                <w:rFonts w:ascii="Times New Roman" w:hAnsi="Times New Roman" w:cs="Times New Roman"/>
                <w:sz w:val="28"/>
                <w:szCs w:val="28"/>
              </w:rPr>
              <w:t xml:space="preserve"> и складов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20" w:rsidRDefault="00186D20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административных и офисных зданий: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здания, офисы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социального обеспечения: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 xml:space="preserve"> детские дома, размещение объектов  отделений почты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производственных зданий, сооружений промышленности, материально-технического, продовольственного снабжения, сбыта и заготовок: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промышленные объекты, производственные базы, производственные гаражи, склады,  овощехранилища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пункты приема черных и цветных металлов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Прочие земельные участки: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на которых отсутствуют объекты капитального строительства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CF32AA" w:rsidRPr="00B74A51" w:rsidTr="00653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AA" w:rsidRPr="00B74A51" w:rsidRDefault="00CF32AA" w:rsidP="006534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A51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на которых расположены объекты капитального строительства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A" w:rsidRPr="00B74A51" w:rsidRDefault="00CF32AA" w:rsidP="006534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</w:tbl>
    <w:p w:rsidR="00186D20" w:rsidRDefault="00186D20" w:rsidP="0020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75BF" w:rsidRDefault="007575BF" w:rsidP="0020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75BF" w:rsidRDefault="007575BF" w:rsidP="0020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75BF" w:rsidRDefault="007575BF" w:rsidP="0020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75BF" w:rsidRDefault="007575BF" w:rsidP="0020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75BF" w:rsidRDefault="007575BF" w:rsidP="0020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5697" w:rsidRPr="00135F77" w:rsidRDefault="005146B2" w:rsidP="00202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325697">
        <w:rPr>
          <w:rFonts w:ascii="Times New Roman" w:hAnsi="Times New Roman" w:cs="Times New Roman"/>
          <w:sz w:val="24"/>
          <w:szCs w:val="24"/>
        </w:rPr>
        <w:t>(для  МКУ «</w:t>
      </w:r>
      <w:proofErr w:type="spellStart"/>
      <w:r w:rsidR="00325697">
        <w:rPr>
          <w:rFonts w:ascii="Times New Roman" w:hAnsi="Times New Roman" w:cs="Times New Roman"/>
          <w:sz w:val="24"/>
          <w:szCs w:val="24"/>
        </w:rPr>
        <w:t>Приаргунская</w:t>
      </w:r>
      <w:proofErr w:type="spellEnd"/>
      <w:r w:rsidR="00325697">
        <w:rPr>
          <w:rFonts w:ascii="Times New Roman" w:hAnsi="Times New Roman" w:cs="Times New Roman"/>
          <w:sz w:val="24"/>
          <w:szCs w:val="24"/>
        </w:rPr>
        <w:t xml:space="preserve"> городская администрация»)</w:t>
      </w:r>
    </w:p>
    <w:p w:rsidR="008C5348" w:rsidRPr="00135F77" w:rsidRDefault="008C5348" w:rsidP="008C53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6"/>
        <w:gridCol w:w="7079"/>
        <w:gridCol w:w="1874"/>
      </w:tblGrid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Наименование вида (подвида) разрешенного использования земельного участка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C5348" w:rsidP="00410C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коэффициент 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348" w:rsidRPr="00043DD9" w:rsidRDefault="008C53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348" w:rsidRPr="00043DD9" w:rsidRDefault="008C53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C53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1E4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136"/>
            <w:bookmarkStart w:id="17" w:name="Par154"/>
            <w:bookmarkEnd w:id="16"/>
            <w:bookmarkEnd w:id="17"/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домов индивидуальной жилой застройки: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C53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1E4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160"/>
            <w:bookmarkEnd w:id="18"/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строительство индивидуальных жилых домов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C5348" w:rsidP="00842D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147C0" w:rsidRPr="00043D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2D11" w:rsidRPr="00043D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86D20" w:rsidRPr="00043DD9" w:rsidTr="00186D20">
        <w:trPr>
          <w:trHeight w:val="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186D20" w:rsidRPr="00043DD9" w:rsidRDefault="00186D20" w:rsidP="00B57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</w:tcBorders>
          </w:tcPr>
          <w:p w:rsidR="00186D20" w:rsidRPr="00043DD9" w:rsidRDefault="00186D20" w:rsidP="00B57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20" w:rsidRPr="00043DD9" w:rsidRDefault="00186D20" w:rsidP="00B57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48" w:rsidRPr="00043DD9" w:rsidTr="00186D20"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1E4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 w:rsidP="004026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эксплуатация индивидуальных жилых домов</w:t>
            </w:r>
            <w:r w:rsidR="0040269A" w:rsidRPr="00043DD9">
              <w:rPr>
                <w:rFonts w:ascii="Times New Roman" w:hAnsi="Times New Roman" w:cs="Times New Roman"/>
                <w:sz w:val="28"/>
                <w:szCs w:val="28"/>
              </w:rPr>
              <w:t>, для ведения личного подсобного хозяйства в границах населенного пункта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C5348" w:rsidP="00114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147C0" w:rsidRPr="00043DD9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</w:tr>
      <w:tr w:rsidR="002712A5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5" w:rsidRPr="00043DD9" w:rsidRDefault="00271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5" w:rsidRPr="00043DD9" w:rsidRDefault="002712A5" w:rsidP="004026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домов многоэтажной жилой застройки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A5" w:rsidRPr="00043DD9" w:rsidRDefault="002712A5" w:rsidP="00114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0,0007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1E4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169"/>
            <w:bookmarkEnd w:id="19"/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1E4E93" w:rsidP="001E4E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Для с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адоводства,</w:t>
            </w:r>
            <w:r w:rsidR="0040269A"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 огородничества</w:t>
            </w: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 дачного хозяйства в индивидуальном порядке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C5348" w:rsidP="001E4E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E4E93" w:rsidRPr="00043DD9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3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ar172"/>
            <w:bookmarkStart w:id="21" w:name="Par175"/>
            <w:bookmarkEnd w:id="20"/>
            <w:bookmarkEnd w:id="21"/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348" w:rsidRPr="00043DD9" w:rsidRDefault="008C5348" w:rsidP="00140B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для сельскохозяйственного использования (сельскохозяйственного производства), </w:t>
            </w:r>
            <w:r w:rsidR="00140B20" w:rsidRPr="00043DD9">
              <w:rPr>
                <w:rFonts w:ascii="Times New Roman" w:hAnsi="Times New Roman" w:cs="Times New Roman"/>
                <w:sz w:val="28"/>
                <w:szCs w:val="28"/>
              </w:rPr>
              <w:t>за границами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0D7D0D" w:rsidP="000753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75324" w:rsidRPr="00043DD9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  <w:bookmarkStart w:id="22" w:name="_GoBack"/>
            <w:bookmarkEnd w:id="22"/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3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коммунального обслуживания: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C53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3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водозаборы, насосные станции, трансформаторные подстанции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E3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3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очистные сооружения, полигоны по захоронению твердых бытовых отходов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C5348" w:rsidP="00E3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E30005" w:rsidRPr="00043D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3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 w:rsidP="00E300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гаражей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E30005" w:rsidP="00E3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3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 w:rsidP="00FD54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</w:t>
            </w:r>
            <w:r w:rsidR="00FD5462"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торговли и объектов развлечений: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C5348" w:rsidP="000D7D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462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2" w:rsidRPr="00043DD9" w:rsidRDefault="0083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5462" w:rsidRPr="00043DD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2" w:rsidRPr="00043DD9" w:rsidRDefault="00FD5462" w:rsidP="00FD54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торговые центры, торгово-развлекательные центры, магазины</w:t>
            </w:r>
            <w:r w:rsidR="008331F0" w:rsidRPr="00043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 рынк</w:t>
            </w:r>
            <w:r w:rsidR="008331F0" w:rsidRPr="00043D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62" w:rsidRPr="00043DD9" w:rsidRDefault="008331F0" w:rsidP="000D7D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FD5462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2" w:rsidRPr="00043DD9" w:rsidRDefault="0083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5462" w:rsidRPr="00043DD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62" w:rsidRPr="00043DD9" w:rsidRDefault="00FD5462" w:rsidP="00FD54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нестационарные торговые объекты,</w:t>
            </w:r>
            <w:r w:rsidR="008331F0"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 павильоны, киоски,</w:t>
            </w: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 детские игровые площадки дискотеки, ночные клубы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62" w:rsidRPr="00043DD9" w:rsidRDefault="00FD5462" w:rsidP="008E7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797C" w:rsidRPr="00043D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3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общественного питания: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C53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E7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D21C40" w:rsidP="00FD54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афе</w:t>
            </w: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, рестораны, бары</w:t>
            </w:r>
            <w:r w:rsidR="008E797C" w:rsidRPr="00043DD9">
              <w:rPr>
                <w:rFonts w:ascii="Times New Roman" w:hAnsi="Times New Roman" w:cs="Times New Roman"/>
                <w:sz w:val="28"/>
                <w:szCs w:val="28"/>
              </w:rPr>
              <w:t>, столовые, закусочные, бистро, кафетерии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B5364E" w:rsidP="008E7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E797C" w:rsidRPr="00043D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B536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E79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хлебопекарни, цеха по производству и продаже полуфабрикатов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B5364E" w:rsidP="008E7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E797C" w:rsidRPr="0004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E7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бытового обслуживания</w:t>
            </w:r>
            <w:r w:rsidR="00DA5952" w:rsidRPr="00043DD9">
              <w:rPr>
                <w:rFonts w:ascii="Times New Roman" w:hAnsi="Times New Roman" w:cs="Times New Roman"/>
                <w:sz w:val="28"/>
                <w:szCs w:val="28"/>
              </w:rPr>
              <w:t>, в том числе мастерские мелкого ремонта, сапожные мастерские, дома быта, ателье, фотоателье, бани, сауны, туалеты, парикмахерские, прачечные, похоронные бюро, салоны красоты, химчистки, пункты проката бытовых изделий и предметов личного пользования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DA5952" w:rsidP="00DA59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E797C" w:rsidP="00DA59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 w:rsidP="00DA59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гостиничного обслуживания</w:t>
            </w:r>
            <w:r w:rsidR="00DA5952"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 (гостиницы, мотели, отели)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DA5952" w:rsidP="00DA59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 w:rsidP="008E7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97C" w:rsidRPr="00043D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 w:rsidP="008E79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обслуживания автотранспорта</w:t>
            </w:r>
            <w:r w:rsidR="00DA5952"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 (автомойки, станции (пункты) технического обслуживания, мастерские по ремонту автомобилей, </w:t>
            </w:r>
            <w:proofErr w:type="spellStart"/>
            <w:r w:rsidR="00DA5952" w:rsidRPr="00043DD9"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  <w:r w:rsidR="00DA5952" w:rsidRPr="00043DD9">
              <w:rPr>
                <w:rFonts w:ascii="Times New Roman" w:hAnsi="Times New Roman" w:cs="Times New Roman"/>
                <w:sz w:val="28"/>
                <w:szCs w:val="28"/>
              </w:rPr>
              <w:t>, иные объекты, предназначенные для оказания услуг по ремонту, техническому обслуживанию и содержанию автотранспортных средств)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DA5952" w:rsidP="00900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00944" w:rsidRPr="00043DD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8E797C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C" w:rsidRPr="00043DD9" w:rsidRDefault="008E797C" w:rsidP="008E7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C" w:rsidRPr="00043DD9" w:rsidRDefault="008E797C" w:rsidP="00DA59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Автозаправочные станции, газонаполнительные станции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7C" w:rsidRPr="00043DD9" w:rsidRDefault="008E797C" w:rsidP="00DA59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0,0025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 w:rsidP="008E7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97C"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 w:rsidP="00DA59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административных и офисных зданий</w:t>
            </w:r>
            <w:r w:rsidR="004B517A" w:rsidRPr="00043DD9">
              <w:rPr>
                <w:rFonts w:ascii="Times New Roman" w:hAnsi="Times New Roman" w:cs="Times New Roman"/>
                <w:sz w:val="28"/>
                <w:szCs w:val="28"/>
              </w:rPr>
              <w:t>, банков и кредитных организаций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4B517A" w:rsidP="00DA59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4B517A" w:rsidP="008E7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97C" w:rsidRPr="0004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 w:rsidP="004B51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образования и просвещения</w:t>
            </w:r>
            <w:r w:rsidR="004B517A" w:rsidRPr="00043DD9">
              <w:rPr>
                <w:rFonts w:ascii="Times New Roman" w:hAnsi="Times New Roman" w:cs="Times New Roman"/>
                <w:sz w:val="28"/>
                <w:szCs w:val="28"/>
              </w:rPr>
              <w:t>, в том числе детские ясли, детские сады, школы, лицеи, гимназии, профессиональные технические училища, техникумы, колледжи, художественные, музыкальные школы, образовательные кружки, институты, университеты, учебные заведения по переподготовке и повышению квалификации</w:t>
            </w:r>
            <w:proofErr w:type="gram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4B517A" w:rsidP="004B5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4B0029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29" w:rsidRPr="00043DD9" w:rsidRDefault="004B0029" w:rsidP="008E7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29" w:rsidRPr="00043DD9" w:rsidRDefault="004B0029" w:rsidP="004B51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автодромов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29" w:rsidRPr="00043DD9" w:rsidRDefault="004B0029" w:rsidP="004B51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0,0025</w:t>
            </w:r>
          </w:p>
        </w:tc>
      </w:tr>
      <w:tr w:rsidR="00186D20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</w:tcPr>
          <w:p w:rsidR="00186D20" w:rsidRPr="00043DD9" w:rsidRDefault="00186D20" w:rsidP="00561111">
            <w:pPr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</w:tcBorders>
          </w:tcPr>
          <w:p w:rsidR="00186D20" w:rsidRPr="00043DD9" w:rsidRDefault="00186D20" w:rsidP="00561111">
            <w:pPr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D20" w:rsidRPr="00043DD9" w:rsidRDefault="00186D20" w:rsidP="00561111">
            <w:pPr>
              <w:spacing w:before="24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48" w:rsidRPr="00043DD9" w:rsidTr="00186D20"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724979" w:rsidP="00186D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97C" w:rsidRPr="00043D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 w:rsidP="007249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здравоохранения</w:t>
            </w:r>
            <w:r w:rsidR="00724979" w:rsidRPr="00043DD9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поликлиники, больницы, аптеки, стоматологические кабинеты, частные клиники, </w:t>
            </w:r>
            <w:r w:rsidR="00724979" w:rsidRPr="00043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объекты частной профильной медицины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724979" w:rsidP="007249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0,04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724979" w:rsidP="008E7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E797C" w:rsidRPr="00043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 w:rsidP="007249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ветеринарного обслуживания</w:t>
            </w:r>
            <w:r w:rsidR="00724979" w:rsidRPr="00043DD9">
              <w:rPr>
                <w:rFonts w:ascii="Times New Roman" w:hAnsi="Times New Roman" w:cs="Times New Roman"/>
                <w:sz w:val="28"/>
                <w:szCs w:val="28"/>
              </w:rPr>
              <w:t>, в том числе пункты временного содержания и разведения животных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724979" w:rsidP="007249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6744E6" w:rsidRPr="00043DD9" w:rsidTr="00186D20">
        <w:trPr>
          <w:trHeight w:val="17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E6" w:rsidRPr="00043DD9" w:rsidRDefault="00674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97C" w:rsidRPr="00043D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44E6" w:rsidRPr="00043DD9" w:rsidRDefault="006744E6" w:rsidP="005B0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E6" w:rsidRPr="00043DD9" w:rsidRDefault="006744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производственных зданий, сооружений промышленности, материально-технического, продовольственного снабжения, сбыта и заготовок, в том числе</w:t>
            </w:r>
          </w:p>
          <w:p w:rsidR="006744E6" w:rsidRPr="00043DD9" w:rsidRDefault="006744E6" w:rsidP="00991E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промышленные объекты, производственные базы, производственные гаражи, склады, редакции газет, издательства, типографии, овощехранилища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4E6" w:rsidRPr="00043DD9" w:rsidRDefault="006744E6" w:rsidP="00674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6744E6" w:rsidP="00D06E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ar353"/>
            <w:bookmarkEnd w:id="23"/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6EB2" w:rsidRPr="00043D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348" w:rsidRPr="00043DD9" w:rsidRDefault="008C5348" w:rsidP="007575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строительства, реконструкции, эксплуатации линейных объектов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674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6744E6" w:rsidP="00D06E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ar356"/>
            <w:bookmarkEnd w:id="24"/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6EB2" w:rsidRPr="00043D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осуществления деятельности, предусмотренной концессионным соглашением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C5348" w:rsidP="00674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744E6" w:rsidRPr="00043DD9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003D9E" w:rsidP="00D06E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ar359"/>
            <w:bookmarkEnd w:id="25"/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6EB2" w:rsidRPr="00043D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Прочие земельные участки: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8C53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48" w:rsidRPr="00043DD9" w:rsidRDefault="00003D9E" w:rsidP="00D06E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6EB2" w:rsidRPr="00043D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на которых отсутствуют объекты капитального строительства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003D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C5348" w:rsidRPr="00043DD9" w:rsidTr="00186D2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003D9E" w:rsidP="00D06E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6EB2" w:rsidRPr="00043D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5348" w:rsidRPr="00043DD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48" w:rsidRPr="00043DD9" w:rsidRDefault="008C53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на которых расположены объекты капитального строительства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48" w:rsidRPr="00043DD9" w:rsidRDefault="00003D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D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8C5348" w:rsidRPr="00043DD9" w:rsidRDefault="008C5348" w:rsidP="008C5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348" w:rsidRPr="00043DD9" w:rsidRDefault="008C5348" w:rsidP="008C5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348" w:rsidRPr="00043DD9" w:rsidRDefault="008C5348" w:rsidP="007F3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C5348" w:rsidRPr="00043DD9" w:rsidSect="0025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2E26"/>
    <w:rsid w:val="00003D9E"/>
    <w:rsid w:val="00005BA1"/>
    <w:rsid w:val="0001136E"/>
    <w:rsid w:val="0002210C"/>
    <w:rsid w:val="00043DD9"/>
    <w:rsid w:val="00075324"/>
    <w:rsid w:val="0009163A"/>
    <w:rsid w:val="000D27C3"/>
    <w:rsid w:val="000D7D0D"/>
    <w:rsid w:val="001147C0"/>
    <w:rsid w:val="00127716"/>
    <w:rsid w:val="00135F77"/>
    <w:rsid w:val="00140B20"/>
    <w:rsid w:val="00161A94"/>
    <w:rsid w:val="00166B3A"/>
    <w:rsid w:val="00176FEC"/>
    <w:rsid w:val="001835A1"/>
    <w:rsid w:val="00186D20"/>
    <w:rsid w:val="00190597"/>
    <w:rsid w:val="001A0A6E"/>
    <w:rsid w:val="001E4E93"/>
    <w:rsid w:val="001E7760"/>
    <w:rsid w:val="002023D4"/>
    <w:rsid w:val="00207405"/>
    <w:rsid w:val="00210833"/>
    <w:rsid w:val="002537A1"/>
    <w:rsid w:val="002560CA"/>
    <w:rsid w:val="002712A5"/>
    <w:rsid w:val="002934B4"/>
    <w:rsid w:val="002A1924"/>
    <w:rsid w:val="002A4CEF"/>
    <w:rsid w:val="002F1735"/>
    <w:rsid w:val="0031765D"/>
    <w:rsid w:val="00325697"/>
    <w:rsid w:val="003318C2"/>
    <w:rsid w:val="00385573"/>
    <w:rsid w:val="003A6872"/>
    <w:rsid w:val="0040269A"/>
    <w:rsid w:val="00410C11"/>
    <w:rsid w:val="00417514"/>
    <w:rsid w:val="00422DAA"/>
    <w:rsid w:val="00463206"/>
    <w:rsid w:val="004B0029"/>
    <w:rsid w:val="004B517A"/>
    <w:rsid w:val="004E0AC3"/>
    <w:rsid w:val="005146B2"/>
    <w:rsid w:val="00533B98"/>
    <w:rsid w:val="00561111"/>
    <w:rsid w:val="005B0563"/>
    <w:rsid w:val="005C145A"/>
    <w:rsid w:val="005D0361"/>
    <w:rsid w:val="005D7C28"/>
    <w:rsid w:val="005E15AA"/>
    <w:rsid w:val="005E260B"/>
    <w:rsid w:val="005F2194"/>
    <w:rsid w:val="006055D7"/>
    <w:rsid w:val="0062238C"/>
    <w:rsid w:val="00624097"/>
    <w:rsid w:val="00632172"/>
    <w:rsid w:val="0064713F"/>
    <w:rsid w:val="006744E6"/>
    <w:rsid w:val="006749B0"/>
    <w:rsid w:val="00681773"/>
    <w:rsid w:val="006B1BB4"/>
    <w:rsid w:val="006C6502"/>
    <w:rsid w:val="006D1AAB"/>
    <w:rsid w:val="006D2B80"/>
    <w:rsid w:val="006D407B"/>
    <w:rsid w:val="006E74E3"/>
    <w:rsid w:val="006F31E1"/>
    <w:rsid w:val="006F3976"/>
    <w:rsid w:val="00713564"/>
    <w:rsid w:val="00724979"/>
    <w:rsid w:val="0072700A"/>
    <w:rsid w:val="00736EAF"/>
    <w:rsid w:val="007575BF"/>
    <w:rsid w:val="007D26DB"/>
    <w:rsid w:val="007F39CB"/>
    <w:rsid w:val="00821EA6"/>
    <w:rsid w:val="008331F0"/>
    <w:rsid w:val="00842D11"/>
    <w:rsid w:val="00847619"/>
    <w:rsid w:val="00887C06"/>
    <w:rsid w:val="008C5348"/>
    <w:rsid w:val="008E797C"/>
    <w:rsid w:val="00900944"/>
    <w:rsid w:val="009027BF"/>
    <w:rsid w:val="0097587B"/>
    <w:rsid w:val="009C2A12"/>
    <w:rsid w:val="009C4A11"/>
    <w:rsid w:val="009F055C"/>
    <w:rsid w:val="00A13651"/>
    <w:rsid w:val="00AA359B"/>
    <w:rsid w:val="00AA39B8"/>
    <w:rsid w:val="00AB78FC"/>
    <w:rsid w:val="00AD3A9F"/>
    <w:rsid w:val="00B4192A"/>
    <w:rsid w:val="00B5364E"/>
    <w:rsid w:val="00B57135"/>
    <w:rsid w:val="00B57EA0"/>
    <w:rsid w:val="00B85CC7"/>
    <w:rsid w:val="00BC1F2A"/>
    <w:rsid w:val="00BF2E26"/>
    <w:rsid w:val="00C14EAE"/>
    <w:rsid w:val="00C43180"/>
    <w:rsid w:val="00C54E35"/>
    <w:rsid w:val="00C64BB1"/>
    <w:rsid w:val="00C76151"/>
    <w:rsid w:val="00CB0ED0"/>
    <w:rsid w:val="00CB6130"/>
    <w:rsid w:val="00CC275E"/>
    <w:rsid w:val="00CF32AA"/>
    <w:rsid w:val="00D0362D"/>
    <w:rsid w:val="00D06EB2"/>
    <w:rsid w:val="00D0751E"/>
    <w:rsid w:val="00D16CA6"/>
    <w:rsid w:val="00D21C40"/>
    <w:rsid w:val="00D52033"/>
    <w:rsid w:val="00D52321"/>
    <w:rsid w:val="00D5732F"/>
    <w:rsid w:val="00DA5952"/>
    <w:rsid w:val="00DF1ED8"/>
    <w:rsid w:val="00DF4AAA"/>
    <w:rsid w:val="00E06AC4"/>
    <w:rsid w:val="00E1091D"/>
    <w:rsid w:val="00E30005"/>
    <w:rsid w:val="00E31BF6"/>
    <w:rsid w:val="00E55791"/>
    <w:rsid w:val="00E5714E"/>
    <w:rsid w:val="00E62330"/>
    <w:rsid w:val="00E82AC2"/>
    <w:rsid w:val="00EC7A16"/>
    <w:rsid w:val="00EE417C"/>
    <w:rsid w:val="00F02FC7"/>
    <w:rsid w:val="00F345F0"/>
    <w:rsid w:val="00F65BC3"/>
    <w:rsid w:val="00FC396E"/>
    <w:rsid w:val="00FD1F07"/>
    <w:rsid w:val="00FD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CA"/>
  </w:style>
  <w:style w:type="paragraph" w:styleId="1">
    <w:name w:val="heading 1"/>
    <w:basedOn w:val="a"/>
    <w:next w:val="a"/>
    <w:link w:val="10"/>
    <w:uiPriority w:val="99"/>
    <w:qFormat/>
    <w:rsid w:val="006D40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7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53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6D407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7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53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0770C9A13400A1829971DD94E0CC8BBAC00810CF32764D6E249C61En1qCG" TargetMode="External"/><Relationship Id="rId13" Type="http://schemas.openxmlformats.org/officeDocument/2006/relationships/hyperlink" Target="consultantplus://offline/ref=A699CF6B8AC82E3D6E39757EFE018C16C05233B62C5980A598EE87B417DF1C4A6169AA231D8DF4644E3EA98CA0r2XDC" TargetMode="External"/><Relationship Id="rId18" Type="http://schemas.openxmlformats.org/officeDocument/2006/relationships/hyperlink" Target="consultantplus://offline/ref=17C7BCAE0E9E6D9CE8FFC6A9501C287B4D67A75CAE454077580042D80AFDED3D7D259CACE42856C16F5C9E1375030CFD38C8A8A5C0258AC89116A9C662A9F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243FA18C9B5E3281D1D29ED6D0CF579AAACC5FEB9085709E61CB3E90588E9C12658B540FADF803F6985531467678B57D37F1F7FD62c2C" TargetMode="External"/><Relationship Id="rId7" Type="http://schemas.openxmlformats.org/officeDocument/2006/relationships/hyperlink" Target="consultantplus://offline/ref=D9B0770C9A13400A1829971DD94E0CC8BBAC00810CF32764D6E249C61En1qCG" TargetMode="External"/><Relationship Id="rId12" Type="http://schemas.openxmlformats.org/officeDocument/2006/relationships/hyperlink" Target="consultantplus://offline/ref=A699CF6B8AC82E3D6E39757EFE018C16C05233B62C5980A598EE87B417DF1C4A6169AA231D8DF4644E3EA98CA0r2XDC" TargetMode="External"/><Relationship Id="rId17" Type="http://schemas.openxmlformats.org/officeDocument/2006/relationships/hyperlink" Target="consultantplus://offline/ref=17C7BCAE0E9E6D9CE8FFC6A9501C287B4D67A75CAE454077580042D80AFDED3D7D259CACE42856C16F5C9E1375030CFD38C8A8A5C0258AC89116A9C662A9F3H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C7BCAE0E9E6D9CE8FFC6BF537074734F6FF959AA424E2305574AD25FA5B2643F6295A3B76B19983F18CB1E760119A86892FFA8C3A2F9H" TargetMode="External"/><Relationship Id="rId20" Type="http://schemas.openxmlformats.org/officeDocument/2006/relationships/hyperlink" Target="consultantplus://offline/ref=76243FA18C9B5E3281D1D29ED6D0CF579AAACC5FEB9085709E61CB3E90588E9C12658B500FA4F25EA4D7546D00216BB67D37F2F5E1211EAE61cA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B0770C9A13400A1829971DD94E0CC8BBA3038409F02764D6E249C61En1qCG" TargetMode="External"/><Relationship Id="rId11" Type="http://schemas.openxmlformats.org/officeDocument/2006/relationships/hyperlink" Target="consultantplus://offline/ref=30C5B7D27B71CA1CBAB284FAB4EE94F6F3A2C1900EC38B6973E22F6489348BC70858FDF00278615084ED103D0A5F63110709742E8Fm5LB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9B0770C9A13400A1829971DD94E0CC8BBAC00810CF32764D6E249C61E1C8A2E268AE359CCnEq2G" TargetMode="External"/><Relationship Id="rId15" Type="http://schemas.openxmlformats.org/officeDocument/2006/relationships/hyperlink" Target="consultantplus://offline/ref=17C7BCAE0E9E6D9CE8FFC6BF537074734F6FF959AA424E2305574AD25FA5B2643F6295A3B66319983F18CB1E760119A86892FFA8C3A2F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9B0770C9A13400A1829971DD94E0CC8BBAC00810CF32764D6E249C61E1C8A2E268AE354C5nEq2G" TargetMode="External"/><Relationship Id="rId19" Type="http://schemas.openxmlformats.org/officeDocument/2006/relationships/hyperlink" Target="consultantplus://offline/ref=D9B0770C9A13400A1829971DD94E0CC8BBAC00810CF32764D6E249C61E1C8A2E268AE358CFnEq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B0770C9A13400A1829971DD94E0CC8BBAC00810CF32764D6E249C61E1C8A2E268AE354C5nEqDG" TargetMode="External"/><Relationship Id="rId14" Type="http://schemas.openxmlformats.org/officeDocument/2006/relationships/hyperlink" Target="consultantplus://offline/ref=A699CF6B8AC82E3D6E397568FD6DD01EC2516CBF24588EFAC2BD88BE42874313312EFB254BCCAE684D20AB8FA329E941D05080DD2861E1A364660CBF39rAXBC" TargetMode="External"/><Relationship Id="rId22" Type="http://schemas.openxmlformats.org/officeDocument/2006/relationships/hyperlink" Target="consultantplus://offline/ref=D9B0770C9A13400A1829971DD94E0CC8BBAC00810DF42764D6E249C61E1C8A2E268AE358CEnE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CAAE-7E82-42D8-9698-733275C1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4241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19</cp:revision>
  <cp:lastPrinted>2021-12-29T00:14:00Z</cp:lastPrinted>
  <dcterms:created xsi:type="dcterms:W3CDTF">2019-11-27T06:37:00Z</dcterms:created>
  <dcterms:modified xsi:type="dcterms:W3CDTF">2021-12-29T00:14:00Z</dcterms:modified>
</cp:coreProperties>
</file>