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58" w:rsidRDefault="00082558" w:rsidP="003F12B3">
      <w:pPr>
        <w:pStyle w:val="ConsPlusNormal"/>
        <w:ind w:firstLine="0"/>
        <w:jc w:val="center"/>
        <w:rPr>
          <w:rFonts w:ascii="Times New Roman" w:hAnsi="Times New Roman" w:cs="Times New Roman"/>
          <w:b/>
          <w:sz w:val="32"/>
          <w:szCs w:val="32"/>
        </w:rPr>
      </w:pPr>
    </w:p>
    <w:p w:rsidR="003F12B3" w:rsidRDefault="003F12B3" w:rsidP="003F12B3">
      <w:pPr>
        <w:pStyle w:val="ConsPlusNormal"/>
        <w:ind w:firstLine="0"/>
        <w:jc w:val="center"/>
        <w:rPr>
          <w:rFonts w:ascii="Times New Roman" w:hAnsi="Times New Roman" w:cs="Times New Roman"/>
          <w:b/>
          <w:sz w:val="32"/>
          <w:szCs w:val="32"/>
        </w:rPr>
      </w:pPr>
      <w:r w:rsidRPr="00594899">
        <w:rPr>
          <w:rFonts w:ascii="Times New Roman" w:hAnsi="Times New Roman" w:cs="Times New Roman"/>
          <w:b/>
          <w:sz w:val="32"/>
          <w:szCs w:val="32"/>
        </w:rPr>
        <w:t xml:space="preserve">АДМИНИСТРАЦИЯ </w:t>
      </w:r>
      <w:r>
        <w:rPr>
          <w:rFonts w:ascii="Times New Roman" w:hAnsi="Times New Roman" w:cs="Times New Roman"/>
          <w:b/>
          <w:sz w:val="32"/>
          <w:szCs w:val="32"/>
        </w:rPr>
        <w:t xml:space="preserve">ПРИАРГУНСКОГО </w:t>
      </w:r>
    </w:p>
    <w:p w:rsidR="003F12B3" w:rsidRDefault="003F12B3" w:rsidP="003F12B3">
      <w:pPr>
        <w:pStyle w:val="ConsPlusNormal"/>
        <w:ind w:firstLine="0"/>
        <w:jc w:val="center"/>
        <w:rPr>
          <w:rFonts w:ascii="Times New Roman" w:hAnsi="Times New Roman" w:cs="Times New Roman"/>
          <w:b/>
          <w:sz w:val="32"/>
          <w:szCs w:val="32"/>
        </w:rPr>
      </w:pPr>
      <w:r>
        <w:rPr>
          <w:rFonts w:ascii="Times New Roman" w:hAnsi="Times New Roman" w:cs="Times New Roman"/>
          <w:b/>
          <w:sz w:val="32"/>
          <w:szCs w:val="32"/>
        </w:rPr>
        <w:t>МУНИЦИПАЛЬНОГО ОКРУГА ЗАБАЙКАЛЬСКОГО КРАЯ</w:t>
      </w:r>
    </w:p>
    <w:p w:rsidR="003F12B3" w:rsidRDefault="003F12B3" w:rsidP="003F12B3">
      <w:pPr>
        <w:pStyle w:val="ConsPlusNormal"/>
        <w:jc w:val="center"/>
        <w:rPr>
          <w:rFonts w:ascii="Times New Roman" w:hAnsi="Times New Roman" w:cs="Times New Roman"/>
          <w:b/>
          <w:sz w:val="32"/>
          <w:szCs w:val="32"/>
        </w:rPr>
      </w:pPr>
    </w:p>
    <w:p w:rsidR="003F12B3" w:rsidRDefault="003F12B3" w:rsidP="003F12B3">
      <w:pPr>
        <w:pStyle w:val="ConsPlusNormal"/>
        <w:jc w:val="center"/>
        <w:rPr>
          <w:rFonts w:ascii="Times New Roman" w:hAnsi="Times New Roman" w:cs="Times New Roman"/>
          <w:b/>
          <w:sz w:val="32"/>
          <w:szCs w:val="32"/>
        </w:rPr>
      </w:pPr>
      <w:r w:rsidRPr="00594899">
        <w:rPr>
          <w:rFonts w:ascii="Times New Roman" w:hAnsi="Times New Roman" w:cs="Times New Roman"/>
          <w:b/>
          <w:sz w:val="32"/>
          <w:szCs w:val="32"/>
        </w:rPr>
        <w:t>ПОСТАНОВЛЕНИЕ</w:t>
      </w:r>
    </w:p>
    <w:p w:rsidR="003F12B3" w:rsidRDefault="003F12B3" w:rsidP="003F12B3">
      <w:pPr>
        <w:spacing w:line="276" w:lineRule="auto"/>
        <w:jc w:val="center"/>
      </w:pPr>
    </w:p>
    <w:p w:rsidR="003F12B3" w:rsidRPr="00D24F9E" w:rsidRDefault="003F12B3" w:rsidP="003F12B3">
      <w:pPr>
        <w:jc w:val="center"/>
        <w:rPr>
          <w:b/>
        </w:rPr>
      </w:pPr>
    </w:p>
    <w:p w:rsidR="003F12B3" w:rsidRPr="00D24F9E" w:rsidRDefault="003F12B3" w:rsidP="003F12B3">
      <w:pPr>
        <w:jc w:val="center"/>
        <w:rPr>
          <w:b/>
        </w:rPr>
      </w:pPr>
    </w:p>
    <w:p w:rsidR="003F12B3" w:rsidRPr="003F12B3" w:rsidRDefault="004D2EA0" w:rsidP="003F12B3">
      <w:pPr>
        <w:rPr>
          <w:rFonts w:ascii="Times New Roman" w:hAnsi="Times New Roman" w:cs="Times New Roman"/>
          <w:sz w:val="28"/>
          <w:szCs w:val="28"/>
        </w:rPr>
      </w:pPr>
      <w:r>
        <w:rPr>
          <w:rFonts w:ascii="Times New Roman" w:hAnsi="Times New Roman" w:cs="Times New Roman"/>
          <w:sz w:val="28"/>
          <w:szCs w:val="28"/>
        </w:rPr>
        <w:t xml:space="preserve">         </w:t>
      </w:r>
      <w:r w:rsidR="006E6E26">
        <w:rPr>
          <w:rFonts w:ascii="Times New Roman" w:hAnsi="Times New Roman" w:cs="Times New Roman"/>
          <w:sz w:val="28"/>
          <w:szCs w:val="28"/>
        </w:rPr>
        <w:t>09</w:t>
      </w:r>
      <w:r>
        <w:rPr>
          <w:rFonts w:ascii="Times New Roman" w:hAnsi="Times New Roman" w:cs="Times New Roman"/>
          <w:sz w:val="28"/>
          <w:szCs w:val="28"/>
        </w:rPr>
        <w:t xml:space="preserve">  </w:t>
      </w:r>
      <w:r w:rsidR="00082558">
        <w:rPr>
          <w:rFonts w:ascii="Times New Roman" w:hAnsi="Times New Roman" w:cs="Times New Roman"/>
          <w:sz w:val="28"/>
          <w:szCs w:val="28"/>
        </w:rPr>
        <w:t>ф</w:t>
      </w:r>
      <w:r>
        <w:rPr>
          <w:rFonts w:ascii="Times New Roman" w:hAnsi="Times New Roman" w:cs="Times New Roman"/>
          <w:sz w:val="28"/>
          <w:szCs w:val="28"/>
        </w:rPr>
        <w:t>евраля</w:t>
      </w:r>
      <w:r w:rsidR="00082558">
        <w:rPr>
          <w:rFonts w:ascii="Times New Roman" w:hAnsi="Times New Roman" w:cs="Times New Roman"/>
          <w:sz w:val="28"/>
          <w:szCs w:val="28"/>
        </w:rPr>
        <w:t xml:space="preserve"> </w:t>
      </w:r>
      <w:r w:rsidR="006500A1">
        <w:rPr>
          <w:rFonts w:ascii="Times New Roman" w:hAnsi="Times New Roman" w:cs="Times New Roman"/>
          <w:sz w:val="28"/>
          <w:szCs w:val="28"/>
        </w:rPr>
        <w:t xml:space="preserve"> </w:t>
      </w:r>
      <w:r w:rsidR="003F12B3" w:rsidRPr="003F12B3">
        <w:rPr>
          <w:rFonts w:ascii="Times New Roman" w:hAnsi="Times New Roman" w:cs="Times New Roman"/>
          <w:sz w:val="28"/>
          <w:szCs w:val="28"/>
        </w:rPr>
        <w:t>202</w:t>
      </w:r>
      <w:r w:rsidR="00851F88">
        <w:rPr>
          <w:rFonts w:ascii="Times New Roman" w:hAnsi="Times New Roman" w:cs="Times New Roman"/>
          <w:sz w:val="28"/>
          <w:szCs w:val="28"/>
        </w:rPr>
        <w:t xml:space="preserve">2 </w:t>
      </w:r>
      <w:r w:rsidR="003F12B3" w:rsidRPr="003F12B3">
        <w:rPr>
          <w:rFonts w:ascii="Times New Roman" w:hAnsi="Times New Roman" w:cs="Times New Roman"/>
          <w:sz w:val="28"/>
          <w:szCs w:val="28"/>
        </w:rPr>
        <w:t xml:space="preserve">года                                                                        </w:t>
      </w:r>
      <w:r w:rsidR="00082558">
        <w:rPr>
          <w:rFonts w:ascii="Times New Roman" w:hAnsi="Times New Roman" w:cs="Times New Roman"/>
          <w:sz w:val="28"/>
          <w:szCs w:val="28"/>
        </w:rPr>
        <w:t xml:space="preserve">  </w:t>
      </w:r>
      <w:r w:rsidR="003F12B3" w:rsidRPr="003F12B3">
        <w:rPr>
          <w:rFonts w:ascii="Times New Roman" w:hAnsi="Times New Roman" w:cs="Times New Roman"/>
          <w:sz w:val="28"/>
          <w:szCs w:val="28"/>
        </w:rPr>
        <w:t>№</w:t>
      </w:r>
      <w:r w:rsidR="00851F88">
        <w:rPr>
          <w:rFonts w:ascii="Times New Roman" w:hAnsi="Times New Roman" w:cs="Times New Roman"/>
          <w:sz w:val="28"/>
          <w:szCs w:val="28"/>
        </w:rPr>
        <w:t xml:space="preserve"> </w:t>
      </w:r>
      <w:r w:rsidR="003F12B3" w:rsidRPr="003F12B3">
        <w:rPr>
          <w:rFonts w:ascii="Times New Roman" w:hAnsi="Times New Roman" w:cs="Times New Roman"/>
          <w:sz w:val="28"/>
          <w:szCs w:val="28"/>
        </w:rPr>
        <w:t xml:space="preserve"> </w:t>
      </w:r>
      <w:r w:rsidR="006E6E26">
        <w:rPr>
          <w:rFonts w:ascii="Times New Roman" w:hAnsi="Times New Roman" w:cs="Times New Roman"/>
          <w:sz w:val="28"/>
          <w:szCs w:val="28"/>
        </w:rPr>
        <w:t>70</w:t>
      </w:r>
    </w:p>
    <w:p w:rsidR="003F12B3" w:rsidRPr="003F12B3" w:rsidRDefault="003F12B3" w:rsidP="003F12B3">
      <w:pPr>
        <w:jc w:val="center"/>
        <w:rPr>
          <w:rFonts w:ascii="Times New Roman" w:hAnsi="Times New Roman" w:cs="Times New Roman"/>
          <w:sz w:val="28"/>
          <w:szCs w:val="28"/>
        </w:rPr>
      </w:pPr>
    </w:p>
    <w:p w:rsidR="003F12B3" w:rsidRPr="003F12B3" w:rsidRDefault="003F12B3" w:rsidP="003F12B3">
      <w:pPr>
        <w:jc w:val="center"/>
        <w:rPr>
          <w:rFonts w:ascii="Times New Roman" w:hAnsi="Times New Roman" w:cs="Times New Roman"/>
          <w:sz w:val="28"/>
          <w:szCs w:val="28"/>
        </w:rPr>
      </w:pPr>
    </w:p>
    <w:p w:rsidR="003F12B3" w:rsidRDefault="003F12B3" w:rsidP="003F12B3">
      <w:pPr>
        <w:jc w:val="center"/>
        <w:rPr>
          <w:rFonts w:ascii="Times New Roman" w:hAnsi="Times New Roman" w:cs="Times New Roman"/>
          <w:sz w:val="28"/>
          <w:szCs w:val="28"/>
        </w:rPr>
      </w:pPr>
      <w:r w:rsidRPr="003F12B3">
        <w:rPr>
          <w:rFonts w:ascii="Times New Roman" w:hAnsi="Times New Roman" w:cs="Times New Roman"/>
          <w:sz w:val="28"/>
          <w:szCs w:val="28"/>
        </w:rPr>
        <w:t>п.г.т. Приаргунск</w:t>
      </w:r>
    </w:p>
    <w:p w:rsidR="003F12B3" w:rsidRDefault="003F12B3" w:rsidP="003F12B3">
      <w:pPr>
        <w:jc w:val="center"/>
        <w:rPr>
          <w:rFonts w:ascii="Times New Roman" w:hAnsi="Times New Roman" w:cs="Times New Roman"/>
          <w:sz w:val="28"/>
          <w:szCs w:val="28"/>
        </w:rPr>
      </w:pPr>
    </w:p>
    <w:p w:rsidR="003F12B3" w:rsidRDefault="003F12B3" w:rsidP="003F12B3">
      <w:pPr>
        <w:jc w:val="center"/>
        <w:rPr>
          <w:rFonts w:ascii="Times New Roman" w:hAnsi="Times New Roman" w:cs="Times New Roman"/>
          <w:sz w:val="28"/>
          <w:szCs w:val="28"/>
        </w:rPr>
      </w:pPr>
    </w:p>
    <w:p w:rsidR="003F12B3" w:rsidRPr="003F12B3" w:rsidRDefault="003F12B3" w:rsidP="003F12B3">
      <w:pPr>
        <w:jc w:val="center"/>
        <w:rPr>
          <w:rFonts w:ascii="Times New Roman" w:hAnsi="Times New Roman" w:cs="Times New Roman"/>
          <w:sz w:val="28"/>
          <w:szCs w:val="28"/>
        </w:rPr>
      </w:pPr>
    </w:p>
    <w:p w:rsidR="00B1660D" w:rsidRPr="003F12B3" w:rsidRDefault="00851F88" w:rsidP="00B1660D">
      <w:pPr>
        <w:jc w:val="center"/>
        <w:rPr>
          <w:rFonts w:ascii="Times New Roman" w:hAnsi="Times New Roman"/>
          <w:b/>
          <w:bCs/>
          <w:sz w:val="32"/>
          <w:szCs w:val="32"/>
        </w:rPr>
      </w:pPr>
      <w:r>
        <w:rPr>
          <w:rFonts w:ascii="Times New Roman" w:hAnsi="Times New Roman" w:cs="Times New Roman"/>
          <w:b/>
          <w:sz w:val="32"/>
          <w:szCs w:val="32"/>
        </w:rPr>
        <w:t xml:space="preserve">О внесении изменений в административный регламент </w:t>
      </w:r>
      <w:r w:rsidR="00B1660D" w:rsidRPr="003F12B3">
        <w:rPr>
          <w:rFonts w:ascii="Times New Roman" w:hAnsi="Times New Roman"/>
          <w:b/>
          <w:bCs/>
          <w:sz w:val="32"/>
          <w:szCs w:val="32"/>
        </w:rPr>
        <w:t>предоставления муниципальной услуги «</w:t>
      </w:r>
      <w:r w:rsidR="00B1660D" w:rsidRPr="003F12B3">
        <w:rPr>
          <w:rStyle w:val="a4"/>
          <w:rFonts w:ascii="Times New Roman" w:eastAsiaTheme="majorEastAsia" w:hAnsi="Times New Roman"/>
          <w:color w:val="auto"/>
          <w:sz w:val="32"/>
          <w:szCs w:val="32"/>
        </w:rPr>
        <w:t>Предоставление в постоянное (бессрочное)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r w:rsidR="00B1660D" w:rsidRPr="003F12B3">
        <w:rPr>
          <w:rFonts w:ascii="Times New Roman" w:hAnsi="Times New Roman"/>
          <w:b/>
          <w:bCs/>
          <w:sz w:val="32"/>
          <w:szCs w:val="32"/>
        </w:rPr>
        <w:t>»</w:t>
      </w:r>
      <w:r>
        <w:rPr>
          <w:rFonts w:ascii="Times New Roman" w:hAnsi="Times New Roman"/>
          <w:b/>
          <w:bCs/>
          <w:sz w:val="32"/>
          <w:szCs w:val="32"/>
        </w:rPr>
        <w:t>»</w:t>
      </w:r>
      <w:r w:rsidR="00965F46">
        <w:rPr>
          <w:rFonts w:ascii="Times New Roman" w:hAnsi="Times New Roman"/>
          <w:b/>
          <w:bCs/>
          <w:sz w:val="32"/>
          <w:szCs w:val="32"/>
        </w:rPr>
        <w:t xml:space="preserve">, </w:t>
      </w:r>
      <w:r w:rsidRPr="00851F88">
        <w:rPr>
          <w:rStyle w:val="a4"/>
          <w:rFonts w:ascii="Times New Roman" w:hAnsi="Times New Roman"/>
          <w:color w:val="auto"/>
          <w:sz w:val="32"/>
          <w:szCs w:val="32"/>
        </w:rPr>
        <w:t xml:space="preserve"> </w:t>
      </w:r>
      <w:r w:rsidR="004D2EA0">
        <w:rPr>
          <w:rStyle w:val="a4"/>
          <w:rFonts w:ascii="Times New Roman" w:hAnsi="Times New Roman"/>
          <w:color w:val="auto"/>
          <w:sz w:val="32"/>
          <w:szCs w:val="32"/>
        </w:rPr>
        <w:t>утвержденный</w:t>
      </w:r>
      <w:r>
        <w:rPr>
          <w:rStyle w:val="a4"/>
          <w:rFonts w:ascii="Times New Roman" w:hAnsi="Times New Roman"/>
          <w:color w:val="auto"/>
          <w:sz w:val="32"/>
          <w:szCs w:val="32"/>
        </w:rPr>
        <w:t xml:space="preserve"> </w:t>
      </w:r>
      <w:r w:rsidRPr="00AA0FAD">
        <w:rPr>
          <w:rFonts w:ascii="Times New Roman" w:hAnsi="Times New Roman" w:cs="Times New Roman"/>
          <w:b/>
          <w:sz w:val="32"/>
          <w:szCs w:val="32"/>
        </w:rPr>
        <w:t xml:space="preserve"> </w:t>
      </w:r>
      <w:r>
        <w:rPr>
          <w:rFonts w:ascii="Times New Roman" w:hAnsi="Times New Roman" w:cs="Times New Roman"/>
          <w:b/>
          <w:sz w:val="32"/>
          <w:szCs w:val="32"/>
        </w:rPr>
        <w:t>постановлением администрации Приаргунского муниципальн</w:t>
      </w:r>
      <w:r w:rsidR="006500A1">
        <w:rPr>
          <w:rFonts w:ascii="Times New Roman" w:hAnsi="Times New Roman" w:cs="Times New Roman"/>
          <w:b/>
          <w:sz w:val="32"/>
          <w:szCs w:val="32"/>
        </w:rPr>
        <w:t xml:space="preserve">ого округа Забайкальского края от </w:t>
      </w:r>
      <w:r>
        <w:rPr>
          <w:rFonts w:ascii="Times New Roman" w:hAnsi="Times New Roman" w:cs="Times New Roman"/>
          <w:b/>
          <w:sz w:val="32"/>
          <w:szCs w:val="32"/>
        </w:rPr>
        <w:t xml:space="preserve">24 июня 2021 года № 453  </w:t>
      </w:r>
    </w:p>
    <w:p w:rsidR="00B1660D" w:rsidRPr="00427A12" w:rsidRDefault="00B1660D" w:rsidP="00B1660D">
      <w:pPr>
        <w:ind w:firstLine="709"/>
        <w:jc w:val="both"/>
        <w:rPr>
          <w:rFonts w:ascii="Times New Roman" w:hAnsi="Times New Roman"/>
          <w:sz w:val="28"/>
          <w:szCs w:val="28"/>
        </w:rPr>
      </w:pPr>
    </w:p>
    <w:p w:rsidR="00B1660D" w:rsidRPr="00427A12" w:rsidRDefault="00B1660D" w:rsidP="00B1660D">
      <w:pPr>
        <w:jc w:val="both"/>
        <w:rPr>
          <w:rFonts w:ascii="Times New Roman" w:hAnsi="Times New Roman"/>
          <w:b/>
          <w:bCs/>
          <w:sz w:val="28"/>
          <w:szCs w:val="28"/>
        </w:rPr>
      </w:pPr>
      <w:bookmarkStart w:id="0" w:name="Par39"/>
      <w:bookmarkEnd w:id="0"/>
    </w:p>
    <w:p w:rsidR="00B1660D" w:rsidRDefault="00B1660D" w:rsidP="00B1660D">
      <w:pPr>
        <w:ind w:firstLine="709"/>
        <w:jc w:val="both"/>
        <w:outlineLvl w:val="0"/>
        <w:rPr>
          <w:rFonts w:ascii="Times New Roman" w:hAnsi="Times New Roman"/>
          <w:sz w:val="28"/>
          <w:szCs w:val="28"/>
        </w:rPr>
      </w:pPr>
      <w:r w:rsidRPr="00427A12">
        <w:rPr>
          <w:rFonts w:ascii="Times New Roman" w:hAnsi="Times New Roman"/>
          <w:sz w:val="28"/>
          <w:szCs w:val="28"/>
        </w:rPr>
        <w:t>В соответствии с Федеральным законом от 2</w:t>
      </w:r>
      <w:r w:rsidR="006500A1">
        <w:rPr>
          <w:rFonts w:ascii="Times New Roman" w:hAnsi="Times New Roman"/>
          <w:sz w:val="28"/>
          <w:szCs w:val="28"/>
        </w:rPr>
        <w:t xml:space="preserve">7 июля 2010 года № 210-ФЗ </w:t>
      </w:r>
      <w:r w:rsidRPr="00427A12">
        <w:rPr>
          <w:rFonts w:ascii="Times New Roman" w:hAnsi="Times New Roman"/>
          <w:sz w:val="28"/>
          <w:szCs w:val="28"/>
        </w:rPr>
        <w:t xml:space="preserve">«Об организации предоставления государственных и муниципальных услуг», </w:t>
      </w:r>
      <w:r w:rsidR="000A1066">
        <w:rPr>
          <w:rFonts w:ascii="Times New Roman" w:hAnsi="Times New Roman"/>
          <w:sz w:val="28"/>
          <w:szCs w:val="28"/>
        </w:rPr>
        <w:t xml:space="preserve">руководствуясь статьёй </w:t>
      </w:r>
      <w:r w:rsidR="003F12B3">
        <w:rPr>
          <w:rFonts w:ascii="Times New Roman" w:hAnsi="Times New Roman"/>
          <w:sz w:val="28"/>
          <w:szCs w:val="28"/>
        </w:rPr>
        <w:t>37</w:t>
      </w:r>
      <w:r w:rsidR="006500A1">
        <w:rPr>
          <w:rFonts w:ascii="Times New Roman" w:hAnsi="Times New Roman"/>
          <w:sz w:val="28"/>
          <w:szCs w:val="28"/>
        </w:rPr>
        <w:t xml:space="preserve"> </w:t>
      </w:r>
      <w:r w:rsidRPr="00427A12">
        <w:rPr>
          <w:rFonts w:ascii="Times New Roman" w:hAnsi="Times New Roman"/>
          <w:sz w:val="28"/>
          <w:szCs w:val="28"/>
        </w:rPr>
        <w:t xml:space="preserve">Устава </w:t>
      </w:r>
      <w:r w:rsidR="003F12B3">
        <w:rPr>
          <w:rFonts w:ascii="Times New Roman" w:hAnsi="Times New Roman"/>
          <w:sz w:val="28"/>
          <w:szCs w:val="28"/>
        </w:rPr>
        <w:t>Приаргунского муниципального округа Забайкальского края</w:t>
      </w:r>
      <w:r w:rsidRPr="00427A12">
        <w:rPr>
          <w:rFonts w:ascii="Times New Roman" w:hAnsi="Times New Roman"/>
          <w:sz w:val="28"/>
          <w:szCs w:val="28"/>
        </w:rPr>
        <w:t xml:space="preserve">, </w:t>
      </w:r>
      <w:r w:rsidRPr="00427A12">
        <w:rPr>
          <w:rFonts w:ascii="Times New Roman" w:hAnsi="Times New Roman"/>
          <w:iCs/>
          <w:sz w:val="28"/>
          <w:szCs w:val="28"/>
        </w:rPr>
        <w:t xml:space="preserve">администрация </w:t>
      </w:r>
      <w:r w:rsidR="003F12B3">
        <w:rPr>
          <w:rFonts w:ascii="Times New Roman" w:hAnsi="Times New Roman"/>
          <w:iCs/>
          <w:sz w:val="28"/>
          <w:szCs w:val="28"/>
        </w:rPr>
        <w:t>Приаргунского муниципального округа Забайкальского края</w:t>
      </w:r>
      <w:r w:rsidRPr="00427A12">
        <w:rPr>
          <w:rFonts w:ascii="Times New Roman" w:hAnsi="Times New Roman"/>
          <w:sz w:val="28"/>
          <w:szCs w:val="28"/>
        </w:rPr>
        <w:t xml:space="preserve"> постановляет:</w:t>
      </w:r>
    </w:p>
    <w:p w:rsidR="003F12B3" w:rsidRPr="00427A12" w:rsidRDefault="003F12B3" w:rsidP="00B1660D">
      <w:pPr>
        <w:ind w:firstLine="709"/>
        <w:jc w:val="both"/>
        <w:outlineLvl w:val="0"/>
        <w:rPr>
          <w:rFonts w:ascii="Times New Roman" w:hAnsi="Times New Roman"/>
          <w:sz w:val="28"/>
          <w:szCs w:val="28"/>
        </w:rPr>
      </w:pPr>
    </w:p>
    <w:p w:rsidR="00851F88" w:rsidRPr="00851F88" w:rsidRDefault="00851F88" w:rsidP="00851F88">
      <w:pPr>
        <w:jc w:val="both"/>
        <w:rPr>
          <w:rFonts w:ascii="Times New Roman" w:hAnsi="Times New Roman"/>
          <w:b/>
          <w:bCs/>
          <w:sz w:val="28"/>
          <w:szCs w:val="28"/>
        </w:rPr>
      </w:pPr>
      <w:r>
        <w:rPr>
          <w:rFonts w:ascii="Times New Roman" w:hAnsi="Times New Roman"/>
          <w:sz w:val="28"/>
          <w:szCs w:val="28"/>
        </w:rPr>
        <w:t xml:space="preserve">         </w:t>
      </w:r>
      <w:r w:rsidR="00B1660D" w:rsidRPr="00427A12">
        <w:rPr>
          <w:rFonts w:ascii="Times New Roman" w:hAnsi="Times New Roman"/>
          <w:sz w:val="28"/>
          <w:szCs w:val="28"/>
        </w:rPr>
        <w:t>1. </w:t>
      </w:r>
      <w:r>
        <w:rPr>
          <w:rFonts w:ascii="Times New Roman" w:hAnsi="Times New Roman"/>
          <w:sz w:val="28"/>
          <w:szCs w:val="28"/>
        </w:rPr>
        <w:t xml:space="preserve"> Внести в а</w:t>
      </w:r>
      <w:r w:rsidR="00B1660D" w:rsidRPr="00427A12">
        <w:rPr>
          <w:rFonts w:ascii="Times New Roman" w:hAnsi="Times New Roman"/>
          <w:sz w:val="28"/>
          <w:szCs w:val="28"/>
        </w:rPr>
        <w:t>дминистративный регламент</w:t>
      </w:r>
      <w:r w:rsidR="00B1660D" w:rsidRPr="00427A12">
        <w:rPr>
          <w:rFonts w:ascii="Times New Roman" w:hAnsi="Times New Roman"/>
          <w:bCs/>
          <w:sz w:val="28"/>
          <w:szCs w:val="28"/>
        </w:rPr>
        <w:t xml:space="preserve"> «</w:t>
      </w:r>
      <w:r w:rsidR="00B1660D" w:rsidRPr="002F764A">
        <w:rPr>
          <w:rStyle w:val="a4"/>
          <w:rFonts w:ascii="Times New Roman" w:eastAsiaTheme="majorEastAsia" w:hAnsi="Times New Roman"/>
          <w:b w:val="0"/>
          <w:color w:val="auto"/>
          <w:sz w:val="28"/>
          <w:szCs w:val="28"/>
        </w:rPr>
        <w:t xml:space="preserve">Предоставление в постоянное (бессрочное) пользование земельных участков, </w:t>
      </w:r>
      <w:r w:rsidR="00B1660D" w:rsidRPr="005516B1">
        <w:rPr>
          <w:rStyle w:val="a4"/>
          <w:rFonts w:ascii="Times New Roman" w:eastAsiaTheme="majorEastAsia" w:hAnsi="Times New Roman"/>
          <w:b w:val="0"/>
          <w:color w:val="auto"/>
          <w:sz w:val="28"/>
          <w:szCs w:val="28"/>
        </w:rPr>
        <w:t>находящихся в муниципальной собственности</w:t>
      </w:r>
      <w:r w:rsidR="00B1660D">
        <w:rPr>
          <w:rStyle w:val="a4"/>
          <w:rFonts w:ascii="Times New Roman" w:eastAsiaTheme="majorEastAsia" w:hAnsi="Times New Roman"/>
          <w:b w:val="0"/>
          <w:color w:val="auto"/>
          <w:sz w:val="28"/>
          <w:szCs w:val="28"/>
        </w:rPr>
        <w:t>, и</w:t>
      </w:r>
      <w:r w:rsidR="00B1660D" w:rsidRPr="005516B1">
        <w:rPr>
          <w:rStyle w:val="a4"/>
          <w:rFonts w:ascii="Times New Roman" w:eastAsiaTheme="majorEastAsia" w:hAnsi="Times New Roman"/>
          <w:b w:val="0"/>
          <w:color w:val="auto"/>
          <w:sz w:val="28"/>
          <w:szCs w:val="28"/>
        </w:rPr>
        <w:t xml:space="preserve"> </w:t>
      </w:r>
      <w:r w:rsidR="00B1660D">
        <w:rPr>
          <w:rStyle w:val="a4"/>
          <w:rFonts w:ascii="Times New Roman" w:eastAsiaTheme="majorEastAsia" w:hAnsi="Times New Roman"/>
          <w:b w:val="0"/>
          <w:color w:val="auto"/>
          <w:sz w:val="28"/>
          <w:szCs w:val="28"/>
        </w:rPr>
        <w:t xml:space="preserve">земельных участков, </w:t>
      </w:r>
      <w:r w:rsidR="00B1660D" w:rsidRPr="002F764A">
        <w:rPr>
          <w:rStyle w:val="a4"/>
          <w:rFonts w:ascii="Times New Roman" w:eastAsiaTheme="majorEastAsia" w:hAnsi="Times New Roman"/>
          <w:b w:val="0"/>
          <w:color w:val="auto"/>
          <w:sz w:val="28"/>
          <w:szCs w:val="28"/>
        </w:rPr>
        <w:t>государственная собственность на которые не разграничена</w:t>
      </w:r>
      <w:r w:rsidR="00B1660D" w:rsidRPr="00427A12">
        <w:rPr>
          <w:rFonts w:ascii="Times New Roman" w:hAnsi="Times New Roman"/>
          <w:bCs/>
          <w:sz w:val="28"/>
          <w:szCs w:val="28"/>
        </w:rPr>
        <w:t>»</w:t>
      </w:r>
      <w:r w:rsidR="00965F46">
        <w:rPr>
          <w:rFonts w:ascii="Times New Roman" w:hAnsi="Times New Roman"/>
          <w:bCs/>
          <w:sz w:val="28"/>
          <w:szCs w:val="28"/>
        </w:rPr>
        <w:t xml:space="preserve">, </w:t>
      </w:r>
      <w:r>
        <w:rPr>
          <w:rFonts w:ascii="Times New Roman" w:hAnsi="Times New Roman"/>
          <w:bCs/>
          <w:sz w:val="28"/>
          <w:szCs w:val="28"/>
        </w:rPr>
        <w:t xml:space="preserve"> </w:t>
      </w:r>
      <w:r w:rsidRPr="00851F88">
        <w:rPr>
          <w:rStyle w:val="a4"/>
          <w:rFonts w:ascii="Times New Roman" w:hAnsi="Times New Roman"/>
          <w:b w:val="0"/>
          <w:color w:val="auto"/>
          <w:sz w:val="28"/>
          <w:szCs w:val="28"/>
        </w:rPr>
        <w:t>утвержде</w:t>
      </w:r>
      <w:r w:rsidR="004D2EA0">
        <w:rPr>
          <w:rStyle w:val="a4"/>
          <w:rFonts w:ascii="Times New Roman" w:hAnsi="Times New Roman"/>
          <w:b w:val="0"/>
          <w:color w:val="auto"/>
          <w:sz w:val="28"/>
          <w:szCs w:val="28"/>
        </w:rPr>
        <w:t>нный</w:t>
      </w:r>
      <w:r w:rsidRPr="00851F88">
        <w:rPr>
          <w:rStyle w:val="a4"/>
          <w:rFonts w:ascii="Times New Roman" w:hAnsi="Times New Roman"/>
          <w:b w:val="0"/>
          <w:color w:val="auto"/>
          <w:sz w:val="28"/>
          <w:szCs w:val="28"/>
        </w:rPr>
        <w:t xml:space="preserve"> </w:t>
      </w:r>
      <w:r w:rsidRPr="00851F88">
        <w:rPr>
          <w:rFonts w:ascii="Times New Roman" w:hAnsi="Times New Roman" w:cs="Times New Roman"/>
          <w:b/>
          <w:sz w:val="28"/>
          <w:szCs w:val="28"/>
        </w:rPr>
        <w:t xml:space="preserve"> </w:t>
      </w:r>
      <w:r w:rsidRPr="00851F88">
        <w:rPr>
          <w:rFonts w:ascii="Times New Roman" w:hAnsi="Times New Roman" w:cs="Times New Roman"/>
          <w:sz w:val="28"/>
          <w:szCs w:val="28"/>
        </w:rPr>
        <w:t>постановлением администрации Приаргунского муниципального округа Забайкальского края  от  24 июня 2021 года № 453</w:t>
      </w:r>
      <w:r>
        <w:rPr>
          <w:rFonts w:ascii="Times New Roman" w:hAnsi="Times New Roman"/>
          <w:b/>
          <w:bCs/>
          <w:sz w:val="28"/>
          <w:szCs w:val="28"/>
        </w:rPr>
        <w:t xml:space="preserve"> </w:t>
      </w:r>
      <w:r w:rsidRPr="00851F88">
        <w:rPr>
          <w:rFonts w:ascii="Times New Roman" w:hAnsi="Times New Roman"/>
          <w:bCs/>
          <w:sz w:val="28"/>
          <w:szCs w:val="28"/>
        </w:rPr>
        <w:t>следующие изменения:</w:t>
      </w:r>
      <w:r w:rsidRPr="00851F88">
        <w:rPr>
          <w:rFonts w:ascii="Times New Roman" w:hAnsi="Times New Roman"/>
          <w:b/>
          <w:bCs/>
          <w:sz w:val="28"/>
          <w:szCs w:val="28"/>
        </w:rPr>
        <w:t xml:space="preserve">  </w:t>
      </w:r>
    </w:p>
    <w:p w:rsidR="006500A1" w:rsidRDefault="00851F88" w:rsidP="006500A1">
      <w:pPr>
        <w:pStyle w:val="ConsPlusNormal"/>
        <w:ind w:right="-2" w:firstLine="709"/>
        <w:contextualSpacing/>
        <w:jc w:val="both"/>
        <w:rPr>
          <w:rFonts w:ascii="Times New Roman" w:hAnsi="Times New Roman" w:cs="Times New Roman"/>
          <w:sz w:val="28"/>
          <w:szCs w:val="28"/>
        </w:rPr>
      </w:pPr>
      <w:r w:rsidRPr="009D01EB">
        <w:rPr>
          <w:rFonts w:ascii="Times New Roman" w:hAnsi="Times New Roman" w:cs="Times New Roman"/>
          <w:sz w:val="28"/>
          <w:szCs w:val="28"/>
        </w:rPr>
        <w:t>1.</w:t>
      </w:r>
      <w:r>
        <w:rPr>
          <w:rFonts w:ascii="Times New Roman" w:hAnsi="Times New Roman" w:cs="Times New Roman"/>
          <w:sz w:val="28"/>
          <w:szCs w:val="28"/>
        </w:rPr>
        <w:t>1.</w:t>
      </w:r>
      <w:r w:rsidRPr="009D01EB">
        <w:rPr>
          <w:rFonts w:ascii="Times New Roman" w:hAnsi="Times New Roman" w:cs="Times New Roman"/>
          <w:sz w:val="28"/>
          <w:szCs w:val="28"/>
        </w:rPr>
        <w:t> </w:t>
      </w:r>
      <w:r>
        <w:rPr>
          <w:rFonts w:ascii="Times New Roman" w:hAnsi="Times New Roman" w:cs="Times New Roman"/>
          <w:sz w:val="28"/>
          <w:szCs w:val="28"/>
        </w:rPr>
        <w:t xml:space="preserve"> пункт</w:t>
      </w:r>
      <w:r w:rsidR="009F4097">
        <w:rPr>
          <w:rFonts w:ascii="Times New Roman" w:hAnsi="Times New Roman" w:cs="Times New Roman"/>
          <w:sz w:val="28"/>
          <w:szCs w:val="28"/>
        </w:rPr>
        <w:t xml:space="preserve"> 5.2. раздела </w:t>
      </w:r>
      <w:r w:rsidR="00AF15ED">
        <w:rPr>
          <w:rFonts w:ascii="Times New Roman" w:hAnsi="Times New Roman" w:cs="Times New Roman"/>
          <w:sz w:val="28"/>
          <w:szCs w:val="28"/>
        </w:rPr>
        <w:t>5</w:t>
      </w:r>
      <w:r w:rsidR="006500A1">
        <w:rPr>
          <w:rFonts w:ascii="Times New Roman" w:hAnsi="Times New Roman" w:cs="Times New Roman"/>
          <w:sz w:val="28"/>
          <w:szCs w:val="28"/>
        </w:rPr>
        <w:t xml:space="preserve"> изложить в следующей редакции:</w:t>
      </w:r>
    </w:p>
    <w:p w:rsidR="00AF15ED" w:rsidRDefault="00AF15ED" w:rsidP="00AF15ED">
      <w:pPr>
        <w:ind w:firstLine="709"/>
        <w:jc w:val="both"/>
        <w:rPr>
          <w:rFonts w:ascii="Times New Roman" w:hAnsi="Times New Roman"/>
          <w:sz w:val="28"/>
          <w:szCs w:val="28"/>
        </w:rPr>
      </w:pPr>
      <w:r w:rsidRPr="00746841">
        <w:rPr>
          <w:rFonts w:ascii="Times New Roman" w:hAnsi="Times New Roman"/>
          <w:sz w:val="28"/>
          <w:szCs w:val="28"/>
        </w:rPr>
        <w:t>«Предметом досудебного (внесудебного) обжалования являются:</w:t>
      </w:r>
    </w:p>
    <w:p w:rsidR="00AF15ED" w:rsidRPr="00746841" w:rsidRDefault="00AF15ED" w:rsidP="00AF15ED">
      <w:pPr>
        <w:ind w:firstLine="709"/>
        <w:jc w:val="both"/>
        <w:rPr>
          <w:rFonts w:ascii="Times New Roman" w:hAnsi="Times New Roman"/>
          <w:sz w:val="28"/>
          <w:szCs w:val="28"/>
        </w:rPr>
      </w:pPr>
      <w:r w:rsidRPr="00746841">
        <w:rPr>
          <w:rFonts w:ascii="Times New Roman" w:hAnsi="Times New Roman"/>
          <w:sz w:val="28"/>
          <w:szCs w:val="28"/>
        </w:rPr>
        <w:t xml:space="preserve">нарушение срока регистрации запроса о предоставлении муниципальной услуги; </w:t>
      </w:r>
    </w:p>
    <w:p w:rsidR="00AF15ED" w:rsidRPr="00746841" w:rsidRDefault="00AF15ED" w:rsidP="00AF15ED">
      <w:pPr>
        <w:spacing w:line="280" w:lineRule="atLeast"/>
        <w:ind w:firstLine="540"/>
        <w:jc w:val="both"/>
        <w:rPr>
          <w:rFonts w:ascii="Times New Roman" w:hAnsi="Times New Roman"/>
          <w:sz w:val="28"/>
          <w:szCs w:val="28"/>
        </w:rPr>
      </w:pPr>
      <w:r w:rsidRPr="00746841">
        <w:rPr>
          <w:rFonts w:ascii="Times New Roman" w:hAnsi="Times New Roman"/>
          <w:sz w:val="28"/>
          <w:szCs w:val="28"/>
        </w:rPr>
        <w:t>нарушение срока пред</w:t>
      </w:r>
      <w:r>
        <w:rPr>
          <w:rFonts w:ascii="Times New Roman" w:hAnsi="Times New Roman"/>
          <w:sz w:val="28"/>
          <w:szCs w:val="28"/>
        </w:rPr>
        <w:t>оставления муниципальной услуги;</w:t>
      </w:r>
      <w:r w:rsidRPr="00746841">
        <w:rPr>
          <w:rFonts w:ascii="Times New Roman" w:hAnsi="Times New Roman"/>
          <w:sz w:val="28"/>
          <w:szCs w:val="28"/>
        </w:rPr>
        <w:t xml:space="preserve"> </w:t>
      </w:r>
    </w:p>
    <w:p w:rsidR="00AF15ED" w:rsidRPr="00746841" w:rsidRDefault="00AF15ED" w:rsidP="00AF15ED">
      <w:pPr>
        <w:spacing w:after="1" w:line="280" w:lineRule="atLeast"/>
        <w:ind w:firstLine="540"/>
        <w:jc w:val="both"/>
        <w:rPr>
          <w:rFonts w:ascii="Times New Roman" w:hAnsi="Times New Roman"/>
          <w:sz w:val="28"/>
          <w:szCs w:val="28"/>
        </w:rPr>
      </w:pPr>
      <w:r w:rsidRPr="00746841">
        <w:rPr>
          <w:rFonts w:ascii="Times New Roman" w:hAnsi="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746841">
        <w:rPr>
          <w:rFonts w:ascii="Times New Roman" w:hAnsi="Times New Roman"/>
          <w:sz w:val="28"/>
          <w:szCs w:val="28"/>
        </w:rPr>
        <w:lastRenderedPageBreak/>
        <w:t>нормативными правовыми актами Забайка</w:t>
      </w:r>
      <w:r>
        <w:rPr>
          <w:rFonts w:ascii="Times New Roman" w:hAnsi="Times New Roman"/>
          <w:sz w:val="28"/>
          <w:szCs w:val="28"/>
        </w:rPr>
        <w:t xml:space="preserve">льского края, правовыми актами </w:t>
      </w:r>
      <w:r w:rsidRPr="00746841">
        <w:rPr>
          <w:rFonts w:ascii="Times New Roman" w:hAnsi="Times New Roman"/>
          <w:sz w:val="28"/>
          <w:szCs w:val="28"/>
        </w:rPr>
        <w:t>Приаргунского муниципального округа для предоставления муниципальной услуги;</w:t>
      </w:r>
    </w:p>
    <w:p w:rsidR="00AF15ED" w:rsidRPr="00746841" w:rsidRDefault="00AF15ED" w:rsidP="00AF15ED">
      <w:pPr>
        <w:spacing w:after="1" w:line="280" w:lineRule="atLeast"/>
        <w:ind w:firstLine="540"/>
        <w:jc w:val="both"/>
        <w:rPr>
          <w:rFonts w:ascii="Times New Roman" w:hAnsi="Times New Roman"/>
          <w:sz w:val="28"/>
          <w:szCs w:val="28"/>
        </w:rPr>
      </w:pPr>
      <w:r w:rsidRPr="00746841">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правовыми актами Приаргунского муниципального округа для предоставления муниципальной услуги, у заявителя;</w:t>
      </w:r>
    </w:p>
    <w:p w:rsidR="00AF15ED" w:rsidRPr="00746841" w:rsidRDefault="00AF15ED" w:rsidP="00AF15ED">
      <w:pPr>
        <w:spacing w:after="1" w:line="280" w:lineRule="atLeast"/>
        <w:ind w:firstLine="540"/>
        <w:jc w:val="both"/>
        <w:rPr>
          <w:rFonts w:ascii="Times New Roman" w:hAnsi="Times New Roman"/>
          <w:sz w:val="28"/>
          <w:szCs w:val="28"/>
        </w:rPr>
      </w:pPr>
      <w:proofErr w:type="gramStart"/>
      <w:r w:rsidRPr="00746841">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правовыми актами Приаргунского муниципального округа. </w:t>
      </w:r>
      <w:proofErr w:type="gramEnd"/>
    </w:p>
    <w:p w:rsidR="00AF15ED" w:rsidRPr="00746841" w:rsidRDefault="00AF15ED" w:rsidP="00AF15ED">
      <w:pPr>
        <w:spacing w:after="1" w:line="280" w:lineRule="atLeast"/>
        <w:ind w:firstLine="540"/>
        <w:jc w:val="both"/>
        <w:rPr>
          <w:rFonts w:ascii="Times New Roman" w:hAnsi="Times New Roman"/>
          <w:sz w:val="28"/>
          <w:szCs w:val="28"/>
        </w:rPr>
      </w:pPr>
      <w:r w:rsidRPr="00746841">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правовыми актами Приаргунского муниципального округа;</w:t>
      </w:r>
    </w:p>
    <w:p w:rsidR="00AF15ED" w:rsidRPr="00746841" w:rsidRDefault="00AF15ED" w:rsidP="00AF15ED">
      <w:pPr>
        <w:pStyle w:val="ConsPlusNormal"/>
        <w:ind w:right="-2" w:firstLine="709"/>
        <w:contextualSpacing/>
        <w:jc w:val="both"/>
        <w:rPr>
          <w:rFonts w:ascii="Times New Roman" w:hAnsi="Times New Roman" w:cs="Times New Roman"/>
          <w:sz w:val="28"/>
          <w:szCs w:val="28"/>
        </w:rPr>
      </w:pPr>
      <w:proofErr w:type="gramStart"/>
      <w:r w:rsidRPr="00746841">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15ED" w:rsidRPr="00746841" w:rsidRDefault="00AF15ED" w:rsidP="00AF15ED">
      <w:pPr>
        <w:pStyle w:val="ConsPlusNormal"/>
        <w:ind w:right="-2" w:firstLine="709"/>
        <w:contextualSpacing/>
        <w:jc w:val="both"/>
        <w:rPr>
          <w:rFonts w:ascii="Times New Roman" w:hAnsi="Times New Roman" w:cs="Times New Roman"/>
          <w:sz w:val="28"/>
          <w:szCs w:val="28"/>
        </w:rPr>
      </w:pPr>
      <w:r w:rsidRPr="00746841">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AF15ED" w:rsidRPr="00746841" w:rsidRDefault="00AF15ED" w:rsidP="00AF15ED">
      <w:pPr>
        <w:pStyle w:val="ConsPlusNormal"/>
        <w:ind w:right="-2" w:firstLine="709"/>
        <w:contextualSpacing/>
        <w:jc w:val="both"/>
        <w:rPr>
          <w:rFonts w:ascii="Times New Roman" w:hAnsi="Times New Roman" w:cs="Times New Roman"/>
          <w:sz w:val="28"/>
          <w:szCs w:val="28"/>
        </w:rPr>
      </w:pPr>
      <w:proofErr w:type="gramStart"/>
      <w:r w:rsidRPr="00746841">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нормативными актами Приаргунского муниципального округа;</w:t>
      </w:r>
      <w:proofErr w:type="gramEnd"/>
    </w:p>
    <w:p w:rsidR="00AF15ED" w:rsidRPr="00746841" w:rsidRDefault="00AF15ED" w:rsidP="00AF15ED">
      <w:pPr>
        <w:pStyle w:val="ConsPlusNormal"/>
        <w:ind w:right="-2" w:firstLine="709"/>
        <w:contextualSpacing/>
        <w:jc w:val="both"/>
        <w:rPr>
          <w:rFonts w:ascii="Times New Roman" w:hAnsi="Times New Roman" w:cs="Times New Roman"/>
          <w:sz w:val="28"/>
          <w:szCs w:val="28"/>
        </w:rPr>
      </w:pPr>
      <w:r w:rsidRPr="00746841">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746841">
          <w:rPr>
            <w:rFonts w:ascii="Times New Roman" w:hAnsi="Times New Roman" w:cs="Times New Roman"/>
            <w:sz w:val="28"/>
            <w:szCs w:val="28"/>
          </w:rPr>
          <w:t>пунктом 4 части 1 статьи 7</w:t>
        </w:r>
      </w:hyperlink>
      <w:r w:rsidRPr="00746841">
        <w:rPr>
          <w:rFonts w:ascii="Times New Roman" w:hAnsi="Times New Roman" w:cs="Times New Roman"/>
          <w:sz w:val="28"/>
          <w:szCs w:val="28"/>
        </w:rPr>
        <w:t xml:space="preserve"> Федерального закона N 210-ФЗ.</w:t>
      </w:r>
    </w:p>
    <w:p w:rsidR="00B1660D" w:rsidRPr="000E563A" w:rsidRDefault="00851F88" w:rsidP="00B1660D">
      <w:pPr>
        <w:ind w:firstLine="709"/>
        <w:jc w:val="both"/>
        <w:rPr>
          <w:rFonts w:ascii="Times New Roman" w:hAnsi="Times New Roman"/>
          <w:bCs/>
          <w:iCs/>
          <w:sz w:val="28"/>
          <w:szCs w:val="28"/>
        </w:rPr>
      </w:pPr>
      <w:r>
        <w:rPr>
          <w:rFonts w:ascii="Times New Roman" w:hAnsi="Times New Roman"/>
          <w:sz w:val="28"/>
          <w:szCs w:val="28"/>
        </w:rPr>
        <w:t>2</w:t>
      </w:r>
      <w:r w:rsidR="00B1660D" w:rsidRPr="000E563A">
        <w:rPr>
          <w:rFonts w:ascii="Times New Roman" w:hAnsi="Times New Roman"/>
          <w:sz w:val="28"/>
          <w:szCs w:val="28"/>
        </w:rPr>
        <w:t xml:space="preserve">. </w:t>
      </w:r>
      <w:r w:rsidR="00B1660D" w:rsidRPr="00356828">
        <w:rPr>
          <w:rFonts w:ascii="Times New Roman" w:hAnsi="Times New Roman"/>
          <w:sz w:val="28"/>
          <w:szCs w:val="28"/>
        </w:rPr>
        <w:t> </w:t>
      </w:r>
      <w:r w:rsidR="00B1660D" w:rsidRPr="000E563A">
        <w:rPr>
          <w:rFonts w:ascii="Times New Roman" w:hAnsi="Times New Roman"/>
          <w:sz w:val="28"/>
          <w:szCs w:val="28"/>
        </w:rPr>
        <w:t xml:space="preserve">Настоящее постановление разместить на официальном сайте </w:t>
      </w:r>
      <w:r w:rsidR="003F12B3">
        <w:rPr>
          <w:rFonts w:ascii="Times New Roman" w:hAnsi="Times New Roman"/>
          <w:sz w:val="28"/>
          <w:szCs w:val="28"/>
        </w:rPr>
        <w:t>Приаргунского муниципального округа Забайкальского края</w:t>
      </w:r>
      <w:r w:rsidR="00B1660D" w:rsidRPr="000E563A">
        <w:rPr>
          <w:rFonts w:ascii="Times New Roman" w:hAnsi="Times New Roman"/>
          <w:sz w:val="28"/>
          <w:szCs w:val="28"/>
        </w:rPr>
        <w:t xml:space="preserve"> в сети Интернет</w:t>
      </w:r>
      <w:r w:rsidR="00B1660D">
        <w:rPr>
          <w:rFonts w:ascii="Times New Roman" w:hAnsi="Times New Roman"/>
          <w:sz w:val="28"/>
          <w:szCs w:val="28"/>
        </w:rPr>
        <w:t>.</w:t>
      </w:r>
    </w:p>
    <w:p w:rsidR="00B1660D" w:rsidRDefault="00B1660D" w:rsidP="00B1660D">
      <w:pPr>
        <w:jc w:val="both"/>
        <w:outlineLvl w:val="0"/>
        <w:rPr>
          <w:rFonts w:ascii="Times New Roman" w:hAnsi="Times New Roman"/>
          <w:bCs/>
          <w:iCs/>
          <w:sz w:val="28"/>
          <w:szCs w:val="28"/>
        </w:rPr>
      </w:pPr>
    </w:p>
    <w:p w:rsidR="003F12B3" w:rsidRDefault="003F12B3" w:rsidP="00B1660D">
      <w:pPr>
        <w:jc w:val="both"/>
        <w:outlineLvl w:val="0"/>
        <w:rPr>
          <w:rFonts w:ascii="Times New Roman" w:hAnsi="Times New Roman"/>
          <w:bCs/>
          <w:iCs/>
          <w:sz w:val="28"/>
          <w:szCs w:val="28"/>
        </w:rPr>
      </w:pPr>
    </w:p>
    <w:p w:rsidR="003F12B3" w:rsidRDefault="003F12B3" w:rsidP="00B1660D">
      <w:pPr>
        <w:jc w:val="both"/>
        <w:outlineLvl w:val="0"/>
        <w:rPr>
          <w:rFonts w:ascii="Times New Roman" w:hAnsi="Times New Roman"/>
          <w:bCs/>
          <w:iCs/>
          <w:sz w:val="28"/>
          <w:szCs w:val="28"/>
        </w:rPr>
      </w:pPr>
    </w:p>
    <w:p w:rsidR="003F12B3" w:rsidRPr="003F12B3" w:rsidRDefault="001B1944" w:rsidP="003F12B3">
      <w:pPr>
        <w:tabs>
          <w:tab w:val="left" w:pos="2208"/>
        </w:tabs>
        <w:outlineLvl w:val="0"/>
        <w:rPr>
          <w:rFonts w:ascii="Times New Roman" w:hAnsi="Times New Roman" w:cs="Times New Roman"/>
          <w:bCs/>
          <w:iCs/>
          <w:sz w:val="28"/>
          <w:szCs w:val="28"/>
        </w:rPr>
      </w:pPr>
      <w:r>
        <w:rPr>
          <w:rFonts w:ascii="Times New Roman" w:hAnsi="Times New Roman" w:cs="Times New Roman"/>
          <w:bCs/>
          <w:iCs/>
          <w:sz w:val="28"/>
          <w:szCs w:val="28"/>
        </w:rPr>
        <w:t xml:space="preserve">Глава </w:t>
      </w:r>
      <w:bookmarkStart w:id="1" w:name="_GoBack"/>
      <w:bookmarkEnd w:id="1"/>
      <w:r w:rsidR="003F12B3" w:rsidRPr="003F12B3">
        <w:rPr>
          <w:rFonts w:ascii="Times New Roman" w:hAnsi="Times New Roman" w:cs="Times New Roman"/>
          <w:bCs/>
          <w:iCs/>
          <w:sz w:val="28"/>
          <w:szCs w:val="28"/>
        </w:rPr>
        <w:t xml:space="preserve">Приаргунского </w:t>
      </w:r>
    </w:p>
    <w:p w:rsidR="003F12B3" w:rsidRPr="003F12B3" w:rsidRDefault="003F12B3" w:rsidP="003F12B3">
      <w:pPr>
        <w:tabs>
          <w:tab w:val="left" w:pos="2208"/>
        </w:tabs>
        <w:outlineLvl w:val="0"/>
        <w:rPr>
          <w:rFonts w:ascii="Times New Roman" w:hAnsi="Times New Roman" w:cs="Times New Roman"/>
          <w:bCs/>
          <w:iCs/>
          <w:sz w:val="28"/>
          <w:szCs w:val="28"/>
        </w:rPr>
      </w:pPr>
      <w:r w:rsidRPr="003F12B3">
        <w:rPr>
          <w:rFonts w:ascii="Times New Roman" w:hAnsi="Times New Roman" w:cs="Times New Roman"/>
          <w:bCs/>
          <w:iCs/>
          <w:sz w:val="28"/>
          <w:szCs w:val="28"/>
        </w:rPr>
        <w:t xml:space="preserve">муниципального округа      </w:t>
      </w:r>
    </w:p>
    <w:p w:rsidR="003F12B3" w:rsidRPr="003F12B3" w:rsidRDefault="003F12B3" w:rsidP="003F12B3">
      <w:pPr>
        <w:jc w:val="both"/>
        <w:outlineLvl w:val="0"/>
        <w:rPr>
          <w:rFonts w:ascii="Times New Roman" w:hAnsi="Times New Roman" w:cs="Times New Roman"/>
          <w:bCs/>
          <w:iCs/>
          <w:sz w:val="28"/>
          <w:szCs w:val="28"/>
        </w:rPr>
      </w:pPr>
      <w:r w:rsidRPr="003F12B3">
        <w:rPr>
          <w:rFonts w:ascii="Times New Roman" w:hAnsi="Times New Roman" w:cs="Times New Roman"/>
          <w:bCs/>
          <w:iCs/>
          <w:sz w:val="28"/>
          <w:szCs w:val="28"/>
        </w:rPr>
        <w:t>Забайкальского края                                                                          Е.В. Логунов</w:t>
      </w:r>
    </w:p>
    <w:p w:rsidR="00B1660D" w:rsidRDefault="00B1660D" w:rsidP="00B1660D">
      <w:pPr>
        <w:rPr>
          <w:rFonts w:ascii="Times New Roman" w:hAnsi="Times New Roman"/>
          <w:sz w:val="28"/>
          <w:szCs w:val="28"/>
        </w:rPr>
      </w:pPr>
    </w:p>
    <w:sectPr w:rsidR="00B1660D" w:rsidSect="006500A1">
      <w:headerReference w:type="default" r:id="rId9"/>
      <w:pgSz w:w="11906" w:h="16838"/>
      <w:pgMar w:top="567" w:right="567" w:bottom="1134" w:left="1985"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489" w:rsidRDefault="00A55489">
      <w:r>
        <w:separator/>
      </w:r>
    </w:p>
  </w:endnote>
  <w:endnote w:type="continuationSeparator" w:id="0">
    <w:p w:rsidR="00A55489" w:rsidRDefault="00A55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489" w:rsidRDefault="00A55489">
      <w:r>
        <w:separator/>
      </w:r>
    </w:p>
  </w:footnote>
  <w:footnote w:type="continuationSeparator" w:id="0">
    <w:p w:rsidR="00A55489" w:rsidRDefault="00A55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A1" w:rsidRPr="00240DBC" w:rsidRDefault="005A3045">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6500A1"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6E6E26">
      <w:rPr>
        <w:rFonts w:ascii="Times New Roman" w:hAnsi="Times New Roman" w:cs="Times New Roman"/>
        <w:noProof/>
        <w:sz w:val="16"/>
        <w:szCs w:val="16"/>
      </w:rPr>
      <w:t>3</w:t>
    </w:r>
    <w:r w:rsidRPr="00240DBC">
      <w:rPr>
        <w:rFonts w:ascii="Times New Roman" w:hAnsi="Times New Roman" w:cs="Times New Roman"/>
        <w:sz w:val="16"/>
        <w:szCs w:val="16"/>
      </w:rPr>
      <w:fldChar w:fldCharType="end"/>
    </w:r>
  </w:p>
  <w:p w:rsidR="006500A1" w:rsidRPr="00C7604B" w:rsidRDefault="006500A1"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55BE"/>
    <w:rsid w:val="0001041C"/>
    <w:rsid w:val="00013544"/>
    <w:rsid w:val="00022EFD"/>
    <w:rsid w:val="00030025"/>
    <w:rsid w:val="00032CF6"/>
    <w:rsid w:val="00034972"/>
    <w:rsid w:val="00045590"/>
    <w:rsid w:val="00053DFE"/>
    <w:rsid w:val="0005605C"/>
    <w:rsid w:val="00060A79"/>
    <w:rsid w:val="00060B1D"/>
    <w:rsid w:val="00060C91"/>
    <w:rsid w:val="00073D0F"/>
    <w:rsid w:val="00075925"/>
    <w:rsid w:val="000804B8"/>
    <w:rsid w:val="00082558"/>
    <w:rsid w:val="0009119B"/>
    <w:rsid w:val="000931F7"/>
    <w:rsid w:val="00095558"/>
    <w:rsid w:val="00096288"/>
    <w:rsid w:val="000A1066"/>
    <w:rsid w:val="000B3461"/>
    <w:rsid w:val="000C130F"/>
    <w:rsid w:val="000C16FC"/>
    <w:rsid w:val="000C3424"/>
    <w:rsid w:val="000C5543"/>
    <w:rsid w:val="000D09D7"/>
    <w:rsid w:val="000E0C45"/>
    <w:rsid w:val="000E4817"/>
    <w:rsid w:val="000E5C09"/>
    <w:rsid w:val="000E7A40"/>
    <w:rsid w:val="000F1BB9"/>
    <w:rsid w:val="000F24F8"/>
    <w:rsid w:val="000F5209"/>
    <w:rsid w:val="001017CE"/>
    <w:rsid w:val="00101A62"/>
    <w:rsid w:val="00103969"/>
    <w:rsid w:val="001045A0"/>
    <w:rsid w:val="001064DC"/>
    <w:rsid w:val="00111FE9"/>
    <w:rsid w:val="00115519"/>
    <w:rsid w:val="00123C1F"/>
    <w:rsid w:val="00124943"/>
    <w:rsid w:val="00135869"/>
    <w:rsid w:val="00135E42"/>
    <w:rsid w:val="00147235"/>
    <w:rsid w:val="00166B60"/>
    <w:rsid w:val="00167D1C"/>
    <w:rsid w:val="00175550"/>
    <w:rsid w:val="001772E2"/>
    <w:rsid w:val="00181562"/>
    <w:rsid w:val="001927B3"/>
    <w:rsid w:val="00193C87"/>
    <w:rsid w:val="00194012"/>
    <w:rsid w:val="001A0ABC"/>
    <w:rsid w:val="001A2920"/>
    <w:rsid w:val="001B1944"/>
    <w:rsid w:val="001B3569"/>
    <w:rsid w:val="001B5C3B"/>
    <w:rsid w:val="001B6258"/>
    <w:rsid w:val="001C38F8"/>
    <w:rsid w:val="001C4096"/>
    <w:rsid w:val="001C525C"/>
    <w:rsid w:val="001C6D38"/>
    <w:rsid w:val="001E2B7F"/>
    <w:rsid w:val="00204827"/>
    <w:rsid w:val="00205C93"/>
    <w:rsid w:val="00216E71"/>
    <w:rsid w:val="00220CE3"/>
    <w:rsid w:val="00224B91"/>
    <w:rsid w:val="002304A7"/>
    <w:rsid w:val="00233C09"/>
    <w:rsid w:val="00240DBC"/>
    <w:rsid w:val="0024761F"/>
    <w:rsid w:val="00247D5D"/>
    <w:rsid w:val="00254DE1"/>
    <w:rsid w:val="00262F32"/>
    <w:rsid w:val="00265DAD"/>
    <w:rsid w:val="0027122D"/>
    <w:rsid w:val="002753E0"/>
    <w:rsid w:val="002777E5"/>
    <w:rsid w:val="00282FB7"/>
    <w:rsid w:val="0028371E"/>
    <w:rsid w:val="0028393B"/>
    <w:rsid w:val="00283A2F"/>
    <w:rsid w:val="00285D3D"/>
    <w:rsid w:val="002917A3"/>
    <w:rsid w:val="00293FFF"/>
    <w:rsid w:val="00294507"/>
    <w:rsid w:val="002A07D7"/>
    <w:rsid w:val="002A1D5F"/>
    <w:rsid w:val="002A248B"/>
    <w:rsid w:val="002C4CC7"/>
    <w:rsid w:val="002C7E17"/>
    <w:rsid w:val="002D086F"/>
    <w:rsid w:val="002D2F77"/>
    <w:rsid w:val="002E163E"/>
    <w:rsid w:val="002E1985"/>
    <w:rsid w:val="002E2FF0"/>
    <w:rsid w:val="002E3E29"/>
    <w:rsid w:val="002E68E0"/>
    <w:rsid w:val="002F3169"/>
    <w:rsid w:val="002F764A"/>
    <w:rsid w:val="003022BD"/>
    <w:rsid w:val="003153C5"/>
    <w:rsid w:val="00321EE6"/>
    <w:rsid w:val="00324EDC"/>
    <w:rsid w:val="0033190E"/>
    <w:rsid w:val="0033396E"/>
    <w:rsid w:val="003345E2"/>
    <w:rsid w:val="003364B0"/>
    <w:rsid w:val="00336A72"/>
    <w:rsid w:val="00336F70"/>
    <w:rsid w:val="003408DB"/>
    <w:rsid w:val="00343435"/>
    <w:rsid w:val="0034463B"/>
    <w:rsid w:val="00345532"/>
    <w:rsid w:val="00356828"/>
    <w:rsid w:val="003725EE"/>
    <w:rsid w:val="00386EBB"/>
    <w:rsid w:val="003904DB"/>
    <w:rsid w:val="00394C44"/>
    <w:rsid w:val="0039799B"/>
    <w:rsid w:val="003A267D"/>
    <w:rsid w:val="003A5770"/>
    <w:rsid w:val="003A57AC"/>
    <w:rsid w:val="003C29AF"/>
    <w:rsid w:val="003C6A14"/>
    <w:rsid w:val="003D1C30"/>
    <w:rsid w:val="003D2BE8"/>
    <w:rsid w:val="003D43C9"/>
    <w:rsid w:val="003D6E53"/>
    <w:rsid w:val="003E44C3"/>
    <w:rsid w:val="003F12B3"/>
    <w:rsid w:val="003F50CE"/>
    <w:rsid w:val="0040329B"/>
    <w:rsid w:val="00412042"/>
    <w:rsid w:val="004130F7"/>
    <w:rsid w:val="004157C0"/>
    <w:rsid w:val="00415BF1"/>
    <w:rsid w:val="004267D0"/>
    <w:rsid w:val="004279E1"/>
    <w:rsid w:val="00430DBF"/>
    <w:rsid w:val="00444BB8"/>
    <w:rsid w:val="0045104E"/>
    <w:rsid w:val="00456F64"/>
    <w:rsid w:val="0048267C"/>
    <w:rsid w:val="00483BCF"/>
    <w:rsid w:val="004941CC"/>
    <w:rsid w:val="0049612F"/>
    <w:rsid w:val="004A03C0"/>
    <w:rsid w:val="004A0AB8"/>
    <w:rsid w:val="004A29B6"/>
    <w:rsid w:val="004A2FEA"/>
    <w:rsid w:val="004A5439"/>
    <w:rsid w:val="004B222A"/>
    <w:rsid w:val="004B64CD"/>
    <w:rsid w:val="004C1EA6"/>
    <w:rsid w:val="004D2EA0"/>
    <w:rsid w:val="004D4FB3"/>
    <w:rsid w:val="004D6B55"/>
    <w:rsid w:val="004E15EA"/>
    <w:rsid w:val="004E7509"/>
    <w:rsid w:val="004F4D9A"/>
    <w:rsid w:val="004F5E91"/>
    <w:rsid w:val="00500DFE"/>
    <w:rsid w:val="00507215"/>
    <w:rsid w:val="00511820"/>
    <w:rsid w:val="00512634"/>
    <w:rsid w:val="00513080"/>
    <w:rsid w:val="00522E34"/>
    <w:rsid w:val="00524E0A"/>
    <w:rsid w:val="00526BC1"/>
    <w:rsid w:val="00526D4B"/>
    <w:rsid w:val="005275B9"/>
    <w:rsid w:val="005301EE"/>
    <w:rsid w:val="005356A3"/>
    <w:rsid w:val="00541E65"/>
    <w:rsid w:val="005516B1"/>
    <w:rsid w:val="00552CFF"/>
    <w:rsid w:val="00554007"/>
    <w:rsid w:val="005645BC"/>
    <w:rsid w:val="00570D57"/>
    <w:rsid w:val="0057173F"/>
    <w:rsid w:val="00580C8B"/>
    <w:rsid w:val="00585D01"/>
    <w:rsid w:val="005A1C9C"/>
    <w:rsid w:val="005A3045"/>
    <w:rsid w:val="005B1DE4"/>
    <w:rsid w:val="005B75F5"/>
    <w:rsid w:val="005C537A"/>
    <w:rsid w:val="005C5F4E"/>
    <w:rsid w:val="005D3DD4"/>
    <w:rsid w:val="005D77E5"/>
    <w:rsid w:val="005E7392"/>
    <w:rsid w:val="005F1964"/>
    <w:rsid w:val="005F4307"/>
    <w:rsid w:val="005F4E5A"/>
    <w:rsid w:val="00607041"/>
    <w:rsid w:val="006073CE"/>
    <w:rsid w:val="0061055C"/>
    <w:rsid w:val="00617D22"/>
    <w:rsid w:val="0062419D"/>
    <w:rsid w:val="00625E11"/>
    <w:rsid w:val="00627271"/>
    <w:rsid w:val="00632D95"/>
    <w:rsid w:val="0063524F"/>
    <w:rsid w:val="00637AB5"/>
    <w:rsid w:val="00642F65"/>
    <w:rsid w:val="00644CBD"/>
    <w:rsid w:val="006500A1"/>
    <w:rsid w:val="00653B8C"/>
    <w:rsid w:val="00656B8A"/>
    <w:rsid w:val="00664898"/>
    <w:rsid w:val="006673E0"/>
    <w:rsid w:val="00671AE5"/>
    <w:rsid w:val="00672FAF"/>
    <w:rsid w:val="00675E60"/>
    <w:rsid w:val="00691E2C"/>
    <w:rsid w:val="006970DD"/>
    <w:rsid w:val="006A0476"/>
    <w:rsid w:val="006A06A0"/>
    <w:rsid w:val="006A186E"/>
    <w:rsid w:val="006A39DA"/>
    <w:rsid w:val="006A48CF"/>
    <w:rsid w:val="006A52B5"/>
    <w:rsid w:val="006B232A"/>
    <w:rsid w:val="006B6BC7"/>
    <w:rsid w:val="006C4407"/>
    <w:rsid w:val="006C532B"/>
    <w:rsid w:val="006C7F74"/>
    <w:rsid w:val="006D2672"/>
    <w:rsid w:val="006E02D9"/>
    <w:rsid w:val="006E6E26"/>
    <w:rsid w:val="006F1352"/>
    <w:rsid w:val="006F2458"/>
    <w:rsid w:val="006F6202"/>
    <w:rsid w:val="00704708"/>
    <w:rsid w:val="00704868"/>
    <w:rsid w:val="007057F9"/>
    <w:rsid w:val="007106A3"/>
    <w:rsid w:val="007143FA"/>
    <w:rsid w:val="00730BB1"/>
    <w:rsid w:val="00732327"/>
    <w:rsid w:val="00740644"/>
    <w:rsid w:val="00750947"/>
    <w:rsid w:val="00752789"/>
    <w:rsid w:val="00760A8B"/>
    <w:rsid w:val="007616AF"/>
    <w:rsid w:val="00761949"/>
    <w:rsid w:val="00762910"/>
    <w:rsid w:val="00764107"/>
    <w:rsid w:val="00772D15"/>
    <w:rsid w:val="00775002"/>
    <w:rsid w:val="00776F23"/>
    <w:rsid w:val="007829D3"/>
    <w:rsid w:val="00787672"/>
    <w:rsid w:val="007A0BF3"/>
    <w:rsid w:val="007A2C00"/>
    <w:rsid w:val="007A793E"/>
    <w:rsid w:val="007C0649"/>
    <w:rsid w:val="007D0212"/>
    <w:rsid w:val="007D0C33"/>
    <w:rsid w:val="007D680E"/>
    <w:rsid w:val="007D6D81"/>
    <w:rsid w:val="007D7E2F"/>
    <w:rsid w:val="007E5185"/>
    <w:rsid w:val="007E7DFC"/>
    <w:rsid w:val="007F0E1E"/>
    <w:rsid w:val="007F1111"/>
    <w:rsid w:val="007F4C48"/>
    <w:rsid w:val="0080053A"/>
    <w:rsid w:val="0080653A"/>
    <w:rsid w:val="00807CAC"/>
    <w:rsid w:val="0081080E"/>
    <w:rsid w:val="00820226"/>
    <w:rsid w:val="00821EBC"/>
    <w:rsid w:val="00831B8D"/>
    <w:rsid w:val="00840F67"/>
    <w:rsid w:val="0084282F"/>
    <w:rsid w:val="0084301C"/>
    <w:rsid w:val="00843E59"/>
    <w:rsid w:val="00847D63"/>
    <w:rsid w:val="008512BA"/>
    <w:rsid w:val="00851F88"/>
    <w:rsid w:val="00856668"/>
    <w:rsid w:val="00862614"/>
    <w:rsid w:val="00862724"/>
    <w:rsid w:val="00864690"/>
    <w:rsid w:val="0086485F"/>
    <w:rsid w:val="00864BF4"/>
    <w:rsid w:val="008734F7"/>
    <w:rsid w:val="008766BB"/>
    <w:rsid w:val="00887DB0"/>
    <w:rsid w:val="008B344B"/>
    <w:rsid w:val="008B53A2"/>
    <w:rsid w:val="008B6021"/>
    <w:rsid w:val="008C1977"/>
    <w:rsid w:val="008D0BBA"/>
    <w:rsid w:val="008D2EAE"/>
    <w:rsid w:val="008E2CED"/>
    <w:rsid w:val="008E3537"/>
    <w:rsid w:val="008F1209"/>
    <w:rsid w:val="008F55DF"/>
    <w:rsid w:val="00905BBE"/>
    <w:rsid w:val="00910358"/>
    <w:rsid w:val="00911BA9"/>
    <w:rsid w:val="00914BF7"/>
    <w:rsid w:val="00916E4E"/>
    <w:rsid w:val="0091778A"/>
    <w:rsid w:val="00926B5B"/>
    <w:rsid w:val="00926CB9"/>
    <w:rsid w:val="00932AF7"/>
    <w:rsid w:val="009359EF"/>
    <w:rsid w:val="0094202F"/>
    <w:rsid w:val="00944BD3"/>
    <w:rsid w:val="00944C62"/>
    <w:rsid w:val="00946158"/>
    <w:rsid w:val="00953CFE"/>
    <w:rsid w:val="009636A1"/>
    <w:rsid w:val="00965F46"/>
    <w:rsid w:val="00971650"/>
    <w:rsid w:val="00973476"/>
    <w:rsid w:val="009735A5"/>
    <w:rsid w:val="0097391F"/>
    <w:rsid w:val="00977543"/>
    <w:rsid w:val="00980AE7"/>
    <w:rsid w:val="00987DCE"/>
    <w:rsid w:val="00993454"/>
    <w:rsid w:val="009B0A32"/>
    <w:rsid w:val="009B2802"/>
    <w:rsid w:val="009C2B0A"/>
    <w:rsid w:val="009D4AC5"/>
    <w:rsid w:val="009D7506"/>
    <w:rsid w:val="009E0190"/>
    <w:rsid w:val="009E5248"/>
    <w:rsid w:val="009F4097"/>
    <w:rsid w:val="00A060AD"/>
    <w:rsid w:val="00A07DDC"/>
    <w:rsid w:val="00A115ED"/>
    <w:rsid w:val="00A117C2"/>
    <w:rsid w:val="00A11A1E"/>
    <w:rsid w:val="00A137EF"/>
    <w:rsid w:val="00A1435F"/>
    <w:rsid w:val="00A15C9D"/>
    <w:rsid w:val="00A16D86"/>
    <w:rsid w:val="00A22DD2"/>
    <w:rsid w:val="00A274CC"/>
    <w:rsid w:val="00A27637"/>
    <w:rsid w:val="00A302D7"/>
    <w:rsid w:val="00A30DE4"/>
    <w:rsid w:val="00A31727"/>
    <w:rsid w:val="00A35123"/>
    <w:rsid w:val="00A4057B"/>
    <w:rsid w:val="00A408D7"/>
    <w:rsid w:val="00A5287B"/>
    <w:rsid w:val="00A55489"/>
    <w:rsid w:val="00A61E6A"/>
    <w:rsid w:val="00A74736"/>
    <w:rsid w:val="00A80C5F"/>
    <w:rsid w:val="00A81B6B"/>
    <w:rsid w:val="00A81D9E"/>
    <w:rsid w:val="00A8270E"/>
    <w:rsid w:val="00A8278A"/>
    <w:rsid w:val="00A87A1B"/>
    <w:rsid w:val="00A915BD"/>
    <w:rsid w:val="00A93BAE"/>
    <w:rsid w:val="00AA0E52"/>
    <w:rsid w:val="00AA324A"/>
    <w:rsid w:val="00AB52BF"/>
    <w:rsid w:val="00AB54CC"/>
    <w:rsid w:val="00AC3CE6"/>
    <w:rsid w:val="00AD33C0"/>
    <w:rsid w:val="00AD4395"/>
    <w:rsid w:val="00AD699C"/>
    <w:rsid w:val="00AE62FE"/>
    <w:rsid w:val="00AE70E0"/>
    <w:rsid w:val="00AF15ED"/>
    <w:rsid w:val="00AF2A77"/>
    <w:rsid w:val="00B011A8"/>
    <w:rsid w:val="00B035DB"/>
    <w:rsid w:val="00B038C6"/>
    <w:rsid w:val="00B03C7C"/>
    <w:rsid w:val="00B049BE"/>
    <w:rsid w:val="00B04C4A"/>
    <w:rsid w:val="00B12E79"/>
    <w:rsid w:val="00B1660D"/>
    <w:rsid w:val="00B23B89"/>
    <w:rsid w:val="00B41AE8"/>
    <w:rsid w:val="00B43C6C"/>
    <w:rsid w:val="00B45C9A"/>
    <w:rsid w:val="00B46DFF"/>
    <w:rsid w:val="00B56A5E"/>
    <w:rsid w:val="00B6296E"/>
    <w:rsid w:val="00B62B40"/>
    <w:rsid w:val="00B65479"/>
    <w:rsid w:val="00B669F1"/>
    <w:rsid w:val="00B756E9"/>
    <w:rsid w:val="00B76E43"/>
    <w:rsid w:val="00B83614"/>
    <w:rsid w:val="00B867CF"/>
    <w:rsid w:val="00BA3B43"/>
    <w:rsid w:val="00BB01F4"/>
    <w:rsid w:val="00BB0291"/>
    <w:rsid w:val="00BB291C"/>
    <w:rsid w:val="00BB65A9"/>
    <w:rsid w:val="00BC4B7A"/>
    <w:rsid w:val="00BE0FB9"/>
    <w:rsid w:val="00BE2D5D"/>
    <w:rsid w:val="00BE2F48"/>
    <w:rsid w:val="00BF3FB8"/>
    <w:rsid w:val="00BF579B"/>
    <w:rsid w:val="00C1011F"/>
    <w:rsid w:val="00C13DB4"/>
    <w:rsid w:val="00C13F37"/>
    <w:rsid w:val="00C15770"/>
    <w:rsid w:val="00C21E88"/>
    <w:rsid w:val="00C23A52"/>
    <w:rsid w:val="00C27B6C"/>
    <w:rsid w:val="00C27C0D"/>
    <w:rsid w:val="00C33923"/>
    <w:rsid w:val="00C3441B"/>
    <w:rsid w:val="00C35A22"/>
    <w:rsid w:val="00C54421"/>
    <w:rsid w:val="00C7252B"/>
    <w:rsid w:val="00C73FBC"/>
    <w:rsid w:val="00C7604B"/>
    <w:rsid w:val="00C87F0F"/>
    <w:rsid w:val="00C9033E"/>
    <w:rsid w:val="00CA4DA3"/>
    <w:rsid w:val="00CB1137"/>
    <w:rsid w:val="00CC19D3"/>
    <w:rsid w:val="00CC3A5F"/>
    <w:rsid w:val="00CE4AB9"/>
    <w:rsid w:val="00CE6644"/>
    <w:rsid w:val="00CF46A7"/>
    <w:rsid w:val="00CF730C"/>
    <w:rsid w:val="00CF7345"/>
    <w:rsid w:val="00D24F4C"/>
    <w:rsid w:val="00D27E60"/>
    <w:rsid w:val="00D3309E"/>
    <w:rsid w:val="00D452E9"/>
    <w:rsid w:val="00D510A7"/>
    <w:rsid w:val="00D51651"/>
    <w:rsid w:val="00D51796"/>
    <w:rsid w:val="00D54048"/>
    <w:rsid w:val="00D70715"/>
    <w:rsid w:val="00D70A33"/>
    <w:rsid w:val="00D71F86"/>
    <w:rsid w:val="00D7490F"/>
    <w:rsid w:val="00D76051"/>
    <w:rsid w:val="00D7691B"/>
    <w:rsid w:val="00D77446"/>
    <w:rsid w:val="00D845A9"/>
    <w:rsid w:val="00D87D5D"/>
    <w:rsid w:val="00D93509"/>
    <w:rsid w:val="00DA57E9"/>
    <w:rsid w:val="00DA74C5"/>
    <w:rsid w:val="00DB2653"/>
    <w:rsid w:val="00DB660B"/>
    <w:rsid w:val="00DC7658"/>
    <w:rsid w:val="00DD0E26"/>
    <w:rsid w:val="00DD2529"/>
    <w:rsid w:val="00DD35E8"/>
    <w:rsid w:val="00DD42C2"/>
    <w:rsid w:val="00DE1FB9"/>
    <w:rsid w:val="00DE2E48"/>
    <w:rsid w:val="00DE4010"/>
    <w:rsid w:val="00DE635D"/>
    <w:rsid w:val="00DF0D4B"/>
    <w:rsid w:val="00DF4F1A"/>
    <w:rsid w:val="00E00C3C"/>
    <w:rsid w:val="00E03085"/>
    <w:rsid w:val="00E10AE9"/>
    <w:rsid w:val="00E227EC"/>
    <w:rsid w:val="00E22A81"/>
    <w:rsid w:val="00E260BD"/>
    <w:rsid w:val="00E37627"/>
    <w:rsid w:val="00E51A5A"/>
    <w:rsid w:val="00E637A0"/>
    <w:rsid w:val="00E6645B"/>
    <w:rsid w:val="00E710D6"/>
    <w:rsid w:val="00E80060"/>
    <w:rsid w:val="00E81357"/>
    <w:rsid w:val="00E81A0F"/>
    <w:rsid w:val="00E86FD2"/>
    <w:rsid w:val="00E92D92"/>
    <w:rsid w:val="00EA0F46"/>
    <w:rsid w:val="00EA6ADD"/>
    <w:rsid w:val="00EA7E41"/>
    <w:rsid w:val="00EB64B0"/>
    <w:rsid w:val="00EC5D6D"/>
    <w:rsid w:val="00ED5B1D"/>
    <w:rsid w:val="00ED677B"/>
    <w:rsid w:val="00EE19EB"/>
    <w:rsid w:val="00EE3BE9"/>
    <w:rsid w:val="00EF6C5F"/>
    <w:rsid w:val="00F0675E"/>
    <w:rsid w:val="00F121A5"/>
    <w:rsid w:val="00F15469"/>
    <w:rsid w:val="00F2628D"/>
    <w:rsid w:val="00F405BD"/>
    <w:rsid w:val="00F462BF"/>
    <w:rsid w:val="00F46C20"/>
    <w:rsid w:val="00F471FD"/>
    <w:rsid w:val="00F64247"/>
    <w:rsid w:val="00F72CD2"/>
    <w:rsid w:val="00F74B28"/>
    <w:rsid w:val="00F80316"/>
    <w:rsid w:val="00F82BC2"/>
    <w:rsid w:val="00F8336F"/>
    <w:rsid w:val="00F83DC7"/>
    <w:rsid w:val="00F87A21"/>
    <w:rsid w:val="00F90556"/>
    <w:rsid w:val="00FA2B42"/>
    <w:rsid w:val="00FB23B3"/>
    <w:rsid w:val="00FB5BF6"/>
    <w:rsid w:val="00FB76A6"/>
    <w:rsid w:val="00FC5FE4"/>
    <w:rsid w:val="00FD6B53"/>
    <w:rsid w:val="00FE0AC3"/>
    <w:rsid w:val="00FE1E48"/>
    <w:rsid w:val="00FE4953"/>
    <w:rsid w:val="00FF3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link w:val="ConsPlusNormal0"/>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5275B9"/>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0D09D7"/>
    <w:rPr>
      <w:rFonts w:ascii="Tahoma" w:hAnsi="Tahoma" w:cs="Tahoma"/>
      <w:sz w:val="16"/>
      <w:szCs w:val="16"/>
    </w:rPr>
  </w:style>
  <w:style w:type="character" w:customStyle="1" w:styleId="afff6">
    <w:name w:val="Текст выноски Знак"/>
    <w:basedOn w:val="a0"/>
    <w:link w:val="afff5"/>
    <w:uiPriority w:val="99"/>
    <w:semiHidden/>
    <w:rsid w:val="000D09D7"/>
    <w:rPr>
      <w:rFonts w:ascii="Tahoma" w:hAnsi="Tahoma" w:cs="Tahoma"/>
      <w:sz w:val="16"/>
      <w:szCs w:val="16"/>
    </w:rPr>
  </w:style>
  <w:style w:type="character" w:customStyle="1" w:styleId="ConsPlusNormal0">
    <w:name w:val="ConsPlusNormal Знак"/>
    <w:link w:val="ConsPlusNormal"/>
    <w:locked/>
    <w:rsid w:val="003F12B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5275B9"/>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0D09D7"/>
    <w:rPr>
      <w:rFonts w:ascii="Tahoma" w:hAnsi="Tahoma" w:cs="Tahoma"/>
      <w:sz w:val="16"/>
      <w:szCs w:val="16"/>
    </w:rPr>
  </w:style>
  <w:style w:type="character" w:customStyle="1" w:styleId="afff6">
    <w:name w:val="Текст выноски Знак"/>
    <w:basedOn w:val="a0"/>
    <w:link w:val="afff5"/>
    <w:uiPriority w:val="99"/>
    <w:semiHidden/>
    <w:rsid w:val="000D0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6703795">
      <w:bodyDiv w:val="1"/>
      <w:marLeft w:val="0"/>
      <w:marRight w:val="0"/>
      <w:marTop w:val="0"/>
      <w:marBottom w:val="0"/>
      <w:divBdr>
        <w:top w:val="none" w:sz="0" w:space="0" w:color="auto"/>
        <w:left w:val="none" w:sz="0" w:space="0" w:color="auto"/>
        <w:bottom w:val="none" w:sz="0" w:space="0" w:color="auto"/>
        <w:right w:val="none" w:sz="0" w:space="0" w:color="auto"/>
      </w:divBdr>
    </w:div>
    <w:div w:id="2089186424">
      <w:marLeft w:val="0"/>
      <w:marRight w:val="0"/>
      <w:marTop w:val="0"/>
      <w:marBottom w:val="0"/>
      <w:divBdr>
        <w:top w:val="none" w:sz="0" w:space="0" w:color="auto"/>
        <w:left w:val="none" w:sz="0" w:space="0" w:color="auto"/>
        <w:bottom w:val="none" w:sz="0" w:space="0" w:color="auto"/>
        <w:right w:val="none" w:sz="0" w:space="0" w:color="auto"/>
      </w:divBdr>
    </w:div>
    <w:div w:id="2089186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1968474F12EF7F52970643B8E1CCCEC2F8EB48F6C7B8C5ADDC66C03D7445A193ADAC4EE839E8E4065F484204CF3AE3F86E04360p864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39147-3673-40CA-A7F6-4F9AACF0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647</Words>
  <Characters>3693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Zemlya</cp:lastModifiedBy>
  <cp:revision>33</cp:revision>
  <cp:lastPrinted>2022-02-07T02:45:00Z</cp:lastPrinted>
  <dcterms:created xsi:type="dcterms:W3CDTF">2015-12-04T05:32:00Z</dcterms:created>
  <dcterms:modified xsi:type="dcterms:W3CDTF">2022-02-09T05:19:00Z</dcterms:modified>
</cp:coreProperties>
</file>