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5A" w:rsidRPr="008B3591" w:rsidRDefault="00D7205A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9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3591" w:rsidRDefault="00D7205A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91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 проекта решения Совета Приаргунского муниципального округа «О</w:t>
      </w:r>
      <w:r w:rsidR="0011196D" w:rsidRPr="008B3591">
        <w:rPr>
          <w:rFonts w:ascii="Times New Roman" w:hAnsi="Times New Roman" w:cs="Times New Roman"/>
          <w:b/>
          <w:sz w:val="28"/>
          <w:szCs w:val="28"/>
        </w:rPr>
        <w:t xml:space="preserve"> бюджете Приаргунского муниципального округа на 2022 год </w:t>
      </w:r>
    </w:p>
    <w:p w:rsidR="00D7205A" w:rsidRDefault="0011196D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91">
        <w:rPr>
          <w:rFonts w:ascii="Times New Roman" w:hAnsi="Times New Roman" w:cs="Times New Roman"/>
          <w:b/>
          <w:sz w:val="28"/>
          <w:szCs w:val="28"/>
        </w:rPr>
        <w:t xml:space="preserve">и плановый период 2023-2024 годов» </w:t>
      </w:r>
    </w:p>
    <w:p w:rsidR="008B3591" w:rsidRPr="008B3591" w:rsidRDefault="008B3591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1196D">
        <w:rPr>
          <w:rFonts w:ascii="Times New Roman" w:hAnsi="Times New Roman" w:cs="Times New Roman"/>
          <w:sz w:val="28"/>
          <w:szCs w:val="28"/>
        </w:rPr>
        <w:t>19 ноя</w:t>
      </w:r>
      <w:r>
        <w:rPr>
          <w:rFonts w:ascii="Times New Roman" w:hAnsi="Times New Roman" w:cs="Times New Roman"/>
          <w:sz w:val="28"/>
          <w:szCs w:val="28"/>
        </w:rPr>
        <w:t>бря 2021года.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районного центра досуга по адресу: 674310, Забайкальский край, п.г.т. Приаргунск, ул. Губина, д. 9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05A" w:rsidRDefault="0011196D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D7205A">
        <w:rPr>
          <w:rFonts w:ascii="Times New Roman" w:hAnsi="Times New Roman" w:cs="Times New Roman"/>
          <w:sz w:val="28"/>
          <w:szCs w:val="28"/>
        </w:rPr>
        <w:t>.00 часов.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591" w:rsidRDefault="0011196D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76</w:t>
      </w:r>
      <w:r w:rsidR="00D7205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7C" w:rsidRDefault="00321C7C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Логунов Е.В.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-Перминов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Совета Приаргунского муниципального округа Забайкальского края;</w:t>
      </w: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96D">
        <w:rPr>
          <w:rFonts w:ascii="Times New Roman" w:hAnsi="Times New Roman" w:cs="Times New Roman"/>
          <w:sz w:val="28"/>
          <w:szCs w:val="28"/>
        </w:rPr>
        <w:t>Пешкова Е.Н.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196D">
        <w:rPr>
          <w:rFonts w:ascii="Times New Roman" w:hAnsi="Times New Roman" w:cs="Times New Roman"/>
          <w:sz w:val="28"/>
          <w:szCs w:val="28"/>
        </w:rPr>
        <w:t>заместитель руководителя аппарата Совета Приаргунского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96D">
        <w:rPr>
          <w:rFonts w:ascii="Times New Roman" w:hAnsi="Times New Roman" w:cs="Times New Roman"/>
          <w:sz w:val="28"/>
          <w:szCs w:val="28"/>
        </w:rPr>
        <w:t>Колесникова Е.М., председатель комитета по финансам Приаргунского муниципального округа.</w:t>
      </w: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05A" w:rsidRDefault="00D7205A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Проект решения Совета Приаргунского муниципального округа «О </w:t>
      </w:r>
      <w:r w:rsidR="0011196D">
        <w:rPr>
          <w:rFonts w:ascii="Times New Roman" w:hAnsi="Times New Roman" w:cs="Times New Roman"/>
          <w:sz w:val="28"/>
          <w:szCs w:val="28"/>
        </w:rPr>
        <w:t>бюджете Приаргунского муниципального округа на 2022 год и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205A" w:rsidRDefault="00D7205A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05A" w:rsidRDefault="0011196D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Логунов Е.В</w:t>
      </w:r>
      <w:r w:rsidR="00D7205A" w:rsidRPr="00E80FEC">
        <w:rPr>
          <w:rFonts w:ascii="Times New Roman" w:hAnsi="Times New Roman" w:cs="Times New Roman"/>
          <w:b/>
          <w:sz w:val="28"/>
          <w:szCs w:val="28"/>
        </w:rPr>
        <w:t>.</w:t>
      </w:r>
      <w:r w:rsidR="00D7205A">
        <w:rPr>
          <w:rFonts w:ascii="Times New Roman" w:hAnsi="Times New Roman" w:cs="Times New Roman"/>
          <w:sz w:val="28"/>
          <w:szCs w:val="28"/>
        </w:rPr>
        <w:t xml:space="preserve">: Добрый день! Сегодня мы проводим публичные слушания </w:t>
      </w:r>
      <w:r w:rsidR="00D7205A" w:rsidRPr="00BF3CCA">
        <w:rPr>
          <w:rFonts w:ascii="Times New Roman" w:hAnsi="Times New Roman" w:cs="Times New Roman"/>
          <w:sz w:val="28"/>
          <w:szCs w:val="28"/>
        </w:rPr>
        <w:t xml:space="preserve">по </w:t>
      </w:r>
      <w:r w:rsidR="00D7205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>«О бюджете Приаргунского муниципального округа на 2022 год и плановый период 2023-2024 годов»</w:t>
      </w:r>
      <w:r w:rsidR="00D7205A">
        <w:rPr>
          <w:rFonts w:ascii="Times New Roman" w:hAnsi="Times New Roman" w:cs="Times New Roman"/>
          <w:sz w:val="28"/>
          <w:szCs w:val="28"/>
        </w:rPr>
        <w:t xml:space="preserve">. Проект решения размещен на официальном сайте администрации, опубликован в газете «Приаргунская заря». Главой Приаргунского муниципального округа Забайкальского края издано постановление № </w:t>
      </w:r>
      <w:r w:rsidR="002366E3">
        <w:rPr>
          <w:rFonts w:ascii="Times New Roman" w:hAnsi="Times New Roman" w:cs="Times New Roman"/>
          <w:sz w:val="28"/>
          <w:szCs w:val="28"/>
        </w:rPr>
        <w:t>12</w:t>
      </w:r>
      <w:r w:rsidR="00D7205A">
        <w:rPr>
          <w:rFonts w:ascii="Times New Roman" w:hAnsi="Times New Roman" w:cs="Times New Roman"/>
          <w:sz w:val="28"/>
          <w:szCs w:val="28"/>
        </w:rPr>
        <w:t xml:space="preserve"> от </w:t>
      </w:r>
      <w:r w:rsidR="00335FAD">
        <w:rPr>
          <w:rFonts w:ascii="Times New Roman" w:hAnsi="Times New Roman" w:cs="Times New Roman"/>
          <w:sz w:val="28"/>
          <w:szCs w:val="28"/>
        </w:rPr>
        <w:t>15</w:t>
      </w:r>
      <w:r w:rsidR="00D7205A">
        <w:rPr>
          <w:rFonts w:ascii="Times New Roman" w:hAnsi="Times New Roman" w:cs="Times New Roman"/>
          <w:sz w:val="28"/>
          <w:szCs w:val="28"/>
        </w:rPr>
        <w:t xml:space="preserve"> </w:t>
      </w:r>
      <w:r w:rsidR="00335FAD">
        <w:rPr>
          <w:rFonts w:ascii="Times New Roman" w:hAnsi="Times New Roman" w:cs="Times New Roman"/>
          <w:sz w:val="28"/>
          <w:szCs w:val="28"/>
        </w:rPr>
        <w:t>ноября</w:t>
      </w:r>
      <w:r w:rsidR="00D7205A">
        <w:rPr>
          <w:rFonts w:ascii="Times New Roman" w:hAnsi="Times New Roman" w:cs="Times New Roman"/>
          <w:sz w:val="28"/>
          <w:szCs w:val="28"/>
        </w:rPr>
        <w:t xml:space="preserve"> 2021 года «О назначении </w:t>
      </w:r>
      <w:r w:rsidR="00335FAD">
        <w:rPr>
          <w:rFonts w:ascii="Times New Roman" w:hAnsi="Times New Roman" w:cs="Times New Roman"/>
          <w:sz w:val="28"/>
          <w:szCs w:val="28"/>
        </w:rPr>
        <w:t>даты проведения</w:t>
      </w:r>
      <w:r w:rsidR="00D7205A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proofErr w:type="gramStart"/>
      <w:r w:rsidR="00D7205A">
        <w:rPr>
          <w:rFonts w:ascii="Times New Roman" w:hAnsi="Times New Roman" w:cs="Times New Roman"/>
          <w:sz w:val="28"/>
          <w:szCs w:val="28"/>
        </w:rPr>
        <w:t>обсуждению  проекта</w:t>
      </w:r>
      <w:proofErr w:type="gramEnd"/>
      <w:r w:rsidR="00D7205A">
        <w:rPr>
          <w:rFonts w:ascii="Times New Roman" w:hAnsi="Times New Roman" w:cs="Times New Roman"/>
          <w:sz w:val="28"/>
          <w:szCs w:val="28"/>
        </w:rPr>
        <w:t xml:space="preserve"> решения Совета Приаргунского муниципального округа «</w:t>
      </w:r>
      <w:r w:rsidR="00335FAD">
        <w:rPr>
          <w:rFonts w:ascii="Times New Roman" w:hAnsi="Times New Roman" w:cs="Times New Roman"/>
          <w:sz w:val="28"/>
          <w:szCs w:val="28"/>
        </w:rPr>
        <w:t>О бюджете Приаргунского муниципального округа на 2022 год и плановый период 2023-2024 годов»</w:t>
      </w:r>
      <w:r w:rsidR="00D7205A">
        <w:rPr>
          <w:rFonts w:ascii="Times New Roman" w:hAnsi="Times New Roman" w:cs="Times New Roman"/>
          <w:sz w:val="28"/>
          <w:szCs w:val="28"/>
        </w:rPr>
        <w:t xml:space="preserve">. Более подробно вас ознакомит </w:t>
      </w:r>
      <w:r w:rsidR="00335FAD">
        <w:rPr>
          <w:rFonts w:ascii="Times New Roman" w:hAnsi="Times New Roman" w:cs="Times New Roman"/>
          <w:sz w:val="28"/>
          <w:szCs w:val="28"/>
        </w:rPr>
        <w:t>председатель комитета по финансам Приаргунского муниципального округа Колесникова Е.М.</w:t>
      </w:r>
    </w:p>
    <w:p w:rsidR="008B3591" w:rsidRDefault="008B3591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591" w:rsidRDefault="00321C7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Е.М</w:t>
      </w:r>
      <w:r w:rsidR="00D7205A">
        <w:rPr>
          <w:rFonts w:ascii="Times New Roman" w:hAnsi="Times New Roman" w:cs="Times New Roman"/>
          <w:sz w:val="28"/>
          <w:szCs w:val="28"/>
        </w:rPr>
        <w:t>.: Добрый день, уважаемые присутствующие. Было издано постановление главы Приаргунского муниципального округа Забайкальского края «</w:t>
      </w:r>
      <w:r w:rsidR="00335FAD">
        <w:rPr>
          <w:rFonts w:ascii="Times New Roman" w:hAnsi="Times New Roman" w:cs="Times New Roman"/>
          <w:sz w:val="28"/>
          <w:szCs w:val="28"/>
        </w:rPr>
        <w:t xml:space="preserve">О назначении даты проведения публичных слушаний по </w:t>
      </w:r>
      <w:proofErr w:type="gramStart"/>
      <w:r w:rsidR="00335FAD">
        <w:rPr>
          <w:rFonts w:ascii="Times New Roman" w:hAnsi="Times New Roman" w:cs="Times New Roman"/>
          <w:sz w:val="28"/>
          <w:szCs w:val="28"/>
        </w:rPr>
        <w:t>обсуждению  проекта</w:t>
      </w:r>
      <w:proofErr w:type="gramEnd"/>
      <w:r w:rsidR="00335FAD">
        <w:rPr>
          <w:rFonts w:ascii="Times New Roman" w:hAnsi="Times New Roman" w:cs="Times New Roman"/>
          <w:sz w:val="28"/>
          <w:szCs w:val="28"/>
        </w:rPr>
        <w:t xml:space="preserve"> решения Совета Приаргунского муниципального округа «О бюджете Приаргунского муниципального округа на 2022 год и плановый период 2023-2024 годов». </w:t>
      </w:r>
      <w:r w:rsidR="00D7205A">
        <w:rPr>
          <w:rFonts w:ascii="Times New Roman" w:hAnsi="Times New Roman" w:cs="Times New Roman"/>
          <w:sz w:val="28"/>
          <w:szCs w:val="28"/>
        </w:rPr>
        <w:t xml:space="preserve">Проект решения Совета был опубликован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портале муниципального округа в информационно-телекоммуникационной сети «Интернет». </w:t>
      </w:r>
    </w:p>
    <w:p w:rsidR="008B3591" w:rsidRPr="008B3591" w:rsidRDefault="008B3591" w:rsidP="008B35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>В проекте бюджета Приаргунского муниципального округа на 2022 год мобилизованы все возможные к поступлению источники доходов.</w:t>
      </w:r>
    </w:p>
    <w:p w:rsidR="008B3591" w:rsidRPr="008B3591" w:rsidRDefault="008B3591" w:rsidP="008B3591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    Общий объем доходов бюджета Приаргунского муниципального округа на 2022 год определен в сумме 731038,4 </w:t>
      </w:r>
      <w:proofErr w:type="spellStart"/>
      <w:r w:rsidRPr="008B359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B3591">
        <w:rPr>
          <w:rFonts w:ascii="Times New Roman" w:hAnsi="Times New Roman" w:cs="Times New Roman"/>
          <w:sz w:val="28"/>
          <w:szCs w:val="28"/>
        </w:rPr>
        <w:t xml:space="preserve">., общий объем расходов в сумме 743247,5 </w:t>
      </w:r>
      <w:proofErr w:type="spellStart"/>
      <w:r w:rsidRPr="008B359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B3591">
        <w:rPr>
          <w:rFonts w:ascii="Times New Roman" w:hAnsi="Times New Roman" w:cs="Times New Roman"/>
          <w:sz w:val="28"/>
          <w:szCs w:val="28"/>
        </w:rPr>
        <w:t xml:space="preserve">.,   плановый размер дефицита в размере 5% от собственных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доходов  составляет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 xml:space="preserve"> 12209,1 тыс. руб. погашение   обязательств за счет прочих источников внутреннего финансирования дефицитов бюджета в сумме 4571,0тыс. рублей.</w:t>
      </w:r>
    </w:p>
    <w:p w:rsidR="008B3591" w:rsidRPr="008B3591" w:rsidRDefault="008B3591" w:rsidP="008B35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Объем налоговых и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неналоговых  доходов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на 2022 год прогнозируется в объеме 244182,5 тыс. рублей, или с увеличением на 10,0 процентов к бюджетным назначениям по доходам в 2021 году.</w:t>
      </w:r>
    </w:p>
    <w:p w:rsidR="008B3591" w:rsidRPr="008B3591" w:rsidRDefault="008B3591" w:rsidP="008B35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Запланированный объем безвозмездных поступлений из краевого бюджета на 2022 год составляет 486855,8 тыс. рублей, что выше уровня 2021 года на 36911,0 тыс. рублей. Объем безвозмездных поступлений в бюджет Приаргунского муниципального округа из краевого бюджета составляет 66,6 процентов от объема бюджета 2022 года 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составляет 112062,0 тыс. рублей, что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выше  уровня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 xml:space="preserve"> 2021 года на 3401,0 тыс. рублей или на 3,1%. 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Общий объем субвенций от других бюджетов бюджетной системы Российской Федерации планируется в сумме 278236,3 тыс. руб. что ниже уровня 2021 года на 4084,5 тыс. руб.,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или  1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>,4 %.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 Общий объем субсидий от других бюджетов бюджетной системы Российской Федерации планируется в сумме 69105,0 тыс. рублей, что выше уровня 2021 года на 50705,6 тыс. руб.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или  375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>,6 %.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Общий объем межбюджетных трансфертов от других бюджетов бюджетной системы Российской Федерации планируется в сумме 27452,6тыс. рублей, что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ниже  уровня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 xml:space="preserve"> 2021 года на 13111,0 тыс. руб. или  32,3 %.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>Расходная часть бюджета на 2022 год составляет 743247,5 тыс. руб.</w:t>
      </w:r>
    </w:p>
    <w:p w:rsidR="008B3591" w:rsidRPr="008B3591" w:rsidRDefault="008B3591" w:rsidP="008B35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Сумма расходов на оплату труда с начислениями на 2022 год прогнозируется в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размере  554141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>,1 тыс. рублей, что составляет  74,6 процентов в объеме расходов бюджета Приаргунского муниципального округа, в том числе за счет местного бюджета – 275834,6 тыс. рублей в расчете на 11,5 месяцев без учета увеличения МРОТ в 2022 году.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>В проекте бюджета Приаргунского муниципального округа предусмотрены средства на коммунальные услуги и котельно-печное топливо, исходя из предварительного прогноза показателей инфляции на 2022 год из расчета на 11,5 месяцев в размере 59687,6 тыс. руб.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Подраздел «Резервные 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фонды»  в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 xml:space="preserve"> проекте бюджета на 2022 год  запланирован в сумме 800,0 тыс. руб.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591" w:rsidRPr="008B3591" w:rsidRDefault="008B3591" w:rsidP="008B3591">
      <w:pPr>
        <w:tabs>
          <w:tab w:val="left" w:pos="1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Основное место в структуре расходов данного раздела занимают бюджетные ассигнования на предупреждение и ликвидацию последствий </w:t>
      </w:r>
      <w:r w:rsidRPr="008B3591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природного и техногенного характера – 100% к общему объему расходов по подразделу или 800,0 тыс. руб. </w:t>
      </w:r>
    </w:p>
    <w:p w:rsidR="008B3591" w:rsidRPr="008B3591" w:rsidRDefault="008B3591" w:rsidP="008B3591">
      <w:pPr>
        <w:tabs>
          <w:tab w:val="left" w:pos="1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общего пользования населенных пунктов» - 78,5 процентов к общему объему расходов данного подраздела или 30148,</w:t>
      </w:r>
      <w:proofErr w:type="gramStart"/>
      <w:r w:rsidRPr="008B3591">
        <w:rPr>
          <w:rFonts w:ascii="Times New Roman" w:hAnsi="Times New Roman" w:cs="Times New Roman"/>
          <w:sz w:val="28"/>
          <w:szCs w:val="28"/>
        </w:rPr>
        <w:t>0  тыс.</w:t>
      </w:r>
      <w:proofErr w:type="gramEnd"/>
      <w:r w:rsidRPr="008B359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3591" w:rsidRPr="008B3591" w:rsidRDefault="008B3591" w:rsidP="008B35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91">
        <w:rPr>
          <w:rFonts w:ascii="Times New Roman" w:hAnsi="Times New Roman" w:cs="Times New Roman"/>
          <w:sz w:val="28"/>
          <w:szCs w:val="28"/>
        </w:rPr>
        <w:t xml:space="preserve">Так же по данному подразделу запланированы расходы на </w:t>
      </w:r>
      <w:proofErr w:type="spellStart"/>
      <w:r w:rsidRPr="008B359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B3591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сельских территорий Приаргунского муниципального округа Забайкальского края» в сумме 2382,2 тыс. руб. (Ледовая арена, очистные сооружения, кап. Ремонт ДЮШ)</w:t>
      </w:r>
    </w:p>
    <w:p w:rsidR="00D7205A" w:rsidRDefault="00D7205A" w:rsidP="008B35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предложений или возражений по проекту ни от общественных объединений, ни от политических партий, ни от граждан не поступало.</w:t>
      </w:r>
      <w:r w:rsidR="008B3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данный проект одобрить.</w:t>
      </w:r>
    </w:p>
    <w:p w:rsidR="008B3591" w:rsidRDefault="008B3591" w:rsidP="008B35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F06" w:rsidRDefault="00321C7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 Е.В.</w:t>
      </w:r>
      <w:r w:rsidR="00D7205A">
        <w:rPr>
          <w:rFonts w:ascii="Times New Roman" w:hAnsi="Times New Roman" w:cs="Times New Roman"/>
          <w:sz w:val="28"/>
          <w:szCs w:val="28"/>
        </w:rPr>
        <w:t>: Вопросы</w:t>
      </w:r>
      <w:r w:rsidR="007B01E2">
        <w:rPr>
          <w:rFonts w:ascii="Times New Roman" w:hAnsi="Times New Roman" w:cs="Times New Roman"/>
          <w:sz w:val="28"/>
          <w:szCs w:val="28"/>
        </w:rPr>
        <w:t>, предложения</w:t>
      </w:r>
      <w:r w:rsidR="00D7205A">
        <w:rPr>
          <w:rFonts w:ascii="Times New Roman" w:hAnsi="Times New Roman" w:cs="Times New Roman"/>
          <w:sz w:val="28"/>
          <w:szCs w:val="28"/>
        </w:rPr>
        <w:t>?</w:t>
      </w:r>
      <w:r w:rsidR="0072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ни</w:t>
      </w:r>
      <w:r w:rsidR="00726F06">
        <w:rPr>
          <w:rFonts w:ascii="Times New Roman" w:hAnsi="Times New Roman" w:cs="Times New Roman"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sz w:val="28"/>
          <w:szCs w:val="28"/>
        </w:rPr>
        <w:t>тной ни в письменной форме не</w:t>
      </w:r>
      <w:r w:rsidR="008B3591">
        <w:rPr>
          <w:rFonts w:ascii="Times New Roman" w:hAnsi="Times New Roman" w:cs="Times New Roman"/>
          <w:sz w:val="28"/>
          <w:szCs w:val="28"/>
        </w:rPr>
        <w:t>т. З</w:t>
      </w:r>
      <w:r>
        <w:rPr>
          <w:rFonts w:ascii="Times New Roman" w:hAnsi="Times New Roman" w:cs="Times New Roman"/>
          <w:sz w:val="28"/>
          <w:szCs w:val="28"/>
        </w:rPr>
        <w:t xml:space="preserve">аявок на выступления </w:t>
      </w:r>
      <w:r w:rsidR="00726F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участников слушаний не поступило</w:t>
      </w:r>
      <w:r w:rsidR="00726F06">
        <w:rPr>
          <w:rFonts w:ascii="Times New Roman" w:hAnsi="Times New Roman" w:cs="Times New Roman"/>
          <w:sz w:val="28"/>
          <w:szCs w:val="28"/>
        </w:rPr>
        <w:t xml:space="preserve">. </w:t>
      </w:r>
      <w:r w:rsidR="007B01E2" w:rsidRPr="007B01E2">
        <w:rPr>
          <w:rFonts w:ascii="Times New Roman" w:hAnsi="Times New Roman" w:cs="Times New Roman"/>
          <w:sz w:val="28"/>
          <w:szCs w:val="28"/>
        </w:rPr>
        <w:t>Поступило предложение рекомендовать данны</w:t>
      </w:r>
      <w:r w:rsidR="007B01E2">
        <w:rPr>
          <w:rFonts w:ascii="Times New Roman" w:hAnsi="Times New Roman" w:cs="Times New Roman"/>
          <w:sz w:val="28"/>
          <w:szCs w:val="28"/>
        </w:rPr>
        <w:t>й</w:t>
      </w:r>
      <w:r w:rsidR="007B01E2" w:rsidRPr="007B01E2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7B01E2">
        <w:rPr>
          <w:rFonts w:ascii="Times New Roman" w:hAnsi="Times New Roman" w:cs="Times New Roman"/>
          <w:sz w:val="28"/>
          <w:szCs w:val="28"/>
        </w:rPr>
        <w:t>я</w:t>
      </w:r>
      <w:r w:rsidR="007B01E2" w:rsidRPr="007B01E2">
        <w:rPr>
          <w:rFonts w:ascii="Times New Roman" w:hAnsi="Times New Roman" w:cs="Times New Roman"/>
          <w:sz w:val="28"/>
          <w:szCs w:val="28"/>
        </w:rPr>
        <w:t xml:space="preserve"> для утверждения на очередном заседании Совета Приаргунского муниципального округа</w:t>
      </w:r>
      <w:r w:rsidR="008B3591">
        <w:rPr>
          <w:rFonts w:ascii="Times New Roman" w:hAnsi="Times New Roman" w:cs="Times New Roman"/>
          <w:sz w:val="28"/>
          <w:szCs w:val="28"/>
        </w:rPr>
        <w:t>.</w:t>
      </w:r>
    </w:p>
    <w:p w:rsidR="00321C7C" w:rsidRDefault="00321C7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проголосовать за проект решения Совета Приаргунского муниципального округа «О бюджете Приаргунского муниципального округа на 2022 год и плановый период 2023-2024 годов»</w:t>
      </w:r>
    </w:p>
    <w:p w:rsidR="00321C7C" w:rsidRDefault="00321C7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26F06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="00726F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6AC" w:rsidRDefault="00726F06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 Е.В</w:t>
      </w:r>
      <w:r w:rsidR="007656AC">
        <w:rPr>
          <w:rFonts w:ascii="Times New Roman" w:hAnsi="Times New Roman" w:cs="Times New Roman"/>
          <w:sz w:val="28"/>
          <w:szCs w:val="28"/>
        </w:rPr>
        <w:t xml:space="preserve">.: Большинство проголосовало за принятие проекта </w:t>
      </w:r>
      <w:r w:rsidR="008B359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«О бюджете Приаргунского муниципального округа на 2022 год и плановый период 2023-2024 годов». Проект решения</w:t>
      </w:r>
      <w:r w:rsidR="007656AC">
        <w:rPr>
          <w:rFonts w:ascii="Times New Roman" w:hAnsi="Times New Roman" w:cs="Times New Roman"/>
          <w:sz w:val="28"/>
          <w:szCs w:val="28"/>
        </w:rPr>
        <w:t xml:space="preserve"> принят и одобрен. </w:t>
      </w:r>
      <w:r w:rsidR="00387F1D">
        <w:rPr>
          <w:rFonts w:ascii="Times New Roman" w:hAnsi="Times New Roman" w:cs="Times New Roman"/>
          <w:sz w:val="28"/>
          <w:szCs w:val="28"/>
        </w:rPr>
        <w:t>Публичные слушания закончились.</w:t>
      </w:r>
    </w:p>
    <w:p w:rsidR="007656AC" w:rsidRDefault="007656AC" w:rsidP="00D7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1D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1D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1D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p w:rsidR="00387F1D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1D" w:rsidRPr="00724A91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Е.Н.Пешкова</w:t>
      </w:r>
      <w:proofErr w:type="spellEnd"/>
    </w:p>
    <w:p w:rsidR="007F32FF" w:rsidRDefault="007F32FF"/>
    <w:sectPr w:rsidR="007F32FF" w:rsidSect="00760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A"/>
    <w:rsid w:val="0011196D"/>
    <w:rsid w:val="001822FB"/>
    <w:rsid w:val="001A2A1F"/>
    <w:rsid w:val="0022280F"/>
    <w:rsid w:val="002366E3"/>
    <w:rsid w:val="00321C7C"/>
    <w:rsid w:val="00335FAD"/>
    <w:rsid w:val="00387F1D"/>
    <w:rsid w:val="006F25AA"/>
    <w:rsid w:val="00726F06"/>
    <w:rsid w:val="007656AC"/>
    <w:rsid w:val="007B01E2"/>
    <w:rsid w:val="007F32FF"/>
    <w:rsid w:val="008B3591"/>
    <w:rsid w:val="00A405F4"/>
    <w:rsid w:val="00AF6A4F"/>
    <w:rsid w:val="00D107FA"/>
    <w:rsid w:val="00D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201FC-B2A1-4B76-A0B7-EA050E5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cp:lastPrinted>2021-11-22T23:49:00Z</cp:lastPrinted>
  <dcterms:created xsi:type="dcterms:W3CDTF">2021-11-22T06:22:00Z</dcterms:created>
  <dcterms:modified xsi:type="dcterms:W3CDTF">2021-11-23T01:29:00Z</dcterms:modified>
</cp:coreProperties>
</file>