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39" w:rsidRDefault="00AC4939" w:rsidP="00AC4939">
      <w:pPr>
        <w:keepNext/>
        <w:jc w:val="center"/>
        <w:outlineLvl w:val="1"/>
        <w:rPr>
          <w:b/>
          <w:bCs/>
          <w:iCs/>
          <w:sz w:val="32"/>
          <w:szCs w:val="32"/>
        </w:rPr>
      </w:pPr>
      <w:r>
        <w:rPr>
          <w:b/>
          <w:bCs/>
          <w:iCs/>
          <w:sz w:val="32"/>
          <w:szCs w:val="32"/>
        </w:rPr>
        <w:t>АДМИНИСТРАЦИЯ ПРИАРГУНСКОГО МУНИЦИПАЛЬНОГО ОКРУГА ЗАБАЙКАЛЬСКОГО КРАЯ</w:t>
      </w:r>
    </w:p>
    <w:p w:rsidR="00AC4939" w:rsidRDefault="00AC4939" w:rsidP="00AC4939">
      <w:pPr>
        <w:keepNext/>
        <w:jc w:val="center"/>
        <w:outlineLvl w:val="1"/>
        <w:rPr>
          <w:b/>
          <w:bCs/>
          <w:iCs/>
          <w:sz w:val="28"/>
          <w:szCs w:val="28"/>
        </w:rPr>
      </w:pPr>
    </w:p>
    <w:p w:rsidR="00AC4939" w:rsidRDefault="00AC4939" w:rsidP="00AC4939">
      <w:pPr>
        <w:rPr>
          <w:b/>
        </w:rPr>
      </w:pPr>
    </w:p>
    <w:p w:rsidR="00AC4939" w:rsidRDefault="00AC4939" w:rsidP="00AC4939">
      <w:pPr>
        <w:keepNext/>
        <w:jc w:val="center"/>
        <w:outlineLvl w:val="1"/>
        <w:rPr>
          <w:b/>
          <w:bCs/>
          <w:iCs/>
          <w:sz w:val="32"/>
          <w:szCs w:val="32"/>
        </w:rPr>
      </w:pPr>
      <w:r>
        <w:rPr>
          <w:b/>
          <w:bCs/>
          <w:iCs/>
          <w:sz w:val="32"/>
          <w:szCs w:val="32"/>
        </w:rPr>
        <w:t>ПОСТАНОВЛЕНИЕ</w:t>
      </w:r>
    </w:p>
    <w:p w:rsidR="00AC4939" w:rsidRDefault="00AC4939" w:rsidP="00AC4939">
      <w:pPr>
        <w:jc w:val="both"/>
        <w:rPr>
          <w:sz w:val="28"/>
          <w:szCs w:val="28"/>
        </w:rPr>
      </w:pPr>
    </w:p>
    <w:p w:rsidR="00AC4939" w:rsidRDefault="00AC4939" w:rsidP="00AC4939">
      <w:pPr>
        <w:jc w:val="both"/>
        <w:rPr>
          <w:sz w:val="28"/>
          <w:szCs w:val="28"/>
        </w:rPr>
      </w:pPr>
    </w:p>
    <w:p w:rsidR="00AC4939" w:rsidRDefault="00AC4939" w:rsidP="00AC4939">
      <w:pPr>
        <w:jc w:val="both"/>
        <w:rPr>
          <w:sz w:val="28"/>
          <w:szCs w:val="28"/>
        </w:rPr>
      </w:pPr>
      <w:r>
        <w:rPr>
          <w:sz w:val="28"/>
          <w:szCs w:val="28"/>
        </w:rPr>
        <w:t xml:space="preserve">         26  мая 2022 г.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443</w:t>
      </w:r>
    </w:p>
    <w:p w:rsidR="00AC4939" w:rsidRDefault="00AC4939" w:rsidP="00AC4939">
      <w:pPr>
        <w:rPr>
          <w:sz w:val="28"/>
          <w:szCs w:val="28"/>
        </w:rPr>
      </w:pPr>
    </w:p>
    <w:p w:rsidR="00AC4939" w:rsidRDefault="00AC4939" w:rsidP="00AC4939">
      <w:pPr>
        <w:jc w:val="center"/>
        <w:rPr>
          <w:sz w:val="28"/>
          <w:szCs w:val="28"/>
        </w:rPr>
      </w:pPr>
      <w:proofErr w:type="spellStart"/>
      <w:r>
        <w:rPr>
          <w:sz w:val="28"/>
          <w:szCs w:val="28"/>
        </w:rPr>
        <w:t>пгт</w:t>
      </w:r>
      <w:proofErr w:type="spellEnd"/>
      <w:r>
        <w:rPr>
          <w:sz w:val="28"/>
          <w:szCs w:val="28"/>
        </w:rPr>
        <w:t>. Приаргунск</w:t>
      </w:r>
    </w:p>
    <w:p w:rsidR="00AC4939" w:rsidRDefault="00AC4939" w:rsidP="00AC4939">
      <w:pPr>
        <w:jc w:val="center"/>
        <w:rPr>
          <w:sz w:val="28"/>
          <w:szCs w:val="28"/>
        </w:rPr>
      </w:pPr>
    </w:p>
    <w:p w:rsidR="00AC4939" w:rsidRDefault="00AC4939" w:rsidP="00AC4939">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8"/>
      </w:tblGrid>
      <w:tr w:rsidR="00AC4939" w:rsidTr="00AC4939">
        <w:trPr>
          <w:trHeight w:val="964"/>
          <w:jc w:val="center"/>
        </w:trPr>
        <w:tc>
          <w:tcPr>
            <w:tcW w:w="0" w:type="auto"/>
            <w:tcBorders>
              <w:top w:val="nil"/>
              <w:left w:val="nil"/>
              <w:bottom w:val="nil"/>
              <w:right w:val="nil"/>
            </w:tcBorders>
          </w:tcPr>
          <w:p w:rsidR="00AC4939" w:rsidRDefault="00AC4939">
            <w:pPr>
              <w:keepNext/>
              <w:keepLines/>
              <w:autoSpaceDE w:val="0"/>
              <w:autoSpaceDN w:val="0"/>
              <w:adjustRightInd w:val="0"/>
              <w:spacing w:line="276" w:lineRule="auto"/>
              <w:jc w:val="center"/>
              <w:rPr>
                <w:b/>
                <w:sz w:val="32"/>
                <w:szCs w:val="32"/>
              </w:rPr>
            </w:pPr>
            <w:r>
              <w:rPr>
                <w:b/>
                <w:sz w:val="32"/>
                <w:szCs w:val="32"/>
              </w:rPr>
              <w:t>Об организации срочного захоронения трупов в военное время и при чрезвычайных ситуациях на территории Приаргунского муниципального округа Забайкальского края</w:t>
            </w:r>
          </w:p>
          <w:p w:rsidR="00AC4939" w:rsidRDefault="00AC4939">
            <w:pPr>
              <w:spacing w:line="276" w:lineRule="auto"/>
              <w:ind w:right="-1"/>
              <w:jc w:val="center"/>
              <w:rPr>
                <w:b/>
                <w:sz w:val="28"/>
                <w:szCs w:val="28"/>
              </w:rPr>
            </w:pPr>
          </w:p>
        </w:tc>
      </w:tr>
    </w:tbl>
    <w:p w:rsidR="00AC4939" w:rsidRDefault="00AC4939" w:rsidP="00AC4939">
      <w:pPr>
        <w:autoSpaceDE w:val="0"/>
        <w:autoSpaceDN w:val="0"/>
        <w:adjustRightInd w:val="0"/>
        <w:spacing w:line="276" w:lineRule="auto"/>
        <w:ind w:right="-1"/>
        <w:jc w:val="both"/>
        <w:rPr>
          <w:bCs/>
          <w:sz w:val="28"/>
          <w:szCs w:val="28"/>
        </w:rPr>
      </w:pPr>
    </w:p>
    <w:p w:rsidR="00AC4939" w:rsidRDefault="00AC4939" w:rsidP="00AC4939">
      <w:pPr>
        <w:pStyle w:val="3"/>
        <w:shd w:val="clear" w:color="auto" w:fill="auto"/>
        <w:spacing w:after="0" w:line="288" w:lineRule="auto"/>
        <w:ind w:left="20" w:right="20" w:firstLine="692"/>
        <w:jc w:val="both"/>
        <w:rPr>
          <w:rStyle w:val="10pt"/>
          <w:rFonts w:eastAsia="DejaVu Sans"/>
          <w:sz w:val="28"/>
          <w:szCs w:val="28"/>
        </w:rPr>
      </w:pPr>
      <w:proofErr w:type="gramStart"/>
      <w:r>
        <w:rPr>
          <w:color w:val="000000"/>
          <w:sz w:val="28"/>
          <w:szCs w:val="28"/>
          <w:lang w:eastAsia="ru-RU" w:bidi="ru-RU"/>
        </w:rPr>
        <w:t>В соответствии с Федеральными законами от 12 января 1996 № 8-ФЗ «О погребении и похоронном деле», от 12 февраля 1998 № 28-ФЗ «О гражданской обороне»,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 и техногенного характера</w:t>
      </w:r>
      <w:proofErr w:type="gramEnd"/>
      <w:r>
        <w:rPr>
          <w:color w:val="000000"/>
          <w:sz w:val="28"/>
          <w:szCs w:val="28"/>
          <w:lang w:eastAsia="ru-RU" w:bidi="ru-RU"/>
        </w:rPr>
        <w:t xml:space="preserve">, </w:t>
      </w:r>
      <w:proofErr w:type="gramStart"/>
      <w:r>
        <w:rPr>
          <w:color w:val="000000"/>
          <w:sz w:val="28"/>
          <w:szCs w:val="28"/>
          <w:lang w:eastAsia="ru-RU" w:bidi="ru-RU"/>
        </w:rPr>
        <w:t>повлекших</w:t>
      </w:r>
      <w:proofErr w:type="gramEnd"/>
      <w:r>
        <w:rPr>
          <w:color w:val="000000"/>
          <w:sz w:val="28"/>
          <w:szCs w:val="28"/>
          <w:lang w:eastAsia="ru-RU" w:bidi="ru-RU"/>
        </w:rPr>
        <w:t xml:space="preserve"> массовое поражение населения с летальным исходом, администрация Приаргунского муниципального округа Забайкальского края постановляет</w:t>
      </w:r>
      <w:r>
        <w:rPr>
          <w:rStyle w:val="10pt"/>
          <w:rFonts w:eastAsia="DejaVu Sans"/>
          <w:sz w:val="28"/>
          <w:szCs w:val="28"/>
        </w:rPr>
        <w:t>:</w:t>
      </w:r>
    </w:p>
    <w:p w:rsidR="00AC4939" w:rsidRDefault="00AC4939" w:rsidP="00AC4939">
      <w:pPr>
        <w:pStyle w:val="3"/>
        <w:shd w:val="clear" w:color="auto" w:fill="auto"/>
        <w:spacing w:after="0" w:line="288" w:lineRule="auto"/>
        <w:ind w:left="20" w:right="20" w:firstLine="692"/>
        <w:jc w:val="both"/>
      </w:pPr>
      <w:r>
        <w:rPr>
          <w:rFonts w:eastAsia="Calibri"/>
          <w:sz w:val="28"/>
          <w:szCs w:val="28"/>
        </w:rPr>
        <w:t>1. Утвердить</w:t>
      </w:r>
      <w:r>
        <w:rPr>
          <w:sz w:val="28"/>
          <w:szCs w:val="28"/>
        </w:rPr>
        <w:t xml:space="preserve"> Положение об организации </w:t>
      </w:r>
      <w:r>
        <w:rPr>
          <w:color w:val="000000"/>
          <w:sz w:val="28"/>
          <w:szCs w:val="28"/>
          <w:lang w:bidi="ru-RU"/>
        </w:rPr>
        <w:t xml:space="preserve">срочного захоронения трупов в военное время и при чрезвычайных ситуациях </w:t>
      </w:r>
      <w:r>
        <w:rPr>
          <w:sz w:val="28"/>
          <w:szCs w:val="28"/>
        </w:rPr>
        <w:t>на территории Приаргунского муниципального округа Забайкальского края (Приложение № 1).</w:t>
      </w:r>
    </w:p>
    <w:p w:rsidR="00AC4939" w:rsidRDefault="00AC4939" w:rsidP="00AC4939">
      <w:pPr>
        <w:pStyle w:val="3"/>
        <w:shd w:val="clear" w:color="auto" w:fill="auto"/>
        <w:spacing w:after="0" w:line="288" w:lineRule="auto"/>
        <w:ind w:left="20" w:right="20" w:firstLine="692"/>
        <w:jc w:val="both"/>
        <w:rPr>
          <w:sz w:val="28"/>
          <w:szCs w:val="28"/>
        </w:rPr>
      </w:pPr>
      <w:r>
        <w:rPr>
          <w:sz w:val="28"/>
          <w:szCs w:val="28"/>
        </w:rPr>
        <w:t>2. </w:t>
      </w:r>
      <w:r>
        <w:rPr>
          <w:color w:val="000000"/>
          <w:sz w:val="28"/>
          <w:szCs w:val="28"/>
          <w:lang w:bidi="ru-RU"/>
        </w:rPr>
        <w:t xml:space="preserve">Утвердить Состав комиссии по срочному захоронению трупов людей в условиях военного времени и при чрезвычайных ситуациях </w:t>
      </w:r>
      <w:proofErr w:type="gramStart"/>
      <w:r>
        <w:rPr>
          <w:color w:val="000000"/>
          <w:sz w:val="28"/>
          <w:szCs w:val="28"/>
          <w:lang w:bidi="ru-RU"/>
        </w:rPr>
        <w:t>в</w:t>
      </w:r>
      <w:proofErr w:type="gramEnd"/>
      <w:r>
        <w:rPr>
          <w:color w:val="000000"/>
          <w:sz w:val="28"/>
          <w:szCs w:val="28"/>
          <w:lang w:bidi="ru-RU"/>
        </w:rPr>
        <w:t xml:space="preserve"> </w:t>
      </w:r>
      <w:proofErr w:type="gramStart"/>
      <w:r>
        <w:rPr>
          <w:sz w:val="28"/>
          <w:szCs w:val="28"/>
        </w:rPr>
        <w:t>Приаргунском</w:t>
      </w:r>
      <w:proofErr w:type="gramEnd"/>
      <w:r>
        <w:rPr>
          <w:sz w:val="28"/>
          <w:szCs w:val="28"/>
        </w:rPr>
        <w:t xml:space="preserve"> муниципальном округе Забайкальского края</w:t>
      </w:r>
      <w:r>
        <w:rPr>
          <w:color w:val="000000"/>
          <w:sz w:val="28"/>
          <w:szCs w:val="28"/>
          <w:lang w:bidi="ru-RU"/>
        </w:rPr>
        <w:t xml:space="preserve"> </w:t>
      </w:r>
      <w:r>
        <w:rPr>
          <w:sz w:val="28"/>
          <w:szCs w:val="28"/>
        </w:rPr>
        <w:t>(Приложение № 2).</w:t>
      </w:r>
    </w:p>
    <w:p w:rsidR="00AC4939" w:rsidRDefault="00AC4939" w:rsidP="00AC4939">
      <w:pPr>
        <w:pStyle w:val="22"/>
        <w:shd w:val="clear" w:color="auto" w:fill="auto"/>
        <w:spacing w:before="0" w:after="0" w:line="240" w:lineRule="auto"/>
        <w:ind w:left="20"/>
        <w:jc w:val="both"/>
        <w:rPr>
          <w:sz w:val="28"/>
          <w:szCs w:val="28"/>
        </w:rPr>
      </w:pPr>
      <w:r>
        <w:rPr>
          <w:sz w:val="28"/>
          <w:szCs w:val="28"/>
        </w:rPr>
        <w:t xml:space="preserve">         3. </w:t>
      </w:r>
      <w:r>
        <w:rPr>
          <w:color w:val="000000"/>
          <w:sz w:val="28"/>
          <w:szCs w:val="28"/>
          <w:lang w:bidi="ru-RU"/>
        </w:rPr>
        <w:t xml:space="preserve">Утвердить План </w:t>
      </w:r>
      <w:r>
        <w:rPr>
          <w:color w:val="000000"/>
          <w:sz w:val="28"/>
          <w:szCs w:val="28"/>
          <w:lang w:eastAsia="ru-RU" w:bidi="ru-RU"/>
        </w:rPr>
        <w:t xml:space="preserve">мероприятий по организации срочного захоронения трупов в военное время на территории Приаргунского муниципального округа Забайкальского края </w:t>
      </w:r>
      <w:r>
        <w:rPr>
          <w:sz w:val="28"/>
          <w:szCs w:val="28"/>
        </w:rPr>
        <w:t>(Приложение № 3).</w:t>
      </w:r>
    </w:p>
    <w:p w:rsidR="00AC4939" w:rsidRDefault="00AC4939" w:rsidP="00AC4939">
      <w:pPr>
        <w:pStyle w:val="3"/>
        <w:shd w:val="clear" w:color="auto" w:fill="auto"/>
        <w:spacing w:after="0" w:line="288" w:lineRule="auto"/>
        <w:ind w:left="20" w:right="20" w:firstLine="692"/>
        <w:jc w:val="both"/>
        <w:rPr>
          <w:rFonts w:eastAsia="DejaVu Sans"/>
          <w:b/>
          <w:bCs/>
          <w:color w:val="000000"/>
          <w:spacing w:val="0"/>
          <w:sz w:val="28"/>
          <w:szCs w:val="28"/>
          <w:shd w:val="clear" w:color="auto" w:fill="FFFFFF"/>
          <w:lang w:eastAsia="ru-RU" w:bidi="ru-RU"/>
        </w:rPr>
      </w:pPr>
      <w:r>
        <w:rPr>
          <w:sz w:val="28"/>
          <w:szCs w:val="28"/>
        </w:rPr>
        <w:t>4.</w:t>
      </w:r>
      <w:r>
        <w:rPr>
          <w:b/>
          <w:sz w:val="28"/>
          <w:szCs w:val="28"/>
        </w:rPr>
        <w:t> </w:t>
      </w:r>
      <w:r>
        <w:rPr>
          <w:sz w:val="28"/>
          <w:szCs w:val="28"/>
        </w:rPr>
        <w:t xml:space="preserve">Настоящее постановление разместить на официальном сайте </w:t>
      </w:r>
      <w:r>
        <w:rPr>
          <w:sz w:val="28"/>
          <w:szCs w:val="28"/>
        </w:rPr>
        <w:lastRenderedPageBreak/>
        <w:t xml:space="preserve">администрации Приаргунского муниципального округа Забайкальского края в сети Интернет. </w:t>
      </w:r>
    </w:p>
    <w:p w:rsidR="00AC4939" w:rsidRDefault="00AC4939" w:rsidP="00AC4939">
      <w:pPr>
        <w:pStyle w:val="3"/>
        <w:shd w:val="clear" w:color="auto" w:fill="auto"/>
        <w:spacing w:after="0" w:line="240" w:lineRule="auto"/>
        <w:ind w:firstLine="692"/>
        <w:jc w:val="both"/>
        <w:rPr>
          <w:sz w:val="28"/>
          <w:szCs w:val="28"/>
        </w:rPr>
      </w:pPr>
      <w:r>
        <w:rPr>
          <w:rFonts w:eastAsia="Calibri"/>
          <w:sz w:val="28"/>
          <w:szCs w:val="28"/>
        </w:rPr>
        <w:t>5. </w:t>
      </w:r>
      <w:proofErr w:type="gramStart"/>
      <w:r>
        <w:rPr>
          <w:sz w:val="28"/>
          <w:szCs w:val="28"/>
          <w:lang w:eastAsia="ru-RU" w:bidi="ru-RU"/>
        </w:rPr>
        <w:t>Контроль за</w:t>
      </w:r>
      <w:proofErr w:type="gramEnd"/>
      <w:r>
        <w:rPr>
          <w:sz w:val="28"/>
          <w:szCs w:val="28"/>
          <w:lang w:eastAsia="ru-RU" w:bidi="ru-RU"/>
        </w:rPr>
        <w:t xml:space="preserve"> исполнением настоящего постановления оставляю за собой.</w:t>
      </w:r>
    </w:p>
    <w:p w:rsidR="00AC4939" w:rsidRDefault="00AC4939" w:rsidP="00AC4939">
      <w:pPr>
        <w:rPr>
          <w:sz w:val="28"/>
          <w:szCs w:val="28"/>
        </w:rPr>
      </w:pPr>
    </w:p>
    <w:p w:rsidR="00AC4939" w:rsidRDefault="00AC4939" w:rsidP="00AC4939">
      <w:pPr>
        <w:pStyle w:val="2"/>
        <w:spacing w:after="0" w:line="240" w:lineRule="auto"/>
        <w:ind w:left="0" w:firstLine="567"/>
        <w:jc w:val="both"/>
        <w:rPr>
          <w:color w:val="auto"/>
          <w:sz w:val="28"/>
          <w:szCs w:val="28"/>
        </w:rPr>
      </w:pPr>
    </w:p>
    <w:p w:rsidR="00AC4939" w:rsidRDefault="00AC4939" w:rsidP="00AC4939">
      <w:pPr>
        <w:pStyle w:val="a4"/>
        <w:tabs>
          <w:tab w:val="left" w:pos="6096"/>
        </w:tabs>
        <w:suppressAutoHyphens/>
        <w:spacing w:after="0"/>
        <w:ind w:firstLine="0"/>
        <w:rPr>
          <w:rFonts w:ascii="Times New Roman" w:hAnsi="Times New Roman"/>
          <w:sz w:val="28"/>
          <w:szCs w:val="28"/>
        </w:rPr>
      </w:pPr>
    </w:p>
    <w:p w:rsidR="00AC4939" w:rsidRDefault="00AC4939" w:rsidP="00AC4939">
      <w:pPr>
        <w:pStyle w:val="a4"/>
        <w:tabs>
          <w:tab w:val="left" w:pos="6096"/>
        </w:tabs>
        <w:suppressAutoHyphens/>
        <w:spacing w:after="0"/>
        <w:ind w:firstLine="0"/>
        <w:rPr>
          <w:rFonts w:ascii="Times New Roman" w:hAnsi="Times New Roman"/>
          <w:sz w:val="28"/>
          <w:szCs w:val="28"/>
        </w:rPr>
      </w:pPr>
      <w:r>
        <w:rPr>
          <w:rFonts w:ascii="Times New Roman" w:hAnsi="Times New Roman"/>
          <w:sz w:val="28"/>
          <w:szCs w:val="28"/>
        </w:rPr>
        <w:t xml:space="preserve">Глава Приаргунского </w:t>
      </w:r>
    </w:p>
    <w:p w:rsidR="00AC4939" w:rsidRDefault="00AC4939" w:rsidP="00AC4939">
      <w:pPr>
        <w:pStyle w:val="a4"/>
        <w:tabs>
          <w:tab w:val="left" w:pos="6096"/>
        </w:tabs>
        <w:suppressAutoHyphens/>
        <w:spacing w:after="0"/>
        <w:ind w:firstLine="0"/>
        <w:rPr>
          <w:rFonts w:ascii="Times New Roman" w:hAnsi="Times New Roman"/>
          <w:sz w:val="28"/>
          <w:szCs w:val="28"/>
        </w:rPr>
      </w:pPr>
      <w:r>
        <w:rPr>
          <w:rFonts w:ascii="Times New Roman" w:hAnsi="Times New Roman"/>
          <w:sz w:val="28"/>
          <w:szCs w:val="28"/>
        </w:rPr>
        <w:t xml:space="preserve">муниципального округа </w:t>
      </w:r>
    </w:p>
    <w:p w:rsidR="00AC4939" w:rsidRDefault="00AC4939" w:rsidP="00AC4939">
      <w:pPr>
        <w:pStyle w:val="a4"/>
        <w:tabs>
          <w:tab w:val="left" w:pos="6096"/>
        </w:tabs>
        <w:suppressAutoHyphens/>
        <w:spacing w:after="0"/>
        <w:ind w:firstLine="0"/>
        <w:rPr>
          <w:rFonts w:ascii="Times New Roman" w:hAnsi="Times New Roman"/>
          <w:sz w:val="28"/>
          <w:szCs w:val="28"/>
        </w:rPr>
      </w:pPr>
      <w:r>
        <w:rPr>
          <w:rFonts w:ascii="Times New Roman" w:hAnsi="Times New Roman"/>
          <w:sz w:val="28"/>
          <w:szCs w:val="28"/>
        </w:rPr>
        <w:t>Забайкальского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Логунов</w:t>
      </w:r>
      <w:proofErr w:type="spellEnd"/>
    </w:p>
    <w:p w:rsidR="00AC4939" w:rsidRDefault="00AC4939" w:rsidP="00AC4939">
      <w:pPr>
        <w:jc w:val="both"/>
        <w:rPr>
          <w:sz w:val="28"/>
          <w:szCs w:val="28"/>
        </w:rPr>
      </w:pPr>
      <w:r>
        <w:rPr>
          <w:sz w:val="28"/>
          <w:szCs w:val="28"/>
        </w:rPr>
        <w:tab/>
      </w:r>
    </w:p>
    <w:p w:rsidR="00580073" w:rsidRDefault="00580073"/>
    <w:sectPr w:rsidR="00580073" w:rsidSect="00462477">
      <w:pgSz w:w="11906" w:h="16838"/>
      <w:pgMar w:top="1134" w:right="709"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AC4939"/>
    <w:rsid w:val="002053E4"/>
    <w:rsid w:val="00462477"/>
    <w:rsid w:val="00580073"/>
    <w:rsid w:val="00AC4939"/>
    <w:rsid w:val="00E7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semiHidden/>
    <w:locked/>
    <w:rsid w:val="00AC4939"/>
    <w:rPr>
      <w:rFonts w:ascii="Arial" w:eastAsia="Times New Roman" w:hAnsi="Arial" w:cs="Times New Roman"/>
      <w:sz w:val="24"/>
      <w:szCs w:val="24"/>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3"/>
    <w:semiHidden/>
    <w:unhideWhenUsed/>
    <w:rsid w:val="00AC4939"/>
    <w:pPr>
      <w:spacing w:after="120"/>
      <w:ind w:firstLine="567"/>
      <w:jc w:val="both"/>
    </w:pPr>
    <w:rPr>
      <w:rFonts w:ascii="Arial" w:hAnsi="Arial"/>
    </w:rPr>
  </w:style>
  <w:style w:type="character" w:customStyle="1" w:styleId="1">
    <w:name w:val="Основной текст Знак1"/>
    <w:basedOn w:val="a0"/>
    <w:link w:val="a4"/>
    <w:uiPriority w:val="99"/>
    <w:semiHidden/>
    <w:rsid w:val="00AC4939"/>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AC4939"/>
    <w:pPr>
      <w:widowControl w:val="0"/>
      <w:suppressAutoHyphens/>
      <w:spacing w:after="120" w:line="480" w:lineRule="auto"/>
      <w:ind w:left="283"/>
    </w:pPr>
    <w:rPr>
      <w:rFonts w:eastAsia="DejaVu Sans"/>
      <w:color w:val="000000"/>
      <w:kern w:val="2"/>
      <w:lang w:eastAsia="en-US"/>
    </w:rPr>
  </w:style>
  <w:style w:type="character" w:customStyle="1" w:styleId="20">
    <w:name w:val="Основной текст с отступом 2 Знак"/>
    <w:basedOn w:val="a0"/>
    <w:link w:val="2"/>
    <w:semiHidden/>
    <w:rsid w:val="00AC4939"/>
    <w:rPr>
      <w:rFonts w:ascii="Times New Roman" w:eastAsia="DejaVu Sans" w:hAnsi="Times New Roman" w:cs="Times New Roman"/>
      <w:color w:val="000000"/>
      <w:kern w:val="2"/>
      <w:sz w:val="24"/>
      <w:szCs w:val="24"/>
    </w:rPr>
  </w:style>
  <w:style w:type="character" w:customStyle="1" w:styleId="a5">
    <w:name w:val="Основной текст_"/>
    <w:basedOn w:val="a0"/>
    <w:link w:val="3"/>
    <w:locked/>
    <w:rsid w:val="00AC4939"/>
    <w:rPr>
      <w:rFonts w:ascii="Times New Roman" w:eastAsia="Times New Roman" w:hAnsi="Times New Roman" w:cs="Times New Roman"/>
      <w:spacing w:val="5"/>
      <w:shd w:val="clear" w:color="auto" w:fill="FFFFFF"/>
    </w:rPr>
  </w:style>
  <w:style w:type="paragraph" w:customStyle="1" w:styleId="3">
    <w:name w:val="Основной текст3"/>
    <w:basedOn w:val="a"/>
    <w:link w:val="a5"/>
    <w:rsid w:val="00AC4939"/>
    <w:pPr>
      <w:widowControl w:val="0"/>
      <w:shd w:val="clear" w:color="auto" w:fill="FFFFFF"/>
      <w:spacing w:after="240" w:line="0" w:lineRule="atLeast"/>
    </w:pPr>
    <w:rPr>
      <w:spacing w:val="5"/>
      <w:sz w:val="22"/>
      <w:szCs w:val="22"/>
      <w:lang w:eastAsia="en-US"/>
    </w:rPr>
  </w:style>
  <w:style w:type="character" w:customStyle="1" w:styleId="21">
    <w:name w:val="Основной текст (2)_"/>
    <w:basedOn w:val="a0"/>
    <w:link w:val="22"/>
    <w:locked/>
    <w:rsid w:val="00AC4939"/>
    <w:rPr>
      <w:rFonts w:ascii="Times New Roman" w:eastAsia="Times New Roman" w:hAnsi="Times New Roman" w:cs="Times New Roman"/>
      <w:spacing w:val="4"/>
      <w:sz w:val="36"/>
      <w:szCs w:val="36"/>
      <w:shd w:val="clear" w:color="auto" w:fill="FFFFFF"/>
    </w:rPr>
  </w:style>
  <w:style w:type="paragraph" w:customStyle="1" w:styleId="22">
    <w:name w:val="Основной текст (2)"/>
    <w:basedOn w:val="a"/>
    <w:link w:val="21"/>
    <w:rsid w:val="00AC4939"/>
    <w:pPr>
      <w:widowControl w:val="0"/>
      <w:shd w:val="clear" w:color="auto" w:fill="FFFFFF"/>
      <w:spacing w:before="180" w:after="180" w:line="0" w:lineRule="atLeast"/>
      <w:jc w:val="center"/>
    </w:pPr>
    <w:rPr>
      <w:spacing w:val="4"/>
      <w:sz w:val="36"/>
      <w:szCs w:val="36"/>
      <w:lang w:eastAsia="en-US"/>
    </w:rPr>
  </w:style>
  <w:style w:type="character" w:customStyle="1" w:styleId="10pt">
    <w:name w:val="Основной текст + 10 pt"/>
    <w:aliases w:val="Полужирный,Интервал 0 pt"/>
    <w:basedOn w:val="a5"/>
    <w:rsid w:val="00AC4939"/>
    <w:rPr>
      <w:b/>
      <w:bCs/>
      <w:color w:val="000000"/>
      <w:spacing w:val="0"/>
      <w:w w:val="100"/>
      <w:position w:val="0"/>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divs>
    <w:div w:id="9762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1555</Characters>
  <Application>Microsoft Office Word</Application>
  <DocSecurity>0</DocSecurity>
  <Lines>12</Lines>
  <Paragraphs>3</Paragraphs>
  <ScaleCrop>false</ScaleCrop>
  <Company>SPecialiST RePack</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2</cp:revision>
  <dcterms:created xsi:type="dcterms:W3CDTF">2022-05-26T07:52:00Z</dcterms:created>
  <dcterms:modified xsi:type="dcterms:W3CDTF">2022-05-26T07:52:00Z</dcterms:modified>
</cp:coreProperties>
</file>