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C" w:rsidRDefault="0023349C" w:rsidP="00CF2D66">
      <w:pPr>
        <w:jc w:val="right"/>
        <w:rPr>
          <w:color w:val="000000" w:themeColor="text1"/>
          <w:sz w:val="20"/>
          <w:szCs w:val="20"/>
        </w:rPr>
      </w:pPr>
    </w:p>
    <w:p w:rsidR="0023349C" w:rsidRPr="0023349C" w:rsidRDefault="0023349C" w:rsidP="001C2F6C">
      <w:pPr>
        <w:jc w:val="center"/>
        <w:rPr>
          <w:color w:val="000000" w:themeColor="text1"/>
          <w:sz w:val="20"/>
          <w:szCs w:val="20"/>
        </w:rPr>
      </w:pPr>
    </w:p>
    <w:p w:rsidR="001C2F6C" w:rsidRPr="002106AE" w:rsidRDefault="001C2F6C" w:rsidP="002106AE">
      <w:pPr>
        <w:jc w:val="center"/>
        <w:rPr>
          <w:b/>
          <w:color w:val="000000" w:themeColor="text1"/>
          <w:sz w:val="28"/>
          <w:szCs w:val="28"/>
        </w:rPr>
      </w:pPr>
      <w:r w:rsidRPr="002106AE">
        <w:rPr>
          <w:b/>
          <w:color w:val="000000" w:themeColor="text1"/>
          <w:sz w:val="28"/>
          <w:szCs w:val="28"/>
        </w:rPr>
        <w:t>Перечень</w:t>
      </w:r>
    </w:p>
    <w:p w:rsidR="00CF2D66" w:rsidRPr="002106AE" w:rsidRDefault="002106AE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>н</w:t>
      </w:r>
      <w:r w:rsidR="001C2F6C" w:rsidRPr="002106AE">
        <w:rPr>
          <w:b/>
          <w:sz w:val="28"/>
          <w:szCs w:val="28"/>
        </w:rPr>
        <w:t xml:space="preserve">ормативных  правовых </w:t>
      </w:r>
      <w:r w:rsidR="00F11BDD" w:rsidRPr="002106AE">
        <w:rPr>
          <w:b/>
          <w:sz w:val="28"/>
          <w:szCs w:val="28"/>
        </w:rPr>
        <w:t xml:space="preserve"> </w:t>
      </w:r>
      <w:r w:rsidR="001C2F6C" w:rsidRPr="002106AE">
        <w:rPr>
          <w:b/>
          <w:sz w:val="28"/>
          <w:szCs w:val="28"/>
        </w:rPr>
        <w:t>актов и их отдельных  частей, содержащих  обязательны</w:t>
      </w:r>
      <w:r w:rsidRPr="002106AE">
        <w:rPr>
          <w:b/>
          <w:sz w:val="28"/>
          <w:szCs w:val="28"/>
        </w:rPr>
        <w:t>е</w:t>
      </w:r>
      <w:r w:rsidR="001C2F6C" w:rsidRPr="002106AE">
        <w:rPr>
          <w:b/>
          <w:sz w:val="28"/>
          <w:szCs w:val="28"/>
        </w:rPr>
        <w:t xml:space="preserve"> требования,</w:t>
      </w:r>
    </w:p>
    <w:p w:rsidR="00CF2D66" w:rsidRPr="002106AE" w:rsidRDefault="001C2F6C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 xml:space="preserve">  </w:t>
      </w:r>
      <w:r w:rsidR="00CF2D66" w:rsidRPr="002106AE">
        <w:rPr>
          <w:b/>
          <w:sz w:val="28"/>
          <w:szCs w:val="28"/>
        </w:rPr>
        <w:t>с</w:t>
      </w:r>
      <w:r w:rsidRPr="002106AE">
        <w:rPr>
          <w:b/>
          <w:sz w:val="28"/>
          <w:szCs w:val="28"/>
        </w:rPr>
        <w:t>облюдение</w:t>
      </w:r>
      <w:r w:rsidR="00CF2D66" w:rsidRPr="002106AE">
        <w:rPr>
          <w:b/>
          <w:sz w:val="28"/>
          <w:szCs w:val="28"/>
        </w:rPr>
        <w:t xml:space="preserve"> </w:t>
      </w:r>
      <w:r w:rsidRPr="002106AE">
        <w:rPr>
          <w:b/>
          <w:sz w:val="28"/>
          <w:szCs w:val="28"/>
        </w:rPr>
        <w:t xml:space="preserve"> </w:t>
      </w:r>
      <w:proofErr w:type="gramStart"/>
      <w:r w:rsidRPr="002106AE">
        <w:rPr>
          <w:b/>
          <w:sz w:val="28"/>
          <w:szCs w:val="28"/>
        </w:rPr>
        <w:t>которых</w:t>
      </w:r>
      <w:proofErr w:type="gramEnd"/>
      <w:r w:rsidR="00CF2D66" w:rsidRPr="002106AE">
        <w:rPr>
          <w:b/>
          <w:sz w:val="28"/>
          <w:szCs w:val="28"/>
        </w:rPr>
        <w:t>,</w:t>
      </w:r>
      <w:r w:rsidRPr="002106AE">
        <w:rPr>
          <w:b/>
          <w:sz w:val="28"/>
          <w:szCs w:val="28"/>
        </w:rPr>
        <w:t xml:space="preserve">  оценивается при </w:t>
      </w:r>
    </w:p>
    <w:p w:rsidR="009F34A1" w:rsidRPr="002106AE" w:rsidRDefault="001C2F6C" w:rsidP="003224D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proofErr w:type="gramStart"/>
      <w:r w:rsidRPr="002106AE">
        <w:rPr>
          <w:b/>
          <w:sz w:val="28"/>
          <w:szCs w:val="28"/>
        </w:rPr>
        <w:t>осуществлении</w:t>
      </w:r>
      <w:proofErr w:type="gramEnd"/>
      <w:r w:rsidR="00CF2D66" w:rsidRPr="002106AE">
        <w:rPr>
          <w:b/>
          <w:sz w:val="28"/>
          <w:szCs w:val="28"/>
        </w:rPr>
        <w:t xml:space="preserve"> </w:t>
      </w:r>
      <w:r w:rsidR="00EA7089" w:rsidRPr="002106AE">
        <w:rPr>
          <w:b/>
          <w:sz w:val="28"/>
          <w:szCs w:val="28"/>
        </w:rPr>
        <w:t xml:space="preserve">  </w:t>
      </w:r>
      <w:r w:rsidRPr="002106AE">
        <w:rPr>
          <w:b/>
          <w:sz w:val="28"/>
          <w:szCs w:val="28"/>
        </w:rPr>
        <w:t>муниципального</w:t>
      </w:r>
      <w:r w:rsidR="00EA7089" w:rsidRPr="002106AE">
        <w:rPr>
          <w:b/>
          <w:sz w:val="28"/>
          <w:szCs w:val="28"/>
        </w:rPr>
        <w:t xml:space="preserve"> </w:t>
      </w:r>
      <w:r w:rsidR="003224D9" w:rsidRPr="002106A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жилищного контроля </w:t>
      </w:r>
      <w:r w:rsidR="0048187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 территории Приаргунского муниципального округа Забайкальского края 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23"/>
        <w:gridCol w:w="3638"/>
        <w:gridCol w:w="2693"/>
        <w:gridCol w:w="2552"/>
        <w:gridCol w:w="5103"/>
      </w:tblGrid>
      <w:tr w:rsidR="00690CEF" w:rsidTr="00BA49C5">
        <w:tc>
          <w:tcPr>
            <w:tcW w:w="723" w:type="dxa"/>
          </w:tcPr>
          <w:p w:rsidR="00690CEF" w:rsidRDefault="00690CEF" w:rsidP="00690CE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8" w:type="dxa"/>
          </w:tcPr>
          <w:p w:rsidR="00690CEF" w:rsidRDefault="00690CEF" w:rsidP="003224D9">
            <w:pPr>
              <w:jc w:val="center"/>
            </w:pPr>
            <w:r>
              <w:t>Наименование  и реквизиты</w:t>
            </w:r>
          </w:p>
        </w:tc>
        <w:tc>
          <w:tcPr>
            <w:tcW w:w="2693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Краткое  описание  круга лиц  и (или) перечня  </w:t>
            </w:r>
            <w:proofErr w:type="gramStart"/>
            <w:r w:rsidRPr="00690CEF">
              <w:rPr>
                <w:sz w:val="20"/>
                <w:szCs w:val="20"/>
              </w:rPr>
              <w:t>объектов</w:t>
            </w:r>
            <w:proofErr w:type="gramEnd"/>
            <w:r w:rsidRPr="00690CEF">
              <w:rPr>
                <w:sz w:val="20"/>
                <w:szCs w:val="20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690CEF" w:rsidRDefault="00690CEF" w:rsidP="003224D9">
            <w:pPr>
              <w:jc w:val="center"/>
              <w:rPr>
                <w:sz w:val="20"/>
                <w:szCs w:val="20"/>
              </w:rPr>
            </w:pPr>
          </w:p>
          <w:p w:rsidR="00690CEF" w:rsidRDefault="00690CEF" w:rsidP="00690CEF">
            <w:pPr>
              <w:jc w:val="center"/>
            </w:pPr>
            <w:r w:rsidRPr="00690CEF">
              <w:rPr>
                <w:sz w:val="20"/>
                <w:szCs w:val="20"/>
              </w:rPr>
              <w:t xml:space="preserve">Текст  </w:t>
            </w:r>
            <w:r>
              <w:rPr>
                <w:sz w:val="20"/>
                <w:szCs w:val="20"/>
              </w:rPr>
              <w:t xml:space="preserve"> нормативного   </w:t>
            </w:r>
            <w:r w:rsidRPr="00690CEF">
              <w:rPr>
                <w:sz w:val="20"/>
                <w:szCs w:val="20"/>
              </w:rPr>
              <w:t>акта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CEF" w:rsidTr="00BA49C5">
        <w:tc>
          <w:tcPr>
            <w:tcW w:w="723" w:type="dxa"/>
          </w:tcPr>
          <w:p w:rsidR="00690CEF" w:rsidRDefault="00690CEF" w:rsidP="003224D9">
            <w:pPr>
              <w:jc w:val="center"/>
            </w:pPr>
            <w:r>
              <w:t>1.</w:t>
            </w:r>
          </w:p>
        </w:tc>
        <w:tc>
          <w:tcPr>
            <w:tcW w:w="3638" w:type="dxa"/>
          </w:tcPr>
          <w:p w:rsidR="00690CEF" w:rsidRPr="00690CEF" w:rsidRDefault="00690CEF" w:rsidP="0069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2693" w:type="dxa"/>
          </w:tcPr>
          <w:p w:rsidR="00690CEF" w:rsidRPr="00690CEF" w:rsidRDefault="00690CEF" w:rsidP="00690CEF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Юридические  лица  и индивидуальные  </w:t>
            </w:r>
            <w:r w:rsidR="00CF2D66"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>предприниматели,</w:t>
            </w:r>
          </w:p>
          <w:p w:rsidR="00690CEF" w:rsidRDefault="00690CEF" w:rsidP="00690CE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 xml:space="preserve">    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690CEF" w:rsidRDefault="00690CEF" w:rsidP="003224D9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Предметом проверки является: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690CEF" w:rsidRPr="00690CEF" w:rsidRDefault="00690CEF" w:rsidP="00690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690CEF" w:rsidRPr="002106AE" w:rsidRDefault="00690CEF" w:rsidP="002106A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690CEF">
              <w:rPr>
                <w:rFonts w:eastAsia="Calibri"/>
                <w:sz w:val="20"/>
                <w:szCs w:val="20"/>
              </w:rPr>
              <w:t xml:space="preserve">проведение мероприятий по предотвращению причинения вреда жизни, здоровью граждан, вреда </w:t>
            </w:r>
            <w:r w:rsidRPr="00690CEF">
              <w:rPr>
                <w:rFonts w:eastAsia="Calibri"/>
                <w:sz w:val="20"/>
                <w:szCs w:val="20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690CEF">
              <w:rPr>
                <w:rFonts w:eastAsia="Calibri"/>
                <w:sz w:val="20"/>
                <w:szCs w:val="20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690CEF" w:rsidTr="00BA49C5">
        <w:tc>
          <w:tcPr>
            <w:tcW w:w="723" w:type="dxa"/>
          </w:tcPr>
          <w:p w:rsidR="00690CEF" w:rsidRDefault="002643CF" w:rsidP="00322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8" w:type="dxa"/>
          </w:tcPr>
          <w:p w:rsidR="00690CEF" w:rsidRPr="002643CF" w:rsidRDefault="002643CF" w:rsidP="002334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Постановление</w:t>
            </w:r>
            <w:r w:rsidR="0023349C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Правительства РФ от 06.05.2011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354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предоставлении коммунальных услуг собственникам и пользователям помещений в многоквартирных домах и жилых домов"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43CF" w:rsidRPr="00690CEF" w:rsidRDefault="002643CF" w:rsidP="008D025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Pr="002643CF" w:rsidRDefault="002643CF" w:rsidP="008D0258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D130D" w:rsidRPr="004D130D" w:rsidRDefault="00091FBF" w:rsidP="00091FB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Раздел -2   пункт 21.</w:t>
            </w:r>
            <w:r w:rsidR="004D130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4D130D" w:rsidRDefault="004D130D" w:rsidP="004D130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003"/>
            <w:bookmarkEnd w:id="0"/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5103" w:type="dxa"/>
          </w:tcPr>
          <w:p w:rsidR="00290210" w:rsidRPr="00056939" w:rsidRDefault="00091FBF" w:rsidP="007C6FF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ресурсоснабжающими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ресурсоснабжающей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организацией, то такая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ресурсоснабжающая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3349C" w:rsidP="003224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0CEF" w:rsidRDefault="0023349C" w:rsidP="0023349C">
            <w:pPr>
              <w:jc w:val="center"/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28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10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.201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4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1110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"О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лицензировании  предпринимательской  по управлению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многоквартирны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ми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дома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ми» 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3349C" w:rsidRPr="00690CEF" w:rsidRDefault="0023349C" w:rsidP="0023349C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Default="0023349C" w:rsidP="0023349C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Default="008D0258" w:rsidP="008D0258">
            <w:pPr>
              <w:jc w:val="center"/>
            </w:pPr>
            <w:r>
              <w:rPr>
                <w:rFonts w:ascii="inherit" w:hAnsi="inherit" w:cs="Helvetica" w:hint="eastAsi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асть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Федерации</w:t>
            </w:r>
            <w:r w:rsidR="00D055E6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8D0258">
              <w:rPr>
                <w:rStyle w:val="a8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регистрация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лицензиата, соискателя лицензии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качестве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юридического лица или индивидуального предпринимателя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Российской Федерации. Юридические лица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осуществлению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домами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не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допускаются;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единоличного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исполнительного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органа лицензиата, лицензия которого аннулирована,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proofErr w:type="gramEnd"/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8D0258" w:rsidRPr="007C6FFF" w:rsidRDefault="008D0258" w:rsidP="007C6FF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</w:tc>
      </w:tr>
    </w:tbl>
    <w:p w:rsidR="00F96722" w:rsidRDefault="00F96722" w:rsidP="003224D9">
      <w:pPr>
        <w:jc w:val="center"/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2976"/>
        <w:gridCol w:w="3119"/>
        <w:gridCol w:w="2835"/>
        <w:gridCol w:w="5245"/>
      </w:tblGrid>
      <w:tr w:rsidR="003751CD" w:rsidTr="00CF2D66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D834B8" w:rsidP="00613D20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2</w:t>
            </w:r>
            <w:r w:rsidR="00BC42BB" w:rsidRPr="00690CEF">
              <w:rPr>
                <w:sz w:val="20"/>
                <w:szCs w:val="20"/>
              </w:rPr>
              <w:t>.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Жилищный кодекс Российской Федерации </w:t>
            </w:r>
            <w:r w:rsidR="00CF2D66">
              <w:rPr>
                <w:color w:val="000000" w:themeColor="text1"/>
                <w:sz w:val="20"/>
                <w:szCs w:val="20"/>
              </w:rPr>
              <w:t>от 22.12.2004 №188-ФЗ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D834B8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3751CD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    </w:t>
            </w:r>
            <w:proofErr w:type="gramStart"/>
            <w:r w:rsidRPr="00690CEF">
              <w:rPr>
                <w:sz w:val="20"/>
                <w:szCs w:val="20"/>
              </w:rPr>
              <w:t>(жилищный  фонд</w:t>
            </w:r>
            <w:proofErr w:type="gramEnd"/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C84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>Ст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 xml:space="preserve">атья </w:t>
            </w:r>
            <w:r w:rsidRPr="00690CEF">
              <w:rPr>
                <w:color w:val="000000" w:themeColor="text1"/>
                <w:sz w:val="20"/>
                <w:szCs w:val="20"/>
              </w:rPr>
              <w:t>20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>.</w:t>
            </w:r>
            <w:r w:rsidRPr="00690CEF">
              <w:rPr>
                <w:color w:val="000000" w:themeColor="text1"/>
                <w:sz w:val="20"/>
                <w:szCs w:val="20"/>
              </w:rPr>
              <w:t xml:space="preserve"> п.4.2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C842B1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7C6FFF" w:rsidRDefault="00C842B1" w:rsidP="007C6FFF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Основаниями для проведения внеплановой проверки наряду с основаниями,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dst100127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2 статьи 10</w:t>
              </w:r>
            </w:hyperlink>
            <w:r w:rsidRPr="00690CEF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помещений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предпринимателя,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444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1 статьи 164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proofErr w:type="gramEnd"/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dst442" w:history="1">
              <w:proofErr w:type="gramStart"/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частью 2 статьи 162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условий и методов установления нормативов потребления коммунальных ресурсов (коммунальных услуг), о фактах нарушения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наймодателями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жилых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помещений 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в наемных домах </w:t>
            </w:r>
            <w:r w:rsidRPr="00CF2D66">
              <w:rPr>
                <w:rStyle w:val="blk"/>
                <w:color w:val="000000"/>
                <w:sz w:val="20"/>
                <w:szCs w:val="20"/>
              </w:rPr>
              <w:t>социального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использования обязательных требований к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нанимателям жилых помещений в таких домах, к заключению и исполнению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договоров найма жилых помещений жилищного фонда социального использования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</w:tbl>
    <w:p w:rsidR="00E6648D" w:rsidRDefault="00E6648D" w:rsidP="00613D20">
      <w:pPr>
        <w:jc w:val="center"/>
        <w:rPr>
          <w:sz w:val="28"/>
          <w:szCs w:val="28"/>
        </w:rPr>
      </w:pPr>
    </w:p>
    <w:p w:rsidR="00613D20" w:rsidRPr="00613D20" w:rsidRDefault="00355160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B2D9B"/>
    <w:rsid w:val="00000BB6"/>
    <w:rsid w:val="000211C8"/>
    <w:rsid w:val="00025B49"/>
    <w:rsid w:val="00031EEA"/>
    <w:rsid w:val="000447B3"/>
    <w:rsid w:val="000623FC"/>
    <w:rsid w:val="000746BD"/>
    <w:rsid w:val="00091FBF"/>
    <w:rsid w:val="000C6245"/>
    <w:rsid w:val="000E6C0C"/>
    <w:rsid w:val="00122D21"/>
    <w:rsid w:val="00123ACD"/>
    <w:rsid w:val="00147BE7"/>
    <w:rsid w:val="00156280"/>
    <w:rsid w:val="00163604"/>
    <w:rsid w:val="00194E8F"/>
    <w:rsid w:val="001B0D20"/>
    <w:rsid w:val="001C2F6C"/>
    <w:rsid w:val="002106AE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371D7"/>
    <w:rsid w:val="00461B0A"/>
    <w:rsid w:val="00481871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6A405F"/>
    <w:rsid w:val="007674F2"/>
    <w:rsid w:val="007B4E75"/>
    <w:rsid w:val="007B6817"/>
    <w:rsid w:val="007C6FFF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C108CB"/>
    <w:rsid w:val="00C272E8"/>
    <w:rsid w:val="00C338C8"/>
    <w:rsid w:val="00C842B1"/>
    <w:rsid w:val="00CC43AF"/>
    <w:rsid w:val="00CC6ADA"/>
    <w:rsid w:val="00CF2D66"/>
    <w:rsid w:val="00D055E6"/>
    <w:rsid w:val="00D73291"/>
    <w:rsid w:val="00D834B8"/>
    <w:rsid w:val="00E62222"/>
    <w:rsid w:val="00E6648D"/>
    <w:rsid w:val="00E73CB3"/>
    <w:rsid w:val="00E81736"/>
    <w:rsid w:val="00EA7089"/>
    <w:rsid w:val="00ED11B6"/>
    <w:rsid w:val="00F11BDD"/>
    <w:rsid w:val="00F365F1"/>
    <w:rsid w:val="00F4458B"/>
    <w:rsid w:val="00F62088"/>
    <w:rsid w:val="00F96722"/>
    <w:rsid w:val="00FD4418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5D7A-2E91-48DA-9AB3-D9FD30D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Admin</cp:lastModifiedBy>
  <cp:revision>3</cp:revision>
  <cp:lastPrinted>2017-03-26T06:18:00Z</cp:lastPrinted>
  <dcterms:created xsi:type="dcterms:W3CDTF">2022-05-18T02:23:00Z</dcterms:created>
  <dcterms:modified xsi:type="dcterms:W3CDTF">2022-05-18T07:15:00Z</dcterms:modified>
</cp:coreProperties>
</file>