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A8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370B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ПРИАРГУНСКОГО МУНИЦИПАЛЬНОГО ОКРУГА ЗАБАЙКАЛЬСКОГО </w:t>
      </w:r>
      <w:r w:rsidR="005429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КРАЯ</w:t>
      </w:r>
    </w:p>
    <w:p w:rsidR="00542966" w:rsidRDefault="00542966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2966" w:rsidRDefault="007C22FD" w:rsidP="0054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542966" w:rsidRDefault="00542966" w:rsidP="005429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C22FD" w:rsidRDefault="00185B4D" w:rsidP="0018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B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22FD" w:rsidRPr="0018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 w:rsidRPr="0018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2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C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</w:t>
      </w:r>
    </w:p>
    <w:p w:rsidR="00542966" w:rsidRDefault="00542966" w:rsidP="0054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66" w:rsidRDefault="00542966" w:rsidP="0054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Приаргунск</w:t>
      </w:r>
    </w:p>
    <w:p w:rsidR="007C22FD" w:rsidRDefault="007C22FD" w:rsidP="007C2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D" w:rsidRPr="00542966" w:rsidRDefault="00542966" w:rsidP="0046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9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мерах по обеспечению сохранности подземных кабельных линий связи на территории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5429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риаргунского муниципального округа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Pr="005429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абайкальского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края</w:t>
      </w:r>
    </w:p>
    <w:p w:rsidR="00370BA8" w:rsidRDefault="00370BA8" w:rsidP="0046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66" w:rsidRDefault="00542966" w:rsidP="0046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08" w:rsidRDefault="00DD14E7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существующих кабельных линий связи на территории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предупреждения случаев их повреждения и хищения, совершенствования охранной работы и повышения ответственности руководителей предприятий, организаций, индивидуальных предпринимателей при осуществлении застройки земельных участков, строительстве, расширении, реконструкции, техническом перевооружении зданий, строений, сооружений и при благоустройстве территорий в зоне прохождения линий и сооружений связи, а также повышения ответственности</w:t>
      </w:r>
      <w:proofErr w:type="gramEnd"/>
      <w:r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лиц, имеющих землеройную технику, за работу механизмов и за ущерб государству, причиненный этими механизмами при повреждении кабельных линий связи, в соответствии с постановлением Правительства Российской Федерации от 9 июня 1995 года № 578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охраны линий и сооружений связи Росс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Приаргунского </w:t>
      </w:r>
      <w:r w:rsidR="00542966"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42966" w:rsidRDefault="00542966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запретную зону при производстве земляных работ по 2 метра по обе стороны от кабеля связи. В пределах запретной зоны без письменного согласия и присутствия представителя предприятия</w:t>
      </w:r>
      <w:r w:rsidR="0061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юридическим и физическим лицам запрещается: </w:t>
      </w:r>
    </w:p>
    <w:p w:rsidR="00542966" w:rsidRDefault="00542966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глубину не более 0,3 метра); </w:t>
      </w: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роизводить геологосъемочные, поисковые, геодезические и другие изыскательские работы, связанные с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бурением, шурфованием грунта; </w:t>
      </w: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посадку деревьев, располагать полевые станы, содержать скот, складировать материалы, корма и удобрения, жечь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костры, устраивать стрельбища; </w:t>
      </w: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страивать проезды и стоянки автотранспорта, тракторов и механизмов, заграждения, препятствующие свободному д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оступу технического персонала; </w:t>
      </w: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засыпку трасс подземных кабельных линий связи, устраивать на них временные склады, стоки химически активных веществ и свалки промышленных, бытовых и прочих отходов, ломать замерные, сигнальные предупредительные знаки; </w:t>
      </w:r>
    </w:p>
    <w:p w:rsidR="00370BA8" w:rsidRDefault="005D104E" w:rsidP="00DE630A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овершать иные действия, которые могут причинить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сооружениям связи; </w:t>
      </w:r>
    </w:p>
    <w:p w:rsidR="00370BA8" w:rsidRDefault="005D104E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роизводить земляные работы без оформления документов, согласований.</w:t>
      </w:r>
    </w:p>
    <w:p w:rsidR="00370BA8" w:rsidRDefault="006067C4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предприятиям, учреждениям, организациям независимо от их организационно-правовой формы и формы собственности, а также физическим лицам при осуществлении действий, указанных в п. п. 1.1., 1.2., 1.3., 1.4., 1.5., 1.6. настоящего постановления в пределах запретной зоны (2 метра по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стороны от кабеля связи): </w:t>
      </w:r>
    </w:p>
    <w:p w:rsidR="00542966" w:rsidRDefault="00542966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A8" w:rsidRDefault="006067C4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 получить письменное согласование на их проведение с организациями связи, осуществляющими эксплуатационно-техническое обслуживание кабельных линий связи, проходящих по территории муниципального района "</w:t>
      </w:r>
      <w:r w:rsidR="001A6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район"; </w:t>
      </w:r>
    </w:p>
    <w:p w:rsidR="00370BA8" w:rsidRDefault="006067C4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производства работ и на момент обратной засыпки вызвать представителя организации связи на место произв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одства работ; </w:t>
      </w:r>
    </w:p>
    <w:p w:rsidR="00370BA8" w:rsidRDefault="006067C4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допуск к линиям и сооружениям связи на своих земельных участках, зданиях, сооружениях работникам организаций связи для про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ремонта и профилактики </w:t>
      </w:r>
    </w:p>
    <w:p w:rsidR="00370BA8" w:rsidRDefault="006067C4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повреждения линий и сооружений связи направлять своего представителя для участия в проведении совместно с работниками организаций связи служебного расследования и составления акта о причинах происшествия, установления виновного лица и оп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материального ущерба;</w:t>
      </w:r>
    </w:p>
    <w:p w:rsidR="00370BA8" w:rsidRDefault="000C4A99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ладельцам подземных ком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муникаций, землепользователям: </w:t>
      </w:r>
    </w:p>
    <w:p w:rsidR="00542966" w:rsidRDefault="00542966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A8" w:rsidRDefault="000C4A99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с предприятиями связи совместные договоры на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подземных коммуникаций; </w:t>
      </w:r>
    </w:p>
    <w:p w:rsidR="00370BA8" w:rsidRDefault="000C4A99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твод земельных участков вблизи прохождения кабельных линий связи производить по согласованию с предприятиями связи, в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которых они находятся; </w:t>
      </w:r>
    </w:p>
    <w:p w:rsidR="00370BA8" w:rsidRDefault="000C4A99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обнаружении подземных кабельных линий связи в зоне производства работ немедленно прекратить эти работы, принять меры к обеспечению сохранности кабельных линий связи и сообщить по адресу: 674076, г. Чита, ул. Ленина, 107 и по телефонам (302)235-00-0</w:t>
      </w:r>
      <w:r w:rsid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>0, (302) 235-00-44, факс: (302)</w:t>
      </w:r>
      <w:r w:rsidRPr="000C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235-44-44. </w:t>
      </w:r>
    </w:p>
    <w:p w:rsidR="00370BA8" w:rsidRDefault="00047438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="007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земельных отношений 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="00370BA8"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в 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собственность гражданам и юридическим лицам земель, по которым проходят линии связи, в свидетельстве указывать право служб связи на проведение ремонтных и восстановительных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</w:t>
      </w:r>
    </w:p>
    <w:p w:rsidR="00370BA8" w:rsidRDefault="00047438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C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6C27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A0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="00014908"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521257"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</w:t>
      </w:r>
      <w:r w:rsidR="00075D0D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r w:rsidR="00A1629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работами по обслуж</w:t>
      </w:r>
      <w:r w:rsidR="00D7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иванию автомобильных дорог местного значения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="00014908"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6C3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908" w:rsidRDefault="00047438" w:rsidP="00370BA8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0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Консультанту </w:t>
      </w:r>
      <w:r w:rsidR="004C0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80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="004C0DEB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-архитектору</w:t>
      </w:r>
      <w:proofErr w:type="spellEnd"/>
      <w:proofErr w:type="gramEnd"/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="00014908" w:rsidRPr="00D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стадии выбора земельных участков в зонах размещения сетей и сооружений связи проводить согласование проектов предоставления земель с владельцами сетей и соору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жений в установленном порядке. </w:t>
      </w:r>
    </w:p>
    <w:p w:rsidR="00542966" w:rsidRDefault="00047438" w:rsidP="00542966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014908" w:rsidRPr="00014908">
        <w:rPr>
          <w:rFonts w:ascii="Times New Roman" w:hAnsi="Times New Roman" w:cs="Times New Roman"/>
          <w:sz w:val="28"/>
          <w:szCs w:val="28"/>
        </w:rPr>
        <w:t>Григорьев</w:t>
      </w:r>
      <w:r w:rsidR="00014908">
        <w:rPr>
          <w:rFonts w:ascii="Times New Roman" w:hAnsi="Times New Roman" w:cs="Times New Roman"/>
          <w:sz w:val="28"/>
          <w:szCs w:val="28"/>
        </w:rPr>
        <w:t>а</w:t>
      </w:r>
      <w:r w:rsidR="00014908" w:rsidRPr="00014908">
        <w:rPr>
          <w:rFonts w:ascii="Times New Roman" w:hAnsi="Times New Roman" w:cs="Times New Roman"/>
          <w:sz w:val="28"/>
          <w:szCs w:val="28"/>
        </w:rPr>
        <w:t xml:space="preserve"> В.А., перв</w:t>
      </w:r>
      <w:r w:rsidR="004C0DEB">
        <w:rPr>
          <w:rFonts w:ascii="Times New Roman" w:hAnsi="Times New Roman" w:cs="Times New Roman"/>
          <w:sz w:val="28"/>
          <w:szCs w:val="28"/>
        </w:rPr>
        <w:t>ого</w:t>
      </w:r>
      <w:r w:rsidR="00014908" w:rsidRPr="0001490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C0DEB">
        <w:rPr>
          <w:rFonts w:ascii="Times New Roman" w:hAnsi="Times New Roman" w:cs="Times New Roman"/>
          <w:sz w:val="28"/>
          <w:szCs w:val="28"/>
        </w:rPr>
        <w:t>я</w:t>
      </w:r>
      <w:r w:rsidR="00014908" w:rsidRPr="00014908">
        <w:rPr>
          <w:rFonts w:ascii="Times New Roman" w:hAnsi="Times New Roman" w:cs="Times New Roman"/>
          <w:sz w:val="28"/>
          <w:szCs w:val="28"/>
        </w:rPr>
        <w:t xml:space="preserve"> главы Приаргунского муниципального округа Забайкальского края по вопросам ЖКХ, связи, дорожной деятельности, строительства, архитектуры и благоустройства</w:t>
      </w:r>
      <w:r w:rsidR="00014908">
        <w:rPr>
          <w:rFonts w:ascii="Times New Roman" w:hAnsi="Times New Roman" w:cs="Times New Roman"/>
          <w:sz w:val="28"/>
          <w:szCs w:val="28"/>
        </w:rPr>
        <w:t>.</w:t>
      </w:r>
    </w:p>
    <w:p w:rsidR="004C0DEB" w:rsidRPr="00DD2CBC" w:rsidRDefault="00014908" w:rsidP="004C0DEB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администрации муниципального района «Приаргунский район» от 02 апреля 2019 года № 117</w:t>
      </w:r>
      <w:r w:rsidR="00542966">
        <w:rPr>
          <w:rFonts w:ascii="Times New Roman" w:hAnsi="Times New Roman" w:cs="Times New Roman"/>
          <w:sz w:val="28"/>
          <w:szCs w:val="28"/>
        </w:rPr>
        <w:t xml:space="preserve"> «</w:t>
      </w:r>
      <w:r w:rsid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966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обеспечению сохранности подземных кабельных линий связи на территории </w:t>
      </w:r>
      <w:r w:rsidR="004C0DEB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«П</w:t>
      </w:r>
      <w:r w:rsidR="00542966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риаргунск</w:t>
      </w:r>
      <w:r w:rsidR="004C0DEB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42966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EB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42966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DEB" w:rsidRPr="00DD2C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считать утратившим силу.</w:t>
      </w:r>
    </w:p>
    <w:p w:rsidR="001A692F" w:rsidRDefault="004C0DEB" w:rsidP="004C0DEB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7438" w:rsidRPr="0004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</w:t>
      </w:r>
      <w:r w:rsidR="000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Приаргунского муниципального округа Забайкальского края в сети «Интернет». </w:t>
      </w:r>
    </w:p>
    <w:p w:rsidR="004C0DEB" w:rsidRDefault="004C0DEB" w:rsidP="004C0DEB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EB" w:rsidRDefault="004C0DEB" w:rsidP="004C0DEB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BC" w:rsidRDefault="00DD2CBC" w:rsidP="004C0DEB">
      <w:pPr>
        <w:tabs>
          <w:tab w:val="left" w:pos="567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EB" w:rsidRDefault="004C0DEB" w:rsidP="004C0DEB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Приаргунского </w:t>
      </w:r>
    </w:p>
    <w:p w:rsidR="004C0DEB" w:rsidRDefault="004C0DEB" w:rsidP="004C0DEB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C0DEB" w:rsidRPr="004C0DEB" w:rsidRDefault="004C0DEB" w:rsidP="004C0DEB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                                                                          Е.В. Логунов</w:t>
      </w:r>
    </w:p>
    <w:sectPr w:rsidR="004C0DEB" w:rsidRPr="004C0DEB" w:rsidSect="0054296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2FD"/>
    <w:rsid w:val="00014908"/>
    <w:rsid w:val="00047438"/>
    <w:rsid w:val="00075D0D"/>
    <w:rsid w:val="000C4A99"/>
    <w:rsid w:val="00185B4D"/>
    <w:rsid w:val="001A692F"/>
    <w:rsid w:val="001E6001"/>
    <w:rsid w:val="001F76AA"/>
    <w:rsid w:val="00370BA8"/>
    <w:rsid w:val="004615B0"/>
    <w:rsid w:val="004C0DEB"/>
    <w:rsid w:val="004F0723"/>
    <w:rsid w:val="00521257"/>
    <w:rsid w:val="00532B4E"/>
    <w:rsid w:val="00542966"/>
    <w:rsid w:val="00573E06"/>
    <w:rsid w:val="005D104E"/>
    <w:rsid w:val="006067C4"/>
    <w:rsid w:val="00611D7F"/>
    <w:rsid w:val="006C2715"/>
    <w:rsid w:val="006C3DD8"/>
    <w:rsid w:val="006D2DC9"/>
    <w:rsid w:val="007340B2"/>
    <w:rsid w:val="00743295"/>
    <w:rsid w:val="007C22FD"/>
    <w:rsid w:val="008044D0"/>
    <w:rsid w:val="009345BB"/>
    <w:rsid w:val="009A2B7B"/>
    <w:rsid w:val="00A00451"/>
    <w:rsid w:val="00A1629D"/>
    <w:rsid w:val="00AE37E8"/>
    <w:rsid w:val="00C25A1F"/>
    <w:rsid w:val="00D75C9D"/>
    <w:rsid w:val="00D846F7"/>
    <w:rsid w:val="00DD14E7"/>
    <w:rsid w:val="00DD2CBC"/>
    <w:rsid w:val="00DE630A"/>
    <w:rsid w:val="00F875A9"/>
    <w:rsid w:val="00FC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Jilkomhoz</dc:creator>
  <cp:keywords/>
  <dc:description/>
  <cp:lastModifiedBy>user</cp:lastModifiedBy>
  <cp:revision>4</cp:revision>
  <cp:lastPrinted>2022-04-12T05:00:00Z</cp:lastPrinted>
  <dcterms:created xsi:type="dcterms:W3CDTF">2019-03-05T01:31:00Z</dcterms:created>
  <dcterms:modified xsi:type="dcterms:W3CDTF">2022-04-15T00:41:00Z</dcterms:modified>
</cp:coreProperties>
</file>