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9E" w:rsidRPr="00254D0A" w:rsidRDefault="00A1079E" w:rsidP="00A10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:rsidR="00A1079E" w:rsidRPr="00254D0A" w:rsidRDefault="00A1079E" w:rsidP="00A10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1079E" w:rsidRPr="00254D0A" w:rsidRDefault="00A1079E" w:rsidP="00A10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79E" w:rsidRPr="00254D0A" w:rsidRDefault="00A1079E" w:rsidP="00A10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A1079E" w:rsidRPr="00254D0A" w:rsidRDefault="00A1079E" w:rsidP="00A1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9E" w:rsidRPr="00254D0A" w:rsidRDefault="00A1079E" w:rsidP="00A1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9E" w:rsidRPr="00254D0A" w:rsidRDefault="00A1079E" w:rsidP="00A1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C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D39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№ </w:t>
      </w:r>
    </w:p>
    <w:p w:rsidR="00A1079E" w:rsidRPr="00254D0A" w:rsidRDefault="00A1079E" w:rsidP="00A10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9E" w:rsidRPr="00254D0A" w:rsidRDefault="00A1079E" w:rsidP="00A1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Приаргунск</w:t>
      </w:r>
    </w:p>
    <w:p w:rsidR="00A1079E" w:rsidRPr="00254D0A" w:rsidRDefault="00A1079E" w:rsidP="00A1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79E" w:rsidRPr="00254D0A" w:rsidRDefault="00A1079E" w:rsidP="00A1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79E" w:rsidRPr="00EE7106" w:rsidRDefault="00A1079E" w:rsidP="00A10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отмене на территории Приаргунского муниципального округа  </w:t>
      </w:r>
      <w:r w:rsidR="00CC0F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режима функционирования «Повышенная готовность»</w:t>
      </w:r>
    </w:p>
    <w:p w:rsidR="00A1079E" w:rsidRDefault="00A1079E" w:rsidP="00A10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9F6" w:rsidRPr="00A1079E" w:rsidRDefault="001A39F6" w:rsidP="00A10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79E" w:rsidRPr="00A1079E" w:rsidRDefault="00A1079E" w:rsidP="00A107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68-ФЗ «О защите населения и территорий от чрезвычайных ситуаций природного и </w:t>
      </w:r>
      <w:r w:rsidRPr="0066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техногенного характера», </w:t>
      </w:r>
      <w:r w:rsidR="00C5433C" w:rsidRPr="006631D3">
        <w:rPr>
          <w:rFonts w:ascii="Times New Roman" w:hAnsi="Times New Roman" w:cs="Times New Roman"/>
          <w:sz w:val="28"/>
          <w:szCs w:val="28"/>
        </w:rPr>
        <w:t>в связи со стабилизацией</w:t>
      </w:r>
      <w:r w:rsidR="00C752F8" w:rsidRPr="006631D3">
        <w:rPr>
          <w:rFonts w:ascii="Times New Roman" w:hAnsi="Times New Roman" w:cs="Times New Roman"/>
          <w:sz w:val="28"/>
          <w:szCs w:val="28"/>
        </w:rPr>
        <w:t xml:space="preserve"> погодной</w:t>
      </w:r>
      <w:r w:rsidR="00C5433C" w:rsidRPr="006631D3">
        <w:rPr>
          <w:rFonts w:ascii="Times New Roman" w:hAnsi="Times New Roman" w:cs="Times New Roman"/>
          <w:sz w:val="28"/>
          <w:szCs w:val="28"/>
        </w:rPr>
        <w:t xml:space="preserve"> обстановки и окончанием периода увеличения уровня воды в реках</w:t>
      </w:r>
      <w:r w:rsidR="00247AB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округа</w:t>
      </w:r>
      <w:r w:rsidR="00C5433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D3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Приаргунского муниципального округа Забайкальского края постановляет:</w:t>
      </w:r>
    </w:p>
    <w:p w:rsidR="00A1079E" w:rsidRDefault="00A1079E" w:rsidP="00A107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="00C5433C">
        <w:rPr>
          <w:rFonts w:ascii="Times New Roman" w:eastAsia="Times New Roman" w:hAnsi="Times New Roman" w:cs="Times New Roman"/>
          <w:sz w:val="28"/>
          <w:szCs w:val="24"/>
          <w:lang w:eastAsia="ru-RU"/>
        </w:rPr>
        <w:t>.00</w:t>
      </w:r>
      <w:r w:rsidR="00247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</w:t>
      </w:r>
      <w:r w:rsidR="00C54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местного времени 12</w:t>
      </w:r>
      <w:r w:rsidR="009777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433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9777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6D74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отменить </w:t>
      </w: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Приаргунского муниципального округа</w:t>
      </w:r>
      <w:r w:rsidRPr="00C7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52F8" w:rsidRP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функционирования «Повышенная готовность»</w:t>
      </w:r>
      <w:r w:rsidR="00656630" w:rsidRP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6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установленный постановлением </w:t>
      </w:r>
      <w:r w:rsidR="00656630"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5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="00656630"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5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</w:t>
      </w:r>
      <w:r w:rsidR="0024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65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</w:t>
      </w:r>
      <w:r w:rsidR="00656630"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65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="00656630"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на территории Приаргунского муниципального округа</w:t>
      </w:r>
      <w:r w:rsid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C752F8" w:rsidRP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функционирования «Повышенная готовность»</w:t>
      </w:r>
      <w:r w:rsidR="00E5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079E" w:rsidRPr="00A1079E" w:rsidRDefault="00A1079E" w:rsidP="00A1079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>2. П</w:t>
      </w:r>
      <w:r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1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A5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</w:t>
      </w:r>
      <w:r w:rsidR="0024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2022 г</w:t>
      </w:r>
      <w:r w:rsidR="00C752F8"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542</w:t>
      </w:r>
      <w:r w:rsidR="00C752F8"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на территории Приаргунского муниципального округа</w:t>
      </w:r>
      <w:r w:rsid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C752F8" w:rsidRPr="00C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функционирования «Повышенная готовность»</w:t>
      </w:r>
      <w:r w:rsidR="00E56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A1079E" w:rsidRPr="00A1079E" w:rsidRDefault="00A1079E" w:rsidP="00A1079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1079E" w:rsidRPr="00A1079E" w:rsidRDefault="00A1079E" w:rsidP="00A107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79E" w:rsidRDefault="00A1079E" w:rsidP="00A107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6630" w:rsidRPr="00A1079E" w:rsidRDefault="00656630" w:rsidP="00A107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A1079E" w:rsidRDefault="00A1079E" w:rsidP="00A107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Приаргунского </w:t>
      </w:r>
    </w:p>
    <w:p w:rsidR="00A1079E" w:rsidRDefault="00A1079E" w:rsidP="00A107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</w:t>
      </w:r>
    </w:p>
    <w:p w:rsidR="0043769B" w:rsidRDefault="00A1079E" w:rsidP="00A1079E">
      <w:pPr>
        <w:spacing w:after="0" w:line="240" w:lineRule="auto"/>
        <w:ind w:right="-144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Е.В. Логунов</w:t>
      </w:r>
    </w:p>
    <w:sectPr w:rsidR="0043769B" w:rsidSect="00EE7106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79E"/>
    <w:rsid w:val="00056558"/>
    <w:rsid w:val="00073240"/>
    <w:rsid w:val="001A39F6"/>
    <w:rsid w:val="001A5AA6"/>
    <w:rsid w:val="00222258"/>
    <w:rsid w:val="002378DF"/>
    <w:rsid w:val="00247AB7"/>
    <w:rsid w:val="002833E0"/>
    <w:rsid w:val="002A7C01"/>
    <w:rsid w:val="0043769B"/>
    <w:rsid w:val="005071C5"/>
    <w:rsid w:val="00573F27"/>
    <w:rsid w:val="006170E0"/>
    <w:rsid w:val="00656630"/>
    <w:rsid w:val="006631D3"/>
    <w:rsid w:val="00676BDA"/>
    <w:rsid w:val="006C5F1E"/>
    <w:rsid w:val="007C1E63"/>
    <w:rsid w:val="007D39FA"/>
    <w:rsid w:val="00806A30"/>
    <w:rsid w:val="008A44F2"/>
    <w:rsid w:val="008B6F29"/>
    <w:rsid w:val="008D0B39"/>
    <w:rsid w:val="009777C3"/>
    <w:rsid w:val="009A3108"/>
    <w:rsid w:val="00A1079E"/>
    <w:rsid w:val="00AC4A59"/>
    <w:rsid w:val="00B02806"/>
    <w:rsid w:val="00B06EF1"/>
    <w:rsid w:val="00BB2AB6"/>
    <w:rsid w:val="00C062DD"/>
    <w:rsid w:val="00C5433C"/>
    <w:rsid w:val="00C55EAA"/>
    <w:rsid w:val="00C752F8"/>
    <w:rsid w:val="00CC0F33"/>
    <w:rsid w:val="00DD42A7"/>
    <w:rsid w:val="00E56D74"/>
    <w:rsid w:val="00E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9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1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9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1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D3DB-3BF1-4C4D-B499-3CE43F68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Cyxodolin</cp:lastModifiedBy>
  <cp:revision>44</cp:revision>
  <cp:lastPrinted>2021-10-15T00:14:00Z</cp:lastPrinted>
  <dcterms:created xsi:type="dcterms:W3CDTF">2021-09-08T06:26:00Z</dcterms:created>
  <dcterms:modified xsi:type="dcterms:W3CDTF">2022-10-11T23:10:00Z</dcterms:modified>
</cp:coreProperties>
</file>