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15" w:rsidRPr="00064125" w:rsidRDefault="00465D50" w:rsidP="00064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25">
        <w:rPr>
          <w:rFonts w:ascii="Times New Roman" w:hAnsi="Times New Roman" w:cs="Times New Roman"/>
          <w:b/>
          <w:sz w:val="28"/>
          <w:szCs w:val="28"/>
        </w:rPr>
        <w:t>Мое село – ты песня и легенда.</w:t>
      </w:r>
    </w:p>
    <w:p w:rsidR="00465D50" w:rsidRPr="00064125" w:rsidRDefault="00465D50" w:rsidP="00064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125">
        <w:rPr>
          <w:rFonts w:ascii="Times New Roman" w:hAnsi="Times New Roman" w:cs="Times New Roman"/>
          <w:sz w:val="28"/>
          <w:szCs w:val="28"/>
        </w:rPr>
        <w:t>Под таким романтичным названием прошли праздничные мероприятия, посвященные</w:t>
      </w:r>
      <w:r w:rsidR="004371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64125">
        <w:rPr>
          <w:rFonts w:ascii="Times New Roman" w:hAnsi="Times New Roman" w:cs="Times New Roman"/>
          <w:sz w:val="28"/>
          <w:szCs w:val="28"/>
        </w:rPr>
        <w:t xml:space="preserve">90-летию со дня образования </w:t>
      </w:r>
      <w:proofErr w:type="spellStart"/>
      <w:r w:rsidRPr="00064125">
        <w:rPr>
          <w:rFonts w:ascii="Times New Roman" w:hAnsi="Times New Roman" w:cs="Times New Roman"/>
          <w:sz w:val="28"/>
          <w:szCs w:val="28"/>
        </w:rPr>
        <w:t>с.Погадаево</w:t>
      </w:r>
      <w:proofErr w:type="spellEnd"/>
      <w:r w:rsidRPr="00064125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округа. В этот день разделить радость сельчан приехали гости, в том числе и председатель Совета Приаргунского муниципального округа Баженова Валентина Владимировна. Праздничные мероприятия начались с торжественной части, где чествовали и поздравляли жителей села, которые внесли и вносят свой вклад в развитие села.</w:t>
      </w:r>
    </w:p>
    <w:p w:rsidR="00064125" w:rsidRDefault="00064125">
      <w:r w:rsidRPr="0006412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Temp\Rar$DIa9972.22446\i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972.22446\i (1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9A"/>
    <w:rsid w:val="00064125"/>
    <w:rsid w:val="00437156"/>
    <w:rsid w:val="00465D50"/>
    <w:rsid w:val="00983A15"/>
    <w:rsid w:val="00D6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B22C-5843-4F9C-A4E3-2825365D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2022-10-07T04:08:00Z</dcterms:created>
  <dcterms:modified xsi:type="dcterms:W3CDTF">2022-10-18T01:35:00Z</dcterms:modified>
</cp:coreProperties>
</file>