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F3" w:rsidRPr="00D93A9D" w:rsidRDefault="005477F3" w:rsidP="0068009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w:t>
      </w:r>
      <w:r w:rsidR="00D93A9D">
        <w:rPr>
          <w:rFonts w:ascii="Times New Roman" w:hAnsi="Times New Roman" w:cs="Times New Roman"/>
          <w:b/>
          <w:sz w:val="32"/>
          <w:szCs w:val="32"/>
        </w:rPr>
        <w:t>НИСТРАЦИЯ ПРИАРГУНСКОГО МУНИЦИПАЛЬНОГО</w:t>
      </w:r>
      <w:r w:rsidR="00D93A9D" w:rsidRPr="00D93A9D">
        <w:rPr>
          <w:rFonts w:ascii="Times New Roman" w:hAnsi="Times New Roman" w:cs="Times New Roman"/>
          <w:b/>
          <w:sz w:val="32"/>
          <w:szCs w:val="32"/>
        </w:rPr>
        <w:t xml:space="preserve"> </w:t>
      </w:r>
      <w:r w:rsidR="00D93A9D">
        <w:rPr>
          <w:rFonts w:ascii="Times New Roman" w:hAnsi="Times New Roman" w:cs="Times New Roman"/>
          <w:b/>
          <w:sz w:val="32"/>
          <w:szCs w:val="32"/>
        </w:rPr>
        <w:t>ОКРУГА ЗАБАЙКАЛЬСКОГО КРАЯ</w:t>
      </w:r>
    </w:p>
    <w:p w:rsidR="005477F3" w:rsidRDefault="005477F3" w:rsidP="005477F3">
      <w:pPr>
        <w:spacing w:line="240" w:lineRule="auto"/>
        <w:jc w:val="center"/>
        <w:rPr>
          <w:rFonts w:ascii="Times New Roman" w:hAnsi="Times New Roman" w:cs="Times New Roman"/>
          <w:b/>
          <w:sz w:val="32"/>
          <w:szCs w:val="32"/>
        </w:rPr>
      </w:pPr>
    </w:p>
    <w:p w:rsidR="005477F3" w:rsidRDefault="005477F3" w:rsidP="0068009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477F3" w:rsidRDefault="005477F3" w:rsidP="0068009A">
      <w:pPr>
        <w:spacing w:after="0" w:line="240" w:lineRule="auto"/>
        <w:jc w:val="center"/>
        <w:rPr>
          <w:rFonts w:ascii="Times New Roman" w:hAnsi="Times New Roman" w:cs="Times New Roman"/>
          <w:b/>
          <w:sz w:val="32"/>
          <w:szCs w:val="32"/>
        </w:rPr>
      </w:pPr>
    </w:p>
    <w:p w:rsidR="005477F3" w:rsidRDefault="005477F3" w:rsidP="0068009A">
      <w:pPr>
        <w:spacing w:after="0" w:line="240" w:lineRule="auto"/>
        <w:jc w:val="center"/>
        <w:rPr>
          <w:rFonts w:ascii="Times New Roman" w:hAnsi="Times New Roman" w:cs="Times New Roman"/>
          <w:b/>
          <w:sz w:val="32"/>
          <w:szCs w:val="32"/>
        </w:rPr>
      </w:pPr>
    </w:p>
    <w:p w:rsidR="0068009A" w:rsidRDefault="00052B24" w:rsidP="00680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июня</w:t>
      </w:r>
      <w:r w:rsidR="004B2ABE">
        <w:rPr>
          <w:rFonts w:ascii="Times New Roman" w:hAnsi="Times New Roman" w:cs="Times New Roman"/>
          <w:sz w:val="28"/>
          <w:szCs w:val="28"/>
        </w:rPr>
        <w:t xml:space="preserve">  </w:t>
      </w:r>
      <w:r w:rsidR="005477F3">
        <w:rPr>
          <w:rFonts w:ascii="Times New Roman" w:hAnsi="Times New Roman" w:cs="Times New Roman"/>
          <w:sz w:val="28"/>
          <w:szCs w:val="28"/>
        </w:rPr>
        <w:t>20</w:t>
      </w:r>
      <w:r w:rsidR="00D93A9D">
        <w:rPr>
          <w:rFonts w:ascii="Times New Roman" w:hAnsi="Times New Roman" w:cs="Times New Roman"/>
          <w:sz w:val="28"/>
          <w:szCs w:val="28"/>
        </w:rPr>
        <w:t>21</w:t>
      </w:r>
      <w:r w:rsidR="005477F3">
        <w:rPr>
          <w:rFonts w:ascii="Times New Roman" w:hAnsi="Times New Roman" w:cs="Times New Roman"/>
          <w:sz w:val="28"/>
          <w:szCs w:val="28"/>
        </w:rPr>
        <w:t xml:space="preserve"> г.                         </w:t>
      </w:r>
      <w:r w:rsidR="004B2ABE">
        <w:rPr>
          <w:rFonts w:ascii="Times New Roman" w:hAnsi="Times New Roman" w:cs="Times New Roman"/>
          <w:sz w:val="28"/>
          <w:szCs w:val="28"/>
        </w:rPr>
        <w:t xml:space="preserve">                   </w:t>
      </w:r>
      <w:r>
        <w:rPr>
          <w:rFonts w:ascii="Times New Roman" w:hAnsi="Times New Roman" w:cs="Times New Roman"/>
          <w:sz w:val="28"/>
          <w:szCs w:val="28"/>
        </w:rPr>
        <w:t xml:space="preserve">                              </w:t>
      </w:r>
      <w:r w:rsidR="004B2ABE">
        <w:rPr>
          <w:rFonts w:ascii="Times New Roman" w:hAnsi="Times New Roman" w:cs="Times New Roman"/>
          <w:sz w:val="28"/>
          <w:szCs w:val="28"/>
        </w:rPr>
        <w:t xml:space="preserve">  </w:t>
      </w:r>
      <w:r w:rsidR="005477F3">
        <w:rPr>
          <w:rFonts w:ascii="Times New Roman" w:hAnsi="Times New Roman" w:cs="Times New Roman"/>
          <w:sz w:val="28"/>
          <w:szCs w:val="28"/>
        </w:rPr>
        <w:t xml:space="preserve">№ </w:t>
      </w:r>
      <w:r>
        <w:rPr>
          <w:rFonts w:ascii="Times New Roman" w:hAnsi="Times New Roman" w:cs="Times New Roman"/>
          <w:sz w:val="28"/>
          <w:szCs w:val="28"/>
        </w:rPr>
        <w:t>444</w:t>
      </w:r>
    </w:p>
    <w:p w:rsidR="0068009A" w:rsidRDefault="0068009A" w:rsidP="0068009A">
      <w:pPr>
        <w:spacing w:after="0" w:line="240" w:lineRule="auto"/>
        <w:jc w:val="both"/>
        <w:rPr>
          <w:rFonts w:ascii="Times New Roman" w:hAnsi="Times New Roman" w:cs="Times New Roman"/>
          <w:sz w:val="28"/>
          <w:szCs w:val="28"/>
        </w:rPr>
      </w:pPr>
    </w:p>
    <w:p w:rsidR="005477F3" w:rsidRDefault="005477F3" w:rsidP="0068009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п.г.т. Приаргунск</w:t>
      </w:r>
    </w:p>
    <w:p w:rsidR="0068009A" w:rsidRDefault="0068009A" w:rsidP="0068009A">
      <w:pPr>
        <w:spacing w:after="0" w:line="240" w:lineRule="auto"/>
        <w:jc w:val="center"/>
        <w:rPr>
          <w:rFonts w:ascii="Times New Roman" w:hAnsi="Times New Roman" w:cs="Times New Roman"/>
          <w:sz w:val="32"/>
          <w:szCs w:val="32"/>
        </w:rPr>
      </w:pPr>
    </w:p>
    <w:p w:rsidR="0068009A" w:rsidRPr="0068009A" w:rsidRDefault="0068009A" w:rsidP="0068009A">
      <w:pPr>
        <w:jc w:val="center"/>
        <w:rPr>
          <w:rFonts w:ascii="Times New Roman" w:hAnsi="Times New Roman" w:cs="Times New Roman"/>
          <w:b/>
          <w:sz w:val="32"/>
          <w:szCs w:val="32"/>
        </w:rPr>
      </w:pPr>
    </w:p>
    <w:p w:rsidR="005477F3" w:rsidRDefault="005477F3" w:rsidP="0068009A">
      <w:pPr>
        <w:spacing w:after="0" w:line="240" w:lineRule="auto"/>
        <w:jc w:val="center"/>
        <w:rPr>
          <w:rFonts w:ascii="Times New Roman" w:hAnsi="Times New Roman" w:cs="Times New Roman"/>
          <w:b/>
          <w:sz w:val="32"/>
          <w:szCs w:val="32"/>
        </w:rPr>
      </w:pPr>
      <w:r w:rsidRPr="0068009A">
        <w:rPr>
          <w:rFonts w:ascii="Times New Roman" w:hAnsi="Times New Roman" w:cs="Times New Roman"/>
          <w:b/>
          <w:sz w:val="32"/>
          <w:szCs w:val="32"/>
        </w:rPr>
        <w:t xml:space="preserve">О порядке использования архивных документов в муниципальном архиве администрации </w:t>
      </w:r>
      <w:r w:rsidR="00D93A9D">
        <w:rPr>
          <w:rFonts w:ascii="Times New Roman" w:hAnsi="Times New Roman" w:cs="Times New Roman"/>
          <w:b/>
          <w:sz w:val="32"/>
          <w:szCs w:val="32"/>
        </w:rPr>
        <w:t xml:space="preserve">Приаргунского </w:t>
      </w:r>
      <w:r w:rsidRPr="0068009A">
        <w:rPr>
          <w:rFonts w:ascii="Times New Roman" w:hAnsi="Times New Roman" w:cs="Times New Roman"/>
          <w:b/>
          <w:sz w:val="32"/>
          <w:szCs w:val="32"/>
        </w:rPr>
        <w:t>мун</w:t>
      </w:r>
      <w:r w:rsidR="00D93A9D">
        <w:rPr>
          <w:rFonts w:ascii="Times New Roman" w:hAnsi="Times New Roman" w:cs="Times New Roman"/>
          <w:b/>
          <w:sz w:val="32"/>
          <w:szCs w:val="32"/>
        </w:rPr>
        <w:t>иципального округа</w:t>
      </w:r>
    </w:p>
    <w:p w:rsidR="0068009A" w:rsidRDefault="0068009A" w:rsidP="0068009A">
      <w:pPr>
        <w:spacing w:after="0" w:line="240" w:lineRule="auto"/>
        <w:jc w:val="center"/>
        <w:rPr>
          <w:rFonts w:ascii="Times New Roman" w:hAnsi="Times New Roman" w:cs="Times New Roman"/>
          <w:b/>
          <w:sz w:val="32"/>
          <w:szCs w:val="32"/>
        </w:rPr>
      </w:pPr>
    </w:p>
    <w:p w:rsidR="0068009A" w:rsidRDefault="0068009A" w:rsidP="0068009A">
      <w:pPr>
        <w:spacing w:after="0" w:line="240" w:lineRule="auto"/>
        <w:jc w:val="center"/>
        <w:rPr>
          <w:rFonts w:ascii="Times New Roman" w:hAnsi="Times New Roman" w:cs="Times New Roman"/>
          <w:b/>
          <w:sz w:val="32"/>
          <w:szCs w:val="32"/>
        </w:rPr>
      </w:pPr>
    </w:p>
    <w:p w:rsidR="0068009A" w:rsidRPr="00EE6E24" w:rsidRDefault="00D93A9D" w:rsidP="00EE6E24">
      <w:pPr>
        <w:pStyle w:val="ConsPlusTitle"/>
        <w:jc w:val="both"/>
        <w:rPr>
          <w:rFonts w:ascii="Times New Roman" w:hAnsi="Times New Roman" w:cs="Times New Roman"/>
          <w:b w:val="0"/>
          <w:sz w:val="28"/>
          <w:szCs w:val="28"/>
        </w:rPr>
      </w:pPr>
      <w:r>
        <w:rPr>
          <w:rFonts w:ascii="Times New Roman" w:hAnsi="Times New Roman" w:cs="Times New Roman"/>
          <w:sz w:val="28"/>
          <w:szCs w:val="28"/>
        </w:rPr>
        <w:t xml:space="preserve">      </w:t>
      </w:r>
      <w:proofErr w:type="gramStart"/>
      <w:r w:rsidR="00EE6E24">
        <w:rPr>
          <w:rFonts w:ascii="Times New Roman" w:hAnsi="Times New Roman" w:cs="Times New Roman"/>
          <w:b w:val="0"/>
          <w:sz w:val="28"/>
          <w:szCs w:val="28"/>
        </w:rPr>
        <w:t>В</w:t>
      </w:r>
      <w:r w:rsidR="00EE6E24" w:rsidRPr="00EE6E24">
        <w:rPr>
          <w:rFonts w:ascii="Times New Roman" w:hAnsi="Times New Roman" w:cs="Times New Roman"/>
          <w:b w:val="0"/>
          <w:sz w:val="28"/>
          <w:szCs w:val="28"/>
        </w:rPr>
        <w:t xml:space="preserve"> соответствии с </w:t>
      </w:r>
      <w:r w:rsidR="00EE6E24">
        <w:rPr>
          <w:rFonts w:ascii="Times New Roman" w:hAnsi="Times New Roman" w:cs="Times New Roman"/>
          <w:b w:val="0"/>
          <w:sz w:val="28"/>
          <w:szCs w:val="28"/>
        </w:rPr>
        <w:t>Ф</w:t>
      </w:r>
      <w:r w:rsidR="00EE6E24" w:rsidRPr="00EE6E24">
        <w:rPr>
          <w:rFonts w:ascii="Times New Roman" w:hAnsi="Times New Roman" w:cs="Times New Roman"/>
          <w:b w:val="0"/>
          <w:sz w:val="28"/>
          <w:szCs w:val="28"/>
        </w:rPr>
        <w:t>едеральным законом от 22.10.2004 № 125-</w:t>
      </w:r>
      <w:r w:rsidR="00EE6E24">
        <w:rPr>
          <w:rFonts w:ascii="Times New Roman" w:hAnsi="Times New Roman" w:cs="Times New Roman"/>
          <w:b w:val="0"/>
          <w:sz w:val="28"/>
          <w:szCs w:val="28"/>
        </w:rPr>
        <w:t>ФЗ</w:t>
      </w:r>
      <w:r w:rsidR="00EE6E24" w:rsidRPr="00EE6E24">
        <w:rPr>
          <w:rFonts w:ascii="Times New Roman" w:hAnsi="Times New Roman" w:cs="Times New Roman"/>
          <w:b w:val="0"/>
          <w:sz w:val="28"/>
          <w:szCs w:val="28"/>
        </w:rPr>
        <w:t xml:space="preserve"> «</w:t>
      </w:r>
      <w:r w:rsidR="00EE6E24">
        <w:rPr>
          <w:rFonts w:ascii="Times New Roman" w:hAnsi="Times New Roman" w:cs="Times New Roman"/>
          <w:b w:val="0"/>
          <w:sz w:val="28"/>
          <w:szCs w:val="28"/>
        </w:rPr>
        <w:t>О</w:t>
      </w:r>
      <w:r w:rsidR="00EE6E24" w:rsidRPr="00EE6E24">
        <w:rPr>
          <w:rFonts w:ascii="Times New Roman" w:hAnsi="Times New Roman" w:cs="Times New Roman"/>
          <w:b w:val="0"/>
          <w:sz w:val="28"/>
          <w:szCs w:val="28"/>
        </w:rPr>
        <w:t xml:space="preserve">б архивном деле в российской </w:t>
      </w:r>
      <w:r w:rsidR="00EE6E24">
        <w:rPr>
          <w:rFonts w:ascii="Times New Roman" w:hAnsi="Times New Roman" w:cs="Times New Roman"/>
          <w:b w:val="0"/>
          <w:sz w:val="28"/>
          <w:szCs w:val="28"/>
        </w:rPr>
        <w:t>Ф</w:t>
      </w:r>
      <w:r w:rsidR="00EE6E24" w:rsidRPr="00EE6E24">
        <w:rPr>
          <w:rFonts w:ascii="Times New Roman" w:hAnsi="Times New Roman" w:cs="Times New Roman"/>
          <w:b w:val="0"/>
          <w:sz w:val="28"/>
          <w:szCs w:val="28"/>
        </w:rPr>
        <w:t>едерации»,</w:t>
      </w:r>
      <w:r w:rsidR="00EE6E24">
        <w:rPr>
          <w:rFonts w:ascii="Times New Roman" w:hAnsi="Times New Roman" w:cs="Times New Roman"/>
          <w:b w:val="0"/>
          <w:sz w:val="28"/>
          <w:szCs w:val="28"/>
        </w:rPr>
        <w:t xml:space="preserve"> П</w:t>
      </w:r>
      <w:r w:rsidR="00EE6E24" w:rsidRPr="00EE6E24">
        <w:rPr>
          <w:rFonts w:ascii="Times New Roman" w:hAnsi="Times New Roman" w:cs="Times New Roman"/>
          <w:b w:val="0"/>
          <w:sz w:val="28"/>
          <w:szCs w:val="28"/>
        </w:rPr>
        <w:t xml:space="preserve">риказом </w:t>
      </w:r>
      <w:r w:rsidR="00EE6E24">
        <w:rPr>
          <w:rFonts w:ascii="Times New Roman" w:hAnsi="Times New Roman" w:cs="Times New Roman"/>
          <w:b w:val="0"/>
          <w:sz w:val="28"/>
          <w:szCs w:val="28"/>
        </w:rPr>
        <w:t>Ф</w:t>
      </w:r>
      <w:r w:rsidR="00EE6E24" w:rsidRPr="00EE6E24">
        <w:rPr>
          <w:rFonts w:ascii="Times New Roman" w:hAnsi="Times New Roman" w:cs="Times New Roman"/>
          <w:b w:val="0"/>
          <w:sz w:val="28"/>
          <w:szCs w:val="28"/>
        </w:rPr>
        <w:t>едерального ар</w:t>
      </w:r>
      <w:r w:rsidR="00EE6E24">
        <w:rPr>
          <w:rFonts w:ascii="Times New Roman" w:hAnsi="Times New Roman" w:cs="Times New Roman"/>
          <w:b w:val="0"/>
          <w:sz w:val="28"/>
          <w:szCs w:val="28"/>
        </w:rPr>
        <w:t>хивного агентства от 20.12.2019</w:t>
      </w:r>
      <w:r w:rsidR="00EE6E24" w:rsidRPr="00EE6E24">
        <w:rPr>
          <w:rFonts w:ascii="Times New Roman" w:hAnsi="Times New Roman" w:cs="Times New Roman"/>
          <w:b w:val="0"/>
          <w:sz w:val="28"/>
          <w:szCs w:val="28"/>
        </w:rPr>
        <w:t>г. №236</w:t>
      </w:r>
      <w:r w:rsidR="00EE6E24">
        <w:rPr>
          <w:rFonts w:ascii="Times New Roman" w:hAnsi="Times New Roman" w:cs="Times New Roman"/>
          <w:b w:val="0"/>
          <w:sz w:val="28"/>
          <w:szCs w:val="28"/>
        </w:rPr>
        <w:t xml:space="preserve"> </w:t>
      </w:r>
      <w:r w:rsidR="00EE6E24" w:rsidRPr="00EE6E24">
        <w:rPr>
          <w:rFonts w:ascii="Times New Roman" w:hAnsi="Times New Roman" w:cs="Times New Roman"/>
          <w:b w:val="0"/>
          <w:sz w:val="28"/>
          <w:szCs w:val="28"/>
        </w:rPr>
        <w:t>«</w:t>
      </w:r>
      <w:r w:rsidR="00EE6E24">
        <w:rPr>
          <w:rFonts w:ascii="Times New Roman" w:hAnsi="Times New Roman" w:cs="Times New Roman"/>
          <w:b w:val="0"/>
          <w:sz w:val="28"/>
          <w:szCs w:val="28"/>
        </w:rPr>
        <w:t>О</w:t>
      </w:r>
      <w:r w:rsidR="00EE6E24" w:rsidRPr="00EE6E24">
        <w:rPr>
          <w:rFonts w:ascii="Times New Roman" w:hAnsi="Times New Roman" w:cs="Times New Roman"/>
          <w:b w:val="0"/>
          <w:sz w:val="28"/>
          <w:szCs w:val="28"/>
        </w:rPr>
        <w:t>б утверждении перечня</w:t>
      </w:r>
      <w:r w:rsidR="00EE6E24">
        <w:rPr>
          <w:rFonts w:ascii="Times New Roman" w:hAnsi="Times New Roman" w:cs="Times New Roman"/>
          <w:b w:val="0"/>
          <w:sz w:val="28"/>
          <w:szCs w:val="28"/>
        </w:rPr>
        <w:t xml:space="preserve"> </w:t>
      </w:r>
      <w:r w:rsidR="00EE6E24" w:rsidRPr="00EE6E24">
        <w:rPr>
          <w:rFonts w:ascii="Times New Roman" w:hAnsi="Times New Roman" w:cs="Times New Roman"/>
          <w:b w:val="0"/>
          <w:sz w:val="28"/>
          <w:szCs w:val="28"/>
        </w:rPr>
        <w:t>типовых управленческих архивных документов, образующихся в процессе деятельности государственных органов, органов</w:t>
      </w:r>
      <w:r w:rsidR="00EE6E24">
        <w:rPr>
          <w:rFonts w:ascii="Times New Roman" w:hAnsi="Times New Roman" w:cs="Times New Roman"/>
          <w:b w:val="0"/>
          <w:sz w:val="28"/>
          <w:szCs w:val="28"/>
        </w:rPr>
        <w:t xml:space="preserve"> </w:t>
      </w:r>
      <w:r w:rsidR="00EE6E24" w:rsidRPr="00EE6E24">
        <w:rPr>
          <w:rFonts w:ascii="Times New Roman" w:hAnsi="Times New Roman" w:cs="Times New Roman"/>
          <w:b w:val="0"/>
          <w:sz w:val="28"/>
          <w:szCs w:val="28"/>
        </w:rPr>
        <w:t>местного самоуправления и организаций, с указанием</w:t>
      </w:r>
      <w:r w:rsidR="00EE6E24">
        <w:rPr>
          <w:rFonts w:ascii="Times New Roman" w:hAnsi="Times New Roman" w:cs="Times New Roman"/>
          <w:b w:val="0"/>
          <w:sz w:val="28"/>
          <w:szCs w:val="28"/>
        </w:rPr>
        <w:t xml:space="preserve"> </w:t>
      </w:r>
      <w:r w:rsidR="00EE6E24" w:rsidRPr="00EE6E24">
        <w:rPr>
          <w:rFonts w:ascii="Times New Roman" w:hAnsi="Times New Roman" w:cs="Times New Roman"/>
          <w:b w:val="0"/>
          <w:sz w:val="28"/>
          <w:szCs w:val="28"/>
        </w:rPr>
        <w:t>сроков их хранения»</w:t>
      </w:r>
      <w:r w:rsidR="001A1C1B" w:rsidRPr="00EE6E24">
        <w:rPr>
          <w:rFonts w:ascii="Times New Roman" w:hAnsi="Times New Roman" w:cs="Times New Roman"/>
          <w:b w:val="0"/>
          <w:sz w:val="28"/>
          <w:szCs w:val="28"/>
        </w:rPr>
        <w:t xml:space="preserve">, для приведения учета архивных документов в соответствие </w:t>
      </w:r>
      <w:r w:rsidR="00EE6E24">
        <w:rPr>
          <w:rFonts w:ascii="Times New Roman" w:hAnsi="Times New Roman" w:cs="Times New Roman"/>
          <w:b w:val="0"/>
          <w:sz w:val="28"/>
          <w:szCs w:val="28"/>
        </w:rPr>
        <w:t xml:space="preserve">с действующим законодательством, </w:t>
      </w:r>
      <w:r w:rsidR="00EE6E24" w:rsidRPr="00EE6E24">
        <w:rPr>
          <w:rFonts w:ascii="Times New Roman" w:hAnsi="Times New Roman" w:cs="Times New Roman"/>
          <w:b w:val="0"/>
          <w:sz w:val="28"/>
          <w:szCs w:val="28"/>
        </w:rPr>
        <w:t>в</w:t>
      </w:r>
      <w:r w:rsidR="00EE6E24">
        <w:rPr>
          <w:rFonts w:ascii="Times New Roman" w:hAnsi="Times New Roman" w:cs="Times New Roman"/>
          <w:sz w:val="28"/>
          <w:szCs w:val="28"/>
        </w:rPr>
        <w:t xml:space="preserve"> </w:t>
      </w:r>
      <w:r w:rsidR="00EE6E24" w:rsidRPr="00EE6E24">
        <w:rPr>
          <w:rFonts w:ascii="Times New Roman" w:hAnsi="Times New Roman" w:cs="Times New Roman"/>
          <w:b w:val="0"/>
          <w:sz w:val="28"/>
          <w:szCs w:val="28"/>
        </w:rPr>
        <w:t>постановлением администрации Приаргунского муниципального</w:t>
      </w:r>
      <w:proofErr w:type="gramEnd"/>
      <w:r w:rsidR="00EE6E24" w:rsidRPr="00EE6E24">
        <w:rPr>
          <w:rFonts w:ascii="Times New Roman" w:hAnsi="Times New Roman" w:cs="Times New Roman"/>
          <w:b w:val="0"/>
          <w:sz w:val="28"/>
          <w:szCs w:val="28"/>
        </w:rPr>
        <w:t xml:space="preserve"> округа от 31 мая 2021 г. №300</w:t>
      </w:r>
      <w:r w:rsidR="00EE6E24" w:rsidRPr="00EE6E24">
        <w:rPr>
          <w:rFonts w:ascii="Times New Roman" w:hAnsi="Times New Roman" w:cs="Times New Roman"/>
          <w:b w:val="0"/>
          <w:i/>
          <w:sz w:val="28"/>
          <w:szCs w:val="28"/>
        </w:rPr>
        <w:t xml:space="preserve"> </w:t>
      </w:r>
      <w:r w:rsidR="00EE6E24" w:rsidRPr="00EE6E24">
        <w:rPr>
          <w:rFonts w:ascii="Times New Roman" w:hAnsi="Times New Roman" w:cs="Times New Roman"/>
          <w:b w:val="0"/>
          <w:sz w:val="28"/>
          <w:szCs w:val="28"/>
        </w:rPr>
        <w:t>«Об утверждении перечня муниципальных услуг, предоставляемых администрацией Приаргунского муниципального округа»</w:t>
      </w:r>
      <w:r w:rsidR="00EE6E24">
        <w:rPr>
          <w:rFonts w:ascii="Times New Roman" w:hAnsi="Times New Roman" w:cs="Times New Roman"/>
          <w:b w:val="0"/>
          <w:sz w:val="28"/>
          <w:szCs w:val="28"/>
        </w:rPr>
        <w:t xml:space="preserve">, </w:t>
      </w:r>
      <w:r w:rsidR="004113AB" w:rsidRPr="00EE6E24">
        <w:rPr>
          <w:rFonts w:ascii="Times New Roman" w:hAnsi="Times New Roman" w:cs="Times New Roman"/>
          <w:b w:val="0"/>
          <w:sz w:val="28"/>
          <w:szCs w:val="28"/>
        </w:rPr>
        <w:t xml:space="preserve">администрация </w:t>
      </w:r>
      <w:r w:rsidR="00214D36" w:rsidRPr="00EE6E24">
        <w:rPr>
          <w:rFonts w:ascii="Times New Roman" w:hAnsi="Times New Roman" w:cs="Times New Roman"/>
          <w:b w:val="0"/>
          <w:sz w:val="28"/>
          <w:szCs w:val="28"/>
        </w:rPr>
        <w:t xml:space="preserve">Приаргунского </w:t>
      </w:r>
      <w:r w:rsidR="004113AB" w:rsidRPr="00EE6E24">
        <w:rPr>
          <w:rFonts w:ascii="Times New Roman" w:hAnsi="Times New Roman" w:cs="Times New Roman"/>
          <w:b w:val="0"/>
          <w:sz w:val="28"/>
          <w:szCs w:val="28"/>
        </w:rPr>
        <w:t>муниципаль</w:t>
      </w:r>
      <w:r w:rsidR="00EE6E24">
        <w:rPr>
          <w:rFonts w:ascii="Times New Roman" w:hAnsi="Times New Roman" w:cs="Times New Roman"/>
          <w:b w:val="0"/>
          <w:sz w:val="28"/>
          <w:szCs w:val="28"/>
        </w:rPr>
        <w:t xml:space="preserve">ного </w:t>
      </w:r>
      <w:r w:rsidR="00214D36" w:rsidRPr="00EE6E24">
        <w:rPr>
          <w:rFonts w:ascii="Times New Roman" w:hAnsi="Times New Roman" w:cs="Times New Roman"/>
          <w:b w:val="0"/>
          <w:sz w:val="28"/>
          <w:szCs w:val="28"/>
        </w:rPr>
        <w:t xml:space="preserve">округа </w:t>
      </w:r>
      <w:r w:rsidR="004113AB" w:rsidRPr="00EE6E24">
        <w:rPr>
          <w:rFonts w:ascii="Times New Roman" w:hAnsi="Times New Roman" w:cs="Times New Roman"/>
          <w:b w:val="0"/>
          <w:sz w:val="28"/>
          <w:szCs w:val="28"/>
        </w:rPr>
        <w:t xml:space="preserve"> постановляет:</w:t>
      </w:r>
    </w:p>
    <w:p w:rsidR="004B2ABE" w:rsidRPr="001A1C1B" w:rsidRDefault="004B2ABE" w:rsidP="001A1C1B">
      <w:pPr>
        <w:tabs>
          <w:tab w:val="left" w:pos="709"/>
        </w:tabs>
        <w:spacing w:after="0" w:line="240" w:lineRule="auto"/>
        <w:jc w:val="both"/>
        <w:rPr>
          <w:rFonts w:ascii="Times New Roman" w:hAnsi="Times New Roman" w:cs="Times New Roman"/>
          <w:sz w:val="28"/>
          <w:szCs w:val="28"/>
        </w:rPr>
      </w:pPr>
    </w:p>
    <w:p w:rsidR="005A668C" w:rsidRPr="0068009A" w:rsidRDefault="004B2ABE" w:rsidP="0068009A">
      <w:pPr>
        <w:pStyle w:val="a4"/>
        <w:tabs>
          <w:tab w:val="left" w:pos="709"/>
        </w:tabs>
        <w:ind w:right="-1" w:firstLine="0"/>
        <w:contextualSpacing/>
        <w:rPr>
          <w:b/>
          <w:szCs w:val="28"/>
        </w:rPr>
      </w:pPr>
      <w:r>
        <w:rPr>
          <w:szCs w:val="28"/>
        </w:rPr>
        <w:t xml:space="preserve">         1. </w:t>
      </w:r>
      <w:r w:rsidR="00FB3C2F">
        <w:rPr>
          <w:szCs w:val="28"/>
        </w:rPr>
        <w:t>Утвердить прилагаемый П</w:t>
      </w:r>
      <w:r w:rsidR="005A668C">
        <w:rPr>
          <w:szCs w:val="28"/>
        </w:rPr>
        <w:t>орядок использования архивных документов в муниципальном архи</w:t>
      </w:r>
      <w:r w:rsidR="00D93A9D">
        <w:rPr>
          <w:szCs w:val="28"/>
        </w:rPr>
        <w:t>ве администрации Приаргунского муниципального округа</w:t>
      </w:r>
      <w:r w:rsidR="005A668C">
        <w:rPr>
          <w:szCs w:val="28"/>
        </w:rPr>
        <w:t>.</w:t>
      </w:r>
    </w:p>
    <w:p w:rsidR="0068009A" w:rsidRDefault="0068009A" w:rsidP="0068009A">
      <w:pPr>
        <w:tabs>
          <w:tab w:val="left" w:pos="709"/>
        </w:tabs>
        <w:spacing w:after="0" w:line="240" w:lineRule="auto"/>
        <w:jc w:val="both"/>
        <w:rPr>
          <w:rFonts w:ascii="Times New Roman" w:hAnsi="Times New Roman" w:cs="Times New Roman"/>
          <w:sz w:val="28"/>
          <w:szCs w:val="28"/>
        </w:rPr>
      </w:pPr>
      <w:r>
        <w:rPr>
          <w:rFonts w:ascii="Times New Roman" w:hAnsi="Times New Roman"/>
          <w:color w:val="000000"/>
          <w:sz w:val="28"/>
          <w:szCs w:val="28"/>
        </w:rPr>
        <w:t xml:space="preserve">         2. </w:t>
      </w:r>
      <w:proofErr w:type="gramStart"/>
      <w:r w:rsidR="005477F3" w:rsidRPr="0068009A">
        <w:rPr>
          <w:rFonts w:ascii="Times New Roman" w:hAnsi="Times New Roman"/>
          <w:color w:val="000000"/>
          <w:sz w:val="28"/>
          <w:szCs w:val="28"/>
        </w:rPr>
        <w:t>Контроль за</w:t>
      </w:r>
      <w:proofErr w:type="gramEnd"/>
      <w:r w:rsidR="005477F3" w:rsidRPr="0068009A">
        <w:rPr>
          <w:rFonts w:ascii="Times New Roman" w:hAnsi="Times New Roman"/>
          <w:color w:val="000000"/>
          <w:sz w:val="28"/>
          <w:szCs w:val="28"/>
        </w:rPr>
        <w:t xml:space="preserve"> исполнением настоящего постановления возложить на</w:t>
      </w:r>
      <w:r w:rsidR="004113AB" w:rsidRPr="0068009A">
        <w:rPr>
          <w:rFonts w:ascii="Times New Roman" w:hAnsi="Times New Roman"/>
          <w:color w:val="000000"/>
          <w:sz w:val="28"/>
          <w:szCs w:val="28"/>
        </w:rPr>
        <w:t xml:space="preserve"> начальника отдела по делам архивов и кадровой работе управления делами Деревнину Е.А.</w:t>
      </w:r>
      <w:r w:rsidR="001A1C1B">
        <w:rPr>
          <w:rFonts w:ascii="Times New Roman" w:hAnsi="Times New Roman"/>
          <w:color w:val="000000"/>
          <w:sz w:val="28"/>
          <w:szCs w:val="28"/>
        </w:rPr>
        <w:t>.</w:t>
      </w:r>
    </w:p>
    <w:p w:rsidR="00FA0178" w:rsidRPr="004113AB" w:rsidRDefault="0068009A" w:rsidP="00680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1A1C1B">
        <w:rPr>
          <w:rFonts w:ascii="Times New Roman" w:hAnsi="Times New Roman"/>
          <w:color w:val="000000"/>
          <w:sz w:val="28"/>
          <w:szCs w:val="28"/>
        </w:rPr>
        <w:t>Настоящее п</w:t>
      </w:r>
      <w:r w:rsidR="00FA0178">
        <w:rPr>
          <w:rFonts w:ascii="Times New Roman" w:hAnsi="Times New Roman"/>
          <w:color w:val="000000"/>
          <w:sz w:val="28"/>
          <w:szCs w:val="28"/>
        </w:rPr>
        <w:t xml:space="preserve">остановление опубликовать в районной газете «Приаргунская заря» и разместить на официальном сайте </w:t>
      </w:r>
      <w:r w:rsidR="00214D36">
        <w:rPr>
          <w:rFonts w:ascii="Times New Roman" w:hAnsi="Times New Roman"/>
          <w:color w:val="000000"/>
          <w:sz w:val="28"/>
          <w:szCs w:val="28"/>
        </w:rPr>
        <w:t xml:space="preserve">Приаргунского </w:t>
      </w:r>
      <w:r w:rsidR="00FA0178">
        <w:rPr>
          <w:rFonts w:ascii="Times New Roman" w:hAnsi="Times New Roman"/>
          <w:color w:val="000000"/>
          <w:sz w:val="28"/>
          <w:szCs w:val="28"/>
        </w:rPr>
        <w:t>муниципаль</w:t>
      </w:r>
      <w:r w:rsidR="00214D36">
        <w:rPr>
          <w:rFonts w:ascii="Times New Roman" w:hAnsi="Times New Roman"/>
          <w:color w:val="000000"/>
          <w:sz w:val="28"/>
          <w:szCs w:val="28"/>
        </w:rPr>
        <w:t>ного округа</w:t>
      </w:r>
      <w:r w:rsidR="00FA0178">
        <w:rPr>
          <w:rFonts w:ascii="Times New Roman" w:hAnsi="Times New Roman"/>
          <w:color w:val="000000"/>
          <w:sz w:val="28"/>
          <w:szCs w:val="28"/>
        </w:rPr>
        <w:t xml:space="preserve"> в сети Интернет.</w:t>
      </w:r>
    </w:p>
    <w:p w:rsidR="005477F3" w:rsidRDefault="005477F3" w:rsidP="005477F3">
      <w:pPr>
        <w:tabs>
          <w:tab w:val="left" w:pos="851"/>
        </w:tabs>
        <w:spacing w:after="0" w:line="240" w:lineRule="auto"/>
        <w:ind w:firstLine="567"/>
        <w:contextualSpacing/>
        <w:jc w:val="both"/>
        <w:rPr>
          <w:rFonts w:ascii="Times New Roman" w:hAnsi="Times New Roman" w:cs="Times New Roman"/>
          <w:color w:val="000000"/>
          <w:sz w:val="28"/>
          <w:szCs w:val="28"/>
        </w:rPr>
      </w:pPr>
    </w:p>
    <w:p w:rsidR="005477F3" w:rsidRDefault="005477F3" w:rsidP="005477F3">
      <w:pPr>
        <w:tabs>
          <w:tab w:val="left" w:pos="851"/>
        </w:tabs>
        <w:spacing w:after="0" w:line="240" w:lineRule="auto"/>
        <w:ind w:firstLine="567"/>
        <w:contextualSpacing/>
        <w:jc w:val="both"/>
        <w:rPr>
          <w:rFonts w:ascii="Times New Roman" w:hAnsi="Times New Roman" w:cs="Times New Roman"/>
          <w:color w:val="000000"/>
          <w:sz w:val="28"/>
          <w:szCs w:val="28"/>
        </w:rPr>
      </w:pPr>
    </w:p>
    <w:p w:rsidR="005477F3" w:rsidRDefault="005477F3" w:rsidP="005477F3">
      <w:pPr>
        <w:tabs>
          <w:tab w:val="left" w:pos="851"/>
        </w:tabs>
        <w:spacing w:after="0" w:line="240" w:lineRule="auto"/>
        <w:ind w:firstLine="567"/>
        <w:contextualSpacing/>
        <w:jc w:val="both"/>
        <w:rPr>
          <w:rFonts w:ascii="Times New Roman" w:hAnsi="Times New Roman" w:cs="Times New Roman"/>
          <w:color w:val="000000"/>
          <w:sz w:val="28"/>
          <w:szCs w:val="28"/>
        </w:rPr>
      </w:pPr>
    </w:p>
    <w:p w:rsidR="00D93A9D" w:rsidRDefault="00D93A9D" w:rsidP="005477F3">
      <w:pPr>
        <w:tabs>
          <w:tab w:val="left" w:pos="851"/>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Приаргунского </w:t>
      </w:r>
    </w:p>
    <w:p w:rsidR="00D93A9D" w:rsidRDefault="00D93A9D" w:rsidP="005477F3">
      <w:pPr>
        <w:tabs>
          <w:tab w:val="left" w:pos="851"/>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округа</w:t>
      </w:r>
    </w:p>
    <w:p w:rsidR="004B2ABE" w:rsidRDefault="00D93A9D" w:rsidP="00EE6E24">
      <w:pPr>
        <w:tabs>
          <w:tab w:val="left" w:pos="851"/>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Забайкальского края                                                               </w:t>
      </w:r>
      <w:r w:rsidR="004B2A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Е.В.Логунов</w:t>
      </w:r>
      <w:proofErr w:type="spellEnd"/>
      <w:r w:rsidR="004B2ABE">
        <w:rPr>
          <w:rFonts w:ascii="Times New Roman" w:hAnsi="Times New Roman" w:cs="Times New Roman"/>
          <w:color w:val="000000"/>
          <w:sz w:val="28"/>
          <w:szCs w:val="28"/>
        </w:rPr>
        <w:br w:type="page"/>
      </w:r>
    </w:p>
    <w:p w:rsidR="005477F3" w:rsidRPr="00D93A9D" w:rsidRDefault="005477F3" w:rsidP="00052B24">
      <w:pPr>
        <w:tabs>
          <w:tab w:val="left" w:pos="851"/>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EA4DE2" w:rsidRPr="0068009A" w:rsidRDefault="00D93A9D" w:rsidP="00052B2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iCs/>
          <w:sz w:val="28"/>
          <w:szCs w:val="28"/>
        </w:rPr>
        <w:t xml:space="preserve">        </w:t>
      </w:r>
      <w:r w:rsidR="00EA4DE2" w:rsidRPr="0068009A">
        <w:rPr>
          <w:rFonts w:ascii="Times New Roman" w:hAnsi="Times New Roman" w:cs="Times New Roman"/>
          <w:iCs/>
          <w:sz w:val="28"/>
          <w:szCs w:val="28"/>
        </w:rPr>
        <w:t>УТВЕРЖДЕН</w:t>
      </w:r>
      <w:r w:rsidR="00C3205A" w:rsidRPr="0068009A">
        <w:rPr>
          <w:rFonts w:ascii="Times New Roman" w:hAnsi="Times New Roman" w:cs="Times New Roman"/>
          <w:iCs/>
          <w:sz w:val="28"/>
          <w:szCs w:val="28"/>
        </w:rPr>
        <w:t>О</w:t>
      </w:r>
    </w:p>
    <w:p w:rsidR="0068009A" w:rsidRDefault="00C3205A" w:rsidP="00052B24">
      <w:pPr>
        <w:widowControl w:val="0"/>
        <w:autoSpaceDE w:val="0"/>
        <w:autoSpaceDN w:val="0"/>
        <w:adjustRightInd w:val="0"/>
        <w:spacing w:after="0" w:line="240" w:lineRule="auto"/>
        <w:jc w:val="right"/>
        <w:rPr>
          <w:rFonts w:ascii="Times New Roman" w:hAnsi="Times New Roman" w:cs="Times New Roman"/>
          <w:iCs/>
          <w:sz w:val="28"/>
          <w:szCs w:val="28"/>
        </w:rPr>
      </w:pPr>
      <w:r w:rsidRPr="0068009A">
        <w:rPr>
          <w:rFonts w:ascii="Times New Roman" w:hAnsi="Times New Roman" w:cs="Times New Roman"/>
          <w:iCs/>
          <w:sz w:val="28"/>
          <w:szCs w:val="28"/>
        </w:rPr>
        <w:t xml:space="preserve">постановлением главы </w:t>
      </w:r>
    </w:p>
    <w:p w:rsidR="00052B24" w:rsidRDefault="00D93A9D" w:rsidP="00052B24">
      <w:pPr>
        <w:widowControl w:val="0"/>
        <w:autoSpaceDE w:val="0"/>
        <w:autoSpaceDN w:val="0"/>
        <w:adjustRightInd w:val="0"/>
        <w:spacing w:after="0" w:line="240" w:lineRule="auto"/>
        <w:jc w:val="right"/>
        <w:rPr>
          <w:rFonts w:ascii="Times New Roman" w:hAnsi="Times New Roman" w:cs="Times New Roman"/>
          <w:iCs/>
          <w:sz w:val="28"/>
          <w:szCs w:val="28"/>
        </w:rPr>
      </w:pPr>
      <w:r>
        <w:rPr>
          <w:rFonts w:ascii="Times New Roman" w:hAnsi="Times New Roman" w:cs="Times New Roman"/>
          <w:iCs/>
          <w:sz w:val="28"/>
          <w:szCs w:val="28"/>
        </w:rPr>
        <w:t>Приаргунского муниципального округа</w:t>
      </w:r>
    </w:p>
    <w:p w:rsidR="00EA4DE2" w:rsidRDefault="004B2ABE" w:rsidP="00052B24">
      <w:pPr>
        <w:widowControl w:val="0"/>
        <w:autoSpaceDE w:val="0"/>
        <w:autoSpaceDN w:val="0"/>
        <w:adjustRightInd w:val="0"/>
        <w:spacing w:after="0" w:line="240" w:lineRule="auto"/>
        <w:jc w:val="right"/>
        <w:rPr>
          <w:rFonts w:ascii="Times New Roman" w:hAnsi="Times New Roman" w:cs="Times New Roman"/>
          <w:iCs/>
          <w:sz w:val="28"/>
          <w:szCs w:val="28"/>
        </w:rPr>
      </w:pPr>
      <w:bookmarkStart w:id="0" w:name="_GoBack"/>
      <w:bookmarkEnd w:id="0"/>
      <w:r>
        <w:rPr>
          <w:rFonts w:ascii="Times New Roman" w:hAnsi="Times New Roman" w:cs="Times New Roman"/>
          <w:iCs/>
          <w:sz w:val="28"/>
          <w:szCs w:val="28"/>
        </w:rPr>
        <w:t xml:space="preserve">от  </w:t>
      </w:r>
      <w:r w:rsidR="00052B24">
        <w:rPr>
          <w:rFonts w:ascii="Times New Roman" w:hAnsi="Times New Roman" w:cs="Times New Roman"/>
          <w:iCs/>
          <w:sz w:val="28"/>
          <w:szCs w:val="28"/>
        </w:rPr>
        <w:t xml:space="preserve">24 июня </w:t>
      </w:r>
      <w:r w:rsidR="00D93A9D">
        <w:rPr>
          <w:rFonts w:ascii="Times New Roman" w:hAnsi="Times New Roman" w:cs="Times New Roman"/>
          <w:iCs/>
          <w:sz w:val="28"/>
          <w:szCs w:val="28"/>
        </w:rPr>
        <w:t>2021</w:t>
      </w:r>
      <w:r w:rsidR="00E81C38" w:rsidRPr="0068009A">
        <w:rPr>
          <w:rFonts w:ascii="Times New Roman" w:hAnsi="Times New Roman" w:cs="Times New Roman"/>
          <w:iCs/>
          <w:sz w:val="28"/>
          <w:szCs w:val="28"/>
        </w:rPr>
        <w:t xml:space="preserve"> г.</w:t>
      </w:r>
      <w:r>
        <w:rPr>
          <w:rFonts w:ascii="Times New Roman" w:hAnsi="Times New Roman" w:cs="Times New Roman"/>
          <w:iCs/>
          <w:sz w:val="28"/>
          <w:szCs w:val="28"/>
        </w:rPr>
        <w:t xml:space="preserve"> № </w:t>
      </w:r>
      <w:r w:rsidR="00052B24">
        <w:rPr>
          <w:rFonts w:ascii="Times New Roman" w:hAnsi="Times New Roman" w:cs="Times New Roman"/>
          <w:iCs/>
          <w:sz w:val="28"/>
          <w:szCs w:val="28"/>
        </w:rPr>
        <w:t>444</w:t>
      </w:r>
      <w:r>
        <w:rPr>
          <w:rFonts w:ascii="Times New Roman" w:hAnsi="Times New Roman" w:cs="Times New Roman"/>
          <w:iCs/>
          <w:sz w:val="28"/>
          <w:szCs w:val="28"/>
        </w:rPr>
        <w:t xml:space="preserve">    </w:t>
      </w:r>
    </w:p>
    <w:p w:rsidR="001A1C1B" w:rsidRPr="0068009A" w:rsidRDefault="001A1C1B" w:rsidP="0068009A">
      <w:pPr>
        <w:widowControl w:val="0"/>
        <w:autoSpaceDE w:val="0"/>
        <w:autoSpaceDN w:val="0"/>
        <w:adjustRightInd w:val="0"/>
        <w:spacing w:after="150" w:line="240" w:lineRule="auto"/>
        <w:jc w:val="right"/>
        <w:rPr>
          <w:rFonts w:ascii="Times New Roman" w:hAnsi="Times New Roman" w:cs="Times New Roman"/>
          <w:sz w:val="28"/>
          <w:szCs w:val="28"/>
        </w:rPr>
      </w:pPr>
    </w:p>
    <w:p w:rsidR="00EA4DE2" w:rsidRPr="004E27A2" w:rsidRDefault="001A1C1B" w:rsidP="00D202FD">
      <w:pPr>
        <w:widowControl w:val="0"/>
        <w:autoSpaceDE w:val="0"/>
        <w:autoSpaceDN w:val="0"/>
        <w:adjustRightInd w:val="0"/>
        <w:spacing w:after="0" w:line="240" w:lineRule="auto"/>
        <w:jc w:val="center"/>
        <w:rPr>
          <w:rFonts w:ascii="Times New Roman" w:hAnsi="Times New Roman" w:cs="Times New Roman"/>
          <w:sz w:val="32"/>
          <w:szCs w:val="32"/>
        </w:rPr>
      </w:pPr>
      <w:r w:rsidRPr="004E27A2">
        <w:rPr>
          <w:rFonts w:ascii="Times New Roman" w:hAnsi="Times New Roman" w:cs="Times New Roman"/>
          <w:b/>
          <w:bCs/>
          <w:sz w:val="32"/>
          <w:szCs w:val="32"/>
        </w:rPr>
        <w:t>Порядок использования архивных документов</w:t>
      </w:r>
      <w:r w:rsidR="004E27A2" w:rsidRPr="004E27A2">
        <w:rPr>
          <w:rFonts w:ascii="Times New Roman" w:hAnsi="Times New Roman" w:cs="Times New Roman"/>
          <w:b/>
          <w:bCs/>
          <w:sz w:val="32"/>
          <w:szCs w:val="32"/>
        </w:rPr>
        <w:t xml:space="preserve"> в муниципальном архиве администрации </w:t>
      </w:r>
      <w:r w:rsidR="00D93A9D">
        <w:rPr>
          <w:rFonts w:ascii="Times New Roman" w:hAnsi="Times New Roman" w:cs="Times New Roman"/>
          <w:b/>
          <w:bCs/>
          <w:sz w:val="32"/>
          <w:szCs w:val="32"/>
        </w:rPr>
        <w:t xml:space="preserve">Приаргунского </w:t>
      </w:r>
      <w:r w:rsidR="004E27A2" w:rsidRPr="004E27A2">
        <w:rPr>
          <w:rFonts w:ascii="Times New Roman" w:hAnsi="Times New Roman" w:cs="Times New Roman"/>
          <w:b/>
          <w:bCs/>
          <w:sz w:val="32"/>
          <w:szCs w:val="32"/>
        </w:rPr>
        <w:t xml:space="preserve">муниципального </w:t>
      </w:r>
      <w:r w:rsidR="00D93A9D">
        <w:rPr>
          <w:rFonts w:ascii="Times New Roman" w:hAnsi="Times New Roman" w:cs="Times New Roman"/>
          <w:b/>
          <w:bCs/>
          <w:sz w:val="32"/>
          <w:szCs w:val="32"/>
        </w:rPr>
        <w:t>округа</w:t>
      </w:r>
    </w:p>
    <w:p w:rsidR="00EA4DE2" w:rsidRDefault="00EA4DE2" w:rsidP="00D202FD">
      <w:pPr>
        <w:widowControl w:val="0"/>
        <w:autoSpaceDE w:val="0"/>
        <w:autoSpaceDN w:val="0"/>
        <w:adjustRightInd w:val="0"/>
        <w:spacing w:after="0" w:line="240" w:lineRule="auto"/>
        <w:rPr>
          <w:rFonts w:ascii="Times New Roman" w:hAnsi="Times New Roman" w:cs="Times New Roman"/>
          <w:sz w:val="28"/>
          <w:szCs w:val="28"/>
        </w:rPr>
      </w:pPr>
    </w:p>
    <w:p w:rsidR="004B2ABE" w:rsidRPr="004E27A2" w:rsidRDefault="004B2ABE" w:rsidP="00D202FD">
      <w:pPr>
        <w:widowControl w:val="0"/>
        <w:autoSpaceDE w:val="0"/>
        <w:autoSpaceDN w:val="0"/>
        <w:adjustRightInd w:val="0"/>
        <w:spacing w:after="0" w:line="240" w:lineRule="auto"/>
        <w:rPr>
          <w:rFonts w:ascii="Times New Roman" w:hAnsi="Times New Roman" w:cs="Times New Roman"/>
          <w:sz w:val="28"/>
          <w:szCs w:val="28"/>
        </w:rPr>
      </w:pPr>
    </w:p>
    <w:p w:rsidR="00EA4DE2" w:rsidRPr="004E27A2" w:rsidRDefault="00EA4DE2" w:rsidP="00D202FD">
      <w:pPr>
        <w:widowControl w:val="0"/>
        <w:autoSpaceDE w:val="0"/>
        <w:autoSpaceDN w:val="0"/>
        <w:adjustRightInd w:val="0"/>
        <w:spacing w:after="0" w:line="240" w:lineRule="auto"/>
        <w:jc w:val="center"/>
        <w:rPr>
          <w:rFonts w:ascii="Times New Roman" w:hAnsi="Times New Roman" w:cs="Times New Roman"/>
          <w:sz w:val="28"/>
          <w:szCs w:val="28"/>
        </w:rPr>
      </w:pPr>
      <w:r w:rsidRPr="004E27A2">
        <w:rPr>
          <w:rFonts w:ascii="Times New Roman" w:hAnsi="Times New Roman" w:cs="Times New Roman"/>
          <w:b/>
          <w:bCs/>
          <w:sz w:val="28"/>
          <w:szCs w:val="28"/>
        </w:rPr>
        <w:t xml:space="preserve">I. </w:t>
      </w:r>
      <w:r w:rsidR="004E27A2" w:rsidRPr="004E27A2">
        <w:rPr>
          <w:rFonts w:ascii="Times New Roman" w:hAnsi="Times New Roman" w:cs="Times New Roman"/>
          <w:b/>
          <w:bCs/>
          <w:sz w:val="28"/>
          <w:szCs w:val="28"/>
        </w:rPr>
        <w:t>О</w:t>
      </w:r>
      <w:r w:rsidR="004E27A2">
        <w:rPr>
          <w:rFonts w:ascii="Times New Roman" w:hAnsi="Times New Roman" w:cs="Times New Roman"/>
          <w:b/>
          <w:bCs/>
          <w:sz w:val="28"/>
          <w:szCs w:val="28"/>
        </w:rPr>
        <w:t>бщие положения</w:t>
      </w:r>
    </w:p>
    <w:p w:rsidR="004B2ABE" w:rsidRDefault="004B2ABE" w:rsidP="004B2AB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4DE2" w:rsidRPr="004E27A2">
        <w:rPr>
          <w:rFonts w:ascii="Times New Roman" w:hAnsi="Times New Roman" w:cs="Times New Roman"/>
          <w:sz w:val="28"/>
          <w:szCs w:val="28"/>
        </w:rPr>
        <w:t xml:space="preserve">1.1. Порядок использования архивных документов в государственных и муниципальных архивах Российской Федерации (далее - Порядок) разработан в соответствии с Федеральным законом </w:t>
      </w:r>
      <w:hyperlink r:id="rId6" w:anchor="l0" w:history="1">
        <w:r w:rsidR="00EA4DE2" w:rsidRPr="00052B24">
          <w:rPr>
            <w:rStyle w:val="a3"/>
            <w:rFonts w:ascii="Times New Roman" w:hAnsi="Times New Roman" w:cs="Times New Roman"/>
            <w:color w:val="auto"/>
            <w:sz w:val="28"/>
            <w:szCs w:val="28"/>
            <w:u w:val="none"/>
          </w:rPr>
          <w:t>от 22.10.2004 N 125-ФЗ</w:t>
        </w:r>
      </w:hyperlink>
      <w:r w:rsidR="00EA4DE2" w:rsidRPr="00052B24">
        <w:rPr>
          <w:rFonts w:ascii="Times New Roman" w:hAnsi="Times New Roman" w:cs="Times New Roman"/>
          <w:sz w:val="28"/>
          <w:szCs w:val="28"/>
        </w:rPr>
        <w:t xml:space="preserve"> </w:t>
      </w:r>
      <w:r w:rsidR="00EA4DE2" w:rsidRPr="004E27A2">
        <w:rPr>
          <w:rFonts w:ascii="Times New Roman" w:hAnsi="Times New Roman" w:cs="Times New Roman"/>
          <w:sz w:val="28"/>
          <w:szCs w:val="28"/>
        </w:rPr>
        <w:t>"Об архивном деле в Российской Федерации"</w:t>
      </w:r>
      <w:r w:rsidR="004E27A2">
        <w:rPr>
          <w:rFonts w:ascii="Times New Roman" w:hAnsi="Times New Roman" w:cs="Times New Roman"/>
          <w:sz w:val="28"/>
          <w:szCs w:val="28"/>
        </w:rPr>
        <w:t>.</w:t>
      </w:r>
    </w:p>
    <w:p w:rsidR="00EA4DE2" w:rsidRPr="004E27A2" w:rsidRDefault="004B2ABE" w:rsidP="004B2AB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4DE2" w:rsidRPr="004E27A2">
        <w:rPr>
          <w:rFonts w:ascii="Times New Roman" w:hAnsi="Times New Roman" w:cs="Times New Roman"/>
          <w:sz w:val="28"/>
          <w:szCs w:val="28"/>
        </w:rPr>
        <w:t xml:space="preserve">1.2. </w:t>
      </w:r>
      <w:proofErr w:type="gramStart"/>
      <w:r w:rsidR="00EA4DE2" w:rsidRPr="004E27A2">
        <w:rPr>
          <w:rFonts w:ascii="Times New Roman" w:hAnsi="Times New Roman" w:cs="Times New Roman"/>
          <w:sz w:val="28"/>
          <w:szCs w:val="28"/>
        </w:rPr>
        <w:t>Порядок регламентирует организацию работы пользователей с документами Архивного фонда Российской Федерации и другими архивными документами, не содержащими сведения, составляющие государственную тайну (далее - дела, документы), справочно-поисковыми средствами к ним и находящимися на хранении в научно-справочных библиотеках архивов печатными изданиями (далее - печатные издания) в читальных залах (просмотровых залах, комнатах прослушивания фонодокументов, помещениях каталогов) государственных и муниципальных архивов (далее - архивы) или (при отсутствии</w:t>
      </w:r>
      <w:proofErr w:type="gramEnd"/>
      <w:r w:rsidR="00EA4DE2" w:rsidRPr="004E27A2">
        <w:rPr>
          <w:rFonts w:ascii="Times New Roman" w:hAnsi="Times New Roman" w:cs="Times New Roman"/>
          <w:sz w:val="28"/>
          <w:szCs w:val="28"/>
        </w:rPr>
        <w:t xml:space="preserve"> специально выделенного помещения) в рабочей комнате архива (далее - читальный зал) под контролем работника архива.</w:t>
      </w:r>
    </w:p>
    <w:p w:rsidR="004B2ABE" w:rsidRDefault="004B2ABE" w:rsidP="004B2AB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4DE2" w:rsidRPr="004E27A2">
        <w:rPr>
          <w:rFonts w:ascii="Times New Roman" w:hAnsi="Times New Roman" w:cs="Times New Roman"/>
          <w:sz w:val="28"/>
          <w:szCs w:val="28"/>
        </w:rPr>
        <w:t>1.3. Пользователи обладают равными правами на изучение дел, документов, находящихся на хранении в архивах, справочно-поисковых средств к ним, печатных изданий в соответствии с законодательством Российской Федерации.</w:t>
      </w:r>
    </w:p>
    <w:p w:rsidR="00EA4DE2" w:rsidRPr="004E27A2" w:rsidRDefault="004B2ABE" w:rsidP="004B2AB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4DE2" w:rsidRPr="004E27A2">
        <w:rPr>
          <w:rFonts w:ascii="Times New Roman" w:hAnsi="Times New Roman" w:cs="Times New Roman"/>
          <w:sz w:val="28"/>
          <w:szCs w:val="28"/>
        </w:rPr>
        <w:t>1.4. На основании Порядка архивы, являющиеся учреждениями, могут разрабатывать локальные акты, регламентирующие работу пользователей с делами, документами, справочно-поисковыми средствами к ним, печатными изданиями в читальных залах архивов с учетом специфики документов архива, особенностей его работы.</w:t>
      </w:r>
    </w:p>
    <w:p w:rsidR="00EA4DE2" w:rsidRPr="004E27A2" w:rsidRDefault="00EA4DE2" w:rsidP="00EA4DE2">
      <w:pPr>
        <w:widowControl w:val="0"/>
        <w:autoSpaceDE w:val="0"/>
        <w:autoSpaceDN w:val="0"/>
        <w:adjustRightInd w:val="0"/>
        <w:spacing w:after="0" w:line="240" w:lineRule="auto"/>
        <w:rPr>
          <w:rFonts w:ascii="Times New Roman" w:hAnsi="Times New Roman" w:cs="Times New Roman"/>
          <w:sz w:val="28"/>
          <w:szCs w:val="28"/>
        </w:rPr>
      </w:pPr>
    </w:p>
    <w:p w:rsidR="004E27A2" w:rsidRDefault="00EA4DE2" w:rsidP="00EA4DE2">
      <w:pPr>
        <w:widowControl w:val="0"/>
        <w:autoSpaceDE w:val="0"/>
        <w:autoSpaceDN w:val="0"/>
        <w:adjustRightInd w:val="0"/>
        <w:spacing w:after="150" w:line="240" w:lineRule="auto"/>
        <w:jc w:val="center"/>
        <w:rPr>
          <w:rFonts w:ascii="Times New Roman" w:hAnsi="Times New Roman" w:cs="Times New Roman"/>
          <w:b/>
          <w:bCs/>
          <w:sz w:val="28"/>
          <w:szCs w:val="28"/>
        </w:rPr>
      </w:pPr>
      <w:r w:rsidRPr="004E27A2">
        <w:rPr>
          <w:rFonts w:ascii="Times New Roman" w:hAnsi="Times New Roman" w:cs="Times New Roman"/>
          <w:b/>
          <w:bCs/>
          <w:sz w:val="28"/>
          <w:szCs w:val="28"/>
        </w:rPr>
        <w:t xml:space="preserve">II. </w:t>
      </w:r>
      <w:r w:rsidR="004E27A2">
        <w:rPr>
          <w:rFonts w:ascii="Times New Roman" w:hAnsi="Times New Roman" w:cs="Times New Roman"/>
          <w:b/>
          <w:bCs/>
          <w:sz w:val="28"/>
          <w:szCs w:val="28"/>
        </w:rPr>
        <w:t>Порядок оформления пропуска пользователя в читальный зал</w:t>
      </w:r>
    </w:p>
    <w:p w:rsidR="00EA4DE2" w:rsidRPr="004E27A2" w:rsidRDefault="004B2ABE" w:rsidP="00B959A3">
      <w:pPr>
        <w:widowControl w:val="0"/>
        <w:tabs>
          <w:tab w:val="left" w:pos="709"/>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A4DE2" w:rsidRPr="004E27A2">
        <w:rPr>
          <w:rFonts w:ascii="Times New Roman" w:hAnsi="Times New Roman" w:cs="Times New Roman"/>
          <w:sz w:val="28"/>
          <w:szCs w:val="28"/>
        </w:rPr>
        <w:t>2.1. Пользователь допускается для работы в читальный зал на основании заявления в простой письменной форме или письма направившего его органа или организации, в которых указываются фамилия, имя, отчество (при наличии) пользователя, место работы (учебы) и должность (при наличии), ученое звание и ученая степень (при наличии), тема, хронологические рамки исследования.</w:t>
      </w:r>
    </w:p>
    <w:p w:rsidR="00EA4DE2" w:rsidRPr="004E27A2" w:rsidRDefault="004B2ABE" w:rsidP="00B959A3">
      <w:pPr>
        <w:widowControl w:val="0"/>
        <w:tabs>
          <w:tab w:val="left" w:pos="709"/>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A4DE2" w:rsidRPr="004E27A2">
        <w:rPr>
          <w:rFonts w:ascii="Times New Roman" w:hAnsi="Times New Roman" w:cs="Times New Roman"/>
          <w:sz w:val="28"/>
          <w:szCs w:val="28"/>
        </w:rPr>
        <w:t xml:space="preserve">2.2. При оформлении пропуска для работы в читальном зале </w:t>
      </w:r>
      <w:r w:rsidR="00EA4DE2" w:rsidRPr="004E27A2">
        <w:rPr>
          <w:rFonts w:ascii="Times New Roman" w:hAnsi="Times New Roman" w:cs="Times New Roman"/>
          <w:sz w:val="28"/>
          <w:szCs w:val="28"/>
        </w:rPr>
        <w:lastRenderedPageBreak/>
        <w:t>пользователь заполняет анкету (приложение к Порядку), в которой указывает:</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05A" w:rsidRPr="004E27A2">
        <w:rPr>
          <w:rFonts w:ascii="Times New Roman" w:hAnsi="Times New Roman" w:cs="Times New Roman"/>
          <w:sz w:val="28"/>
          <w:szCs w:val="28"/>
        </w:rPr>
        <w:t>фамилию</w:t>
      </w:r>
      <w:r w:rsidR="00EA4DE2" w:rsidRPr="004E27A2">
        <w:rPr>
          <w:rFonts w:ascii="Times New Roman" w:hAnsi="Times New Roman" w:cs="Times New Roman"/>
          <w:sz w:val="28"/>
          <w:szCs w:val="28"/>
        </w:rPr>
        <w:t>;</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05A" w:rsidRPr="004E27A2">
        <w:rPr>
          <w:rFonts w:ascii="Times New Roman" w:hAnsi="Times New Roman" w:cs="Times New Roman"/>
          <w:sz w:val="28"/>
          <w:szCs w:val="28"/>
        </w:rPr>
        <w:t>имя</w:t>
      </w:r>
      <w:r w:rsidR="00EA4DE2" w:rsidRPr="004E27A2">
        <w:rPr>
          <w:rFonts w:ascii="Times New Roman" w:hAnsi="Times New Roman" w:cs="Times New Roman"/>
          <w:sz w:val="28"/>
          <w:szCs w:val="28"/>
        </w:rPr>
        <w:t>;</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05A" w:rsidRPr="004E27A2">
        <w:rPr>
          <w:rFonts w:ascii="Times New Roman" w:hAnsi="Times New Roman" w:cs="Times New Roman"/>
          <w:sz w:val="28"/>
          <w:szCs w:val="28"/>
        </w:rPr>
        <w:t>отчество (при наличии)</w:t>
      </w:r>
      <w:r w:rsidR="00EA4DE2" w:rsidRPr="004E27A2">
        <w:rPr>
          <w:rFonts w:ascii="Times New Roman" w:hAnsi="Times New Roman" w:cs="Times New Roman"/>
          <w:sz w:val="28"/>
          <w:szCs w:val="28"/>
        </w:rPr>
        <w:t>;</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05A" w:rsidRPr="004E27A2">
        <w:rPr>
          <w:rFonts w:ascii="Times New Roman" w:hAnsi="Times New Roman" w:cs="Times New Roman"/>
          <w:sz w:val="28"/>
          <w:szCs w:val="28"/>
        </w:rPr>
        <w:t>дату рождения</w:t>
      </w:r>
      <w:r w:rsidR="00EA4DE2" w:rsidRPr="004E27A2">
        <w:rPr>
          <w:rFonts w:ascii="Times New Roman" w:hAnsi="Times New Roman" w:cs="Times New Roman"/>
          <w:sz w:val="28"/>
          <w:szCs w:val="28"/>
        </w:rPr>
        <w:t>;</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05A" w:rsidRPr="004E27A2">
        <w:rPr>
          <w:rFonts w:ascii="Times New Roman" w:hAnsi="Times New Roman" w:cs="Times New Roman"/>
          <w:sz w:val="28"/>
          <w:szCs w:val="28"/>
        </w:rPr>
        <w:t>гражданство</w:t>
      </w:r>
      <w:r w:rsidR="00EA4DE2" w:rsidRPr="004E27A2">
        <w:rPr>
          <w:rFonts w:ascii="Times New Roman" w:hAnsi="Times New Roman" w:cs="Times New Roman"/>
          <w:sz w:val="28"/>
          <w:szCs w:val="28"/>
        </w:rPr>
        <w:t>;</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место работы (учебы) и должность (при наличии);</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образование, ученое звание и ученую степень (при наличии);</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основание для проведения исследования (личное заявление пользователя или письмо направившей его организации);</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тему, хронол</w:t>
      </w:r>
      <w:r w:rsidR="006417DD" w:rsidRPr="004E27A2">
        <w:rPr>
          <w:rFonts w:ascii="Times New Roman" w:hAnsi="Times New Roman" w:cs="Times New Roman"/>
          <w:sz w:val="28"/>
          <w:szCs w:val="28"/>
        </w:rPr>
        <w:t>огические рамки исследования</w:t>
      </w:r>
      <w:r w:rsidR="00EA4DE2" w:rsidRPr="004E27A2">
        <w:rPr>
          <w:rFonts w:ascii="Times New Roman" w:hAnsi="Times New Roman" w:cs="Times New Roman"/>
          <w:sz w:val="28"/>
          <w:szCs w:val="28"/>
        </w:rPr>
        <w:t>;</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цель работы;</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адрес регистрации по м</w:t>
      </w:r>
      <w:r w:rsidR="006417DD" w:rsidRPr="004E27A2">
        <w:rPr>
          <w:rFonts w:ascii="Times New Roman" w:hAnsi="Times New Roman" w:cs="Times New Roman"/>
          <w:sz w:val="28"/>
          <w:szCs w:val="28"/>
        </w:rPr>
        <w:t>есту жительства (пребывания)</w:t>
      </w:r>
      <w:r w:rsidR="00EA4DE2" w:rsidRPr="004E27A2">
        <w:rPr>
          <w:rFonts w:ascii="Times New Roman" w:hAnsi="Times New Roman" w:cs="Times New Roman"/>
          <w:sz w:val="28"/>
          <w:szCs w:val="28"/>
        </w:rPr>
        <w:t>;</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а</w:t>
      </w:r>
      <w:r w:rsidR="006417DD" w:rsidRPr="004E27A2">
        <w:rPr>
          <w:rFonts w:ascii="Times New Roman" w:hAnsi="Times New Roman" w:cs="Times New Roman"/>
          <w:sz w:val="28"/>
          <w:szCs w:val="28"/>
        </w:rPr>
        <w:t>дрес фактического проживания</w:t>
      </w:r>
      <w:r w:rsidR="00EA4DE2" w:rsidRPr="004E27A2">
        <w:rPr>
          <w:rFonts w:ascii="Times New Roman" w:hAnsi="Times New Roman" w:cs="Times New Roman"/>
          <w:sz w:val="28"/>
          <w:szCs w:val="28"/>
        </w:rPr>
        <w:t>;</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номер контактного телефона (при наличии);</w:t>
      </w:r>
    </w:p>
    <w:p w:rsidR="00EA4DE2" w:rsidRPr="004E27A2" w:rsidRDefault="004E27A2" w:rsidP="007E6A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адрес электронной почты (при наличии);</w:t>
      </w:r>
    </w:p>
    <w:p w:rsidR="00EA4DE2" w:rsidRPr="004E27A2" w:rsidRDefault="004E27A2" w:rsidP="007E6A90">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вид, серию, номер и дату выдачи документа, удостоверяющего личность, а та</w:t>
      </w:r>
      <w:r w:rsidR="006417DD" w:rsidRPr="004E27A2">
        <w:rPr>
          <w:rFonts w:ascii="Times New Roman" w:hAnsi="Times New Roman" w:cs="Times New Roman"/>
          <w:sz w:val="28"/>
          <w:szCs w:val="28"/>
        </w:rPr>
        <w:t>кже орган, выдавший документ</w:t>
      </w:r>
      <w:r w:rsidR="00EA4DE2" w:rsidRPr="004E27A2">
        <w:rPr>
          <w:rFonts w:ascii="Times New Roman" w:hAnsi="Times New Roman" w:cs="Times New Roman"/>
          <w:sz w:val="28"/>
          <w:szCs w:val="28"/>
        </w:rPr>
        <w:t>;</w:t>
      </w:r>
    </w:p>
    <w:p w:rsidR="00EA4DE2" w:rsidRPr="004E27A2" w:rsidRDefault="004B2ABE" w:rsidP="004B2AB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4DE2" w:rsidRPr="004E27A2">
        <w:rPr>
          <w:rFonts w:ascii="Times New Roman" w:hAnsi="Times New Roman" w:cs="Times New Roman"/>
          <w:sz w:val="28"/>
          <w:szCs w:val="28"/>
        </w:rPr>
        <w:t>Пользователь знакомится с Порядком, предъявляет сотруднику читального зала документ, удостоверяющий личность, и дает письменное согласие на обработку персональных данных.</w:t>
      </w:r>
    </w:p>
    <w:p w:rsidR="00EA4DE2" w:rsidRPr="004E27A2" w:rsidRDefault="00EA4DE2" w:rsidP="004B2A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Пользователь, не достигший совершеннолетия, допускается для работы в читальный зал с одним из родителей или другим законным представителем, несущим ответственность за соблюдение Порядка несовершеннолетним пользователем.</w:t>
      </w:r>
    </w:p>
    <w:p w:rsidR="00EA4DE2" w:rsidRPr="004E27A2" w:rsidRDefault="00EA4DE2" w:rsidP="004B2AB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E27A2">
        <w:rPr>
          <w:rFonts w:ascii="Times New Roman" w:hAnsi="Times New Roman" w:cs="Times New Roman"/>
          <w:sz w:val="28"/>
          <w:szCs w:val="28"/>
        </w:rPr>
        <w:t>Сопровождающие лица (в том числе законные представители, переводчики и другие помощники, лица, сопровождающие пользователя с ограниченными возможностями здоровья) допускаются в читальный зал архива на основании заполненной анкеты, в которой указываются: фамилия, имя, отчество (при наличии), дата рождения, гражданство, место работы (учебы) и должность (при наличии), адрес регистрации по месту жительства (пребывания), адрес фактического проживания, номер контактного телефона (при наличии), адресэлектронной</w:t>
      </w:r>
      <w:proofErr w:type="gramEnd"/>
      <w:r w:rsidRPr="004E27A2">
        <w:rPr>
          <w:rFonts w:ascii="Times New Roman" w:hAnsi="Times New Roman" w:cs="Times New Roman"/>
          <w:sz w:val="28"/>
          <w:szCs w:val="28"/>
        </w:rPr>
        <w:t xml:space="preserve"> </w:t>
      </w:r>
      <w:proofErr w:type="gramStart"/>
      <w:r w:rsidRPr="004E27A2">
        <w:rPr>
          <w:rFonts w:ascii="Times New Roman" w:hAnsi="Times New Roman" w:cs="Times New Roman"/>
          <w:sz w:val="28"/>
          <w:szCs w:val="28"/>
        </w:rPr>
        <w:t>почты (при наличии), вид, серия, номер и дата выдачи документа, удостоверяющего личность, а также орган, выдавший документ, фамилия, имя, отчество (при наличии) сопровождаемого лица.</w:t>
      </w:r>
      <w:proofErr w:type="gramEnd"/>
    </w:p>
    <w:p w:rsidR="00EA4DE2" w:rsidRPr="004E27A2" w:rsidRDefault="004B2ABE" w:rsidP="004B2AB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4DE2" w:rsidRPr="004E27A2">
        <w:rPr>
          <w:rFonts w:ascii="Times New Roman" w:hAnsi="Times New Roman" w:cs="Times New Roman"/>
          <w:sz w:val="28"/>
          <w:szCs w:val="28"/>
        </w:rPr>
        <w:t>2.3. Пользователю на основании заявления или письма направившей его организации и заполненной анкеты оформляется пропуск для работы в читальном зале, действующий в течение календарного года со дня выдачи.</w:t>
      </w:r>
    </w:p>
    <w:p w:rsidR="00EA4DE2" w:rsidRPr="004E27A2" w:rsidRDefault="00EA4DE2" w:rsidP="004B2ABE">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Лицу, сопровождающему пользователя, на основании заполненной им анкеты оформляется пропуск в читальный зал, действующий в течение календарного года со дня выдачи.</w:t>
      </w:r>
    </w:p>
    <w:p w:rsidR="00EA4DE2" w:rsidRPr="004E27A2" w:rsidRDefault="004B2ABE" w:rsidP="00B959A3">
      <w:pPr>
        <w:widowControl w:val="0"/>
        <w:tabs>
          <w:tab w:val="left" w:pos="709"/>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A4DE2" w:rsidRPr="004E27A2">
        <w:rPr>
          <w:rFonts w:ascii="Times New Roman" w:hAnsi="Times New Roman" w:cs="Times New Roman"/>
          <w:sz w:val="28"/>
          <w:szCs w:val="28"/>
        </w:rPr>
        <w:t xml:space="preserve">2.4. Срок работы в читальном зале продлевается архивом по заявлению пользователя или письму направившей его организации. Продление срока </w:t>
      </w:r>
      <w:r w:rsidR="00EA4DE2" w:rsidRPr="004E27A2">
        <w:rPr>
          <w:rFonts w:ascii="Times New Roman" w:hAnsi="Times New Roman" w:cs="Times New Roman"/>
          <w:sz w:val="28"/>
          <w:szCs w:val="28"/>
        </w:rPr>
        <w:lastRenderedPageBreak/>
        <w:t>работы пользователя в читальном зале осуществляется в порядке, предусмотренном пунктом 2.3 Порядка.</w:t>
      </w:r>
    </w:p>
    <w:p w:rsidR="00EA4DE2" w:rsidRPr="004E27A2" w:rsidRDefault="00EA4DE2" w:rsidP="00EA4DE2">
      <w:pPr>
        <w:widowControl w:val="0"/>
        <w:autoSpaceDE w:val="0"/>
        <w:autoSpaceDN w:val="0"/>
        <w:adjustRightInd w:val="0"/>
        <w:spacing w:after="0" w:line="240" w:lineRule="auto"/>
        <w:rPr>
          <w:rFonts w:ascii="Times New Roman" w:hAnsi="Times New Roman" w:cs="Times New Roman"/>
          <w:sz w:val="28"/>
          <w:szCs w:val="28"/>
        </w:rPr>
      </w:pPr>
    </w:p>
    <w:p w:rsidR="006163CD" w:rsidRDefault="00EA4DE2" w:rsidP="007E6A90">
      <w:pPr>
        <w:widowControl w:val="0"/>
        <w:autoSpaceDE w:val="0"/>
        <w:autoSpaceDN w:val="0"/>
        <w:adjustRightInd w:val="0"/>
        <w:spacing w:line="240" w:lineRule="auto"/>
        <w:jc w:val="center"/>
        <w:rPr>
          <w:rFonts w:ascii="Times New Roman" w:hAnsi="Times New Roman" w:cs="Times New Roman"/>
          <w:b/>
          <w:bCs/>
          <w:sz w:val="28"/>
          <w:szCs w:val="28"/>
        </w:rPr>
      </w:pPr>
      <w:r w:rsidRPr="004E27A2">
        <w:rPr>
          <w:rFonts w:ascii="Times New Roman" w:hAnsi="Times New Roman" w:cs="Times New Roman"/>
          <w:b/>
          <w:bCs/>
          <w:sz w:val="28"/>
          <w:szCs w:val="28"/>
        </w:rPr>
        <w:t xml:space="preserve">III. </w:t>
      </w:r>
      <w:r w:rsidR="006163CD">
        <w:rPr>
          <w:rFonts w:ascii="Times New Roman" w:hAnsi="Times New Roman" w:cs="Times New Roman"/>
          <w:b/>
          <w:bCs/>
          <w:sz w:val="28"/>
          <w:szCs w:val="28"/>
        </w:rPr>
        <w:t>Доступ пользователя к делам, документам, справочно-поисковым средствам к ним печатным изданиям</w:t>
      </w:r>
    </w:p>
    <w:p w:rsidR="00EA4DE2" w:rsidRPr="004E27A2" w:rsidRDefault="00EA4DE2" w:rsidP="004B2A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3.1. Пользователю предоставляется доступ к делам, документам, справочно-поисковым средствам к ним, печатным изданиям с учетом ограничений, установленных законодательством Рос</w:t>
      </w:r>
      <w:r w:rsidR="006417DD" w:rsidRPr="004E27A2">
        <w:rPr>
          <w:rFonts w:ascii="Times New Roman" w:hAnsi="Times New Roman" w:cs="Times New Roman"/>
          <w:sz w:val="28"/>
          <w:szCs w:val="28"/>
        </w:rPr>
        <w:t>сийской Федерации</w:t>
      </w:r>
      <w:r w:rsidRPr="004E27A2">
        <w:rPr>
          <w:rFonts w:ascii="Times New Roman" w:hAnsi="Times New Roman" w:cs="Times New Roman"/>
          <w:sz w:val="28"/>
          <w:szCs w:val="28"/>
        </w:rPr>
        <w:t>.</w:t>
      </w:r>
    </w:p>
    <w:p w:rsidR="00EA4DE2" w:rsidRPr="004E27A2" w:rsidRDefault="00EA4DE2" w:rsidP="004B2A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3.2. Пользователю предоставляется доступ к делам, документам, справочно-поисковым средствам к ним, печатным изданиям ограниченного доступа:</w:t>
      </w:r>
    </w:p>
    <w:p w:rsidR="00EA4DE2" w:rsidRPr="004E27A2" w:rsidRDefault="00BF3CD7" w:rsidP="004B2AB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w:t>
      </w:r>
      <w:r w:rsidR="00EA4DE2" w:rsidRPr="004E27A2">
        <w:rPr>
          <w:rFonts w:ascii="Times New Roman" w:hAnsi="Times New Roman" w:cs="Times New Roman"/>
          <w:sz w:val="28"/>
          <w:szCs w:val="28"/>
        </w:rPr>
        <w:t>содержащим сведения, составляющие охраняемую законодательством Российской Федерации тайну, при условии соблюдения пользователем требований и ограничений, установленных законодательством Российской Федерации;</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 xml:space="preserve">3.2.2. </w:t>
      </w:r>
      <w:proofErr w:type="gramStart"/>
      <w:r w:rsidRPr="004E27A2">
        <w:rPr>
          <w:rFonts w:ascii="Times New Roman" w:hAnsi="Times New Roman" w:cs="Times New Roman"/>
          <w:sz w:val="28"/>
          <w:szCs w:val="28"/>
        </w:rPr>
        <w:t>имеющим</w:t>
      </w:r>
      <w:proofErr w:type="gramEnd"/>
      <w:r w:rsidRPr="004E27A2">
        <w:rPr>
          <w:rFonts w:ascii="Times New Roman" w:hAnsi="Times New Roman" w:cs="Times New Roman"/>
          <w:sz w:val="28"/>
          <w:szCs w:val="28"/>
        </w:rPr>
        <w:t xml:space="preserve"> помету "для служебного пользования" при наличии письменного разрешения от фондообразователя (правопреемника);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3.2.3. содержащим сведения о личной и семейной тайне гражданина, его частной жизни, а также сведения, создающие угрозу для его безопасности, до истечения 75 лет со дня создания документа, если пользователь:</w:t>
      </w:r>
    </w:p>
    <w:p w:rsidR="00EA4DE2" w:rsidRPr="004E27A2" w:rsidRDefault="00EA4DE2" w:rsidP="004B2ABE">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является субъектом указанных сведений - на основании соответствующего заявления при предъявлении документов, удостоверяющих личность;</w:t>
      </w:r>
    </w:p>
    <w:p w:rsidR="00EA4DE2" w:rsidRPr="004E27A2" w:rsidRDefault="00EA4DE2" w:rsidP="004B2ABE">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является наследником по закону - на основании соответствующего заявления при предъявлении документов, удостоверяющих личность и подтверждающих родство;</w:t>
      </w:r>
    </w:p>
    <w:p w:rsidR="00EA4DE2" w:rsidRPr="004E27A2" w:rsidRDefault="00EA4DE2" w:rsidP="004B2ABE">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является наследником по завещанию - на основании соответствующего заявления при предъявлении документов, удостоверяющих личность, а также документов, подтверждающих право наследования, с указанием на соответствующий доступ к указанным делам, документам;</w:t>
      </w:r>
    </w:p>
    <w:p w:rsidR="00EA4DE2" w:rsidRPr="004E27A2" w:rsidRDefault="00EA4DE2" w:rsidP="004B2ABE">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имеет согласие гражданина или его наследников на доступ к указанным сведениям - на основании соответствующего заявления при предъявлении документов, удостоверяющих личность, а также доверенности от гражданина или его наследников, удостоверенной в порядке, установленном законодательством Российской Федерации, подтверждающей право представлять интересы доверителя.</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3.3. Доступ пользователя к делам, документам, справочно-поисковым средствам к ним, печатным изданиям, переданным по договору в архив собственниками или владельцами, установившими ограничения на доступ к ним, осуществляется при предъявлении письменного разрешения от собственника или владельца.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 xml:space="preserve">3.4. Доступ пользователя к делам, документам, справочно-поисковым средствам к ним, печатным изданиям, на которые распространяется действие законодательства Российской Федерации об интеллектуальной собственности, осуществляется с учетом требований законодательства </w:t>
      </w:r>
      <w:r w:rsidRPr="004E27A2">
        <w:rPr>
          <w:rFonts w:ascii="Times New Roman" w:hAnsi="Times New Roman" w:cs="Times New Roman"/>
          <w:sz w:val="28"/>
          <w:szCs w:val="28"/>
        </w:rPr>
        <w:lastRenderedPageBreak/>
        <w:t>Российской Федерации об интеллектуальной собственности.</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3.5. Пользователю, являющемуся представителем фондообразователя или его правопреемника, органов государственной власти и иных государственных органов, органов местного самоуправления, доступ к делам, документам, справочно-поисковым средствам к ним,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 организации, чьим представителем он является.</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3.6. Подлинники архивных дел, документов, печатные издания не выдаются в случаях:</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выполнения служебных заданий сотрудниками архива с использованием затребованных пользователем дел, документов, печатных изданий, при этом срок, в течение которого такие дела, документы, печатные издания не выдаются, не может превышать 120 рабочих дней со дня заказа их пользователем;</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E27A2">
        <w:rPr>
          <w:rFonts w:ascii="Times New Roman" w:hAnsi="Times New Roman" w:cs="Times New Roman"/>
          <w:sz w:val="28"/>
          <w:szCs w:val="28"/>
        </w:rPr>
        <w:t>выдачи дел, документов, печатных изданий во временное пользование юридическим и физическим лицам-фондообразователям, их правопреемникам или по запросам органов государственной власти и иных государственных органов, органов местного самоуправления, при этом срок, в течение которого такие дела, документы, печатные издания не выдаются, не может превышать срока, указанного в акте о выдаче во временное пользование таких дел, документов, печатных изданий;</w:t>
      </w:r>
      <w:proofErr w:type="gramEnd"/>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экспонирования дел, документов, печатных изданий на выставке, при этом срок, в течение которого такие дела, документы, печатные издания не выдаются, не может превышать срока их выдачи из архивохранилища, определенного распорядительным документом на проведение выставки;</w:t>
      </w:r>
    </w:p>
    <w:p w:rsidR="00EA4DE2" w:rsidRPr="004E27A2" w:rsidRDefault="00EA4DE2" w:rsidP="004B2ABE">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выдачи дел, документов, печатных изданий другому пользователю в читальный зал, при этом срок, в течение которого такие дела, документы, печатные издания не выдаются, не может превышать 40 рабочих дней со дня заказа их пользователем.</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 xml:space="preserve">3.7. </w:t>
      </w:r>
      <w:proofErr w:type="gramStart"/>
      <w:r w:rsidRPr="004E27A2">
        <w:rPr>
          <w:rFonts w:ascii="Times New Roman" w:hAnsi="Times New Roman" w:cs="Times New Roman"/>
          <w:sz w:val="28"/>
          <w:szCs w:val="28"/>
        </w:rPr>
        <w:t>В случае нарушения пользователем подпунктов 4.2.5, 4.2.6, 4.2.9, 4.2.12, 4.2.19 Порядка подлинники архивных дел, документов, справочно-поисковых средств к ним,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w:t>
      </w:r>
      <w:proofErr w:type="gramEnd"/>
      <w:r w:rsidRPr="004E27A2">
        <w:rPr>
          <w:rFonts w:ascii="Times New Roman" w:hAnsi="Times New Roman" w:cs="Times New Roman"/>
          <w:sz w:val="28"/>
          <w:szCs w:val="28"/>
        </w:rPr>
        <w:t xml:space="preserve"> решения </w:t>
      </w:r>
      <w:proofErr w:type="gramStart"/>
      <w:r w:rsidRPr="004E27A2">
        <w:rPr>
          <w:rFonts w:ascii="Times New Roman" w:hAnsi="Times New Roman" w:cs="Times New Roman"/>
          <w:sz w:val="28"/>
          <w:szCs w:val="28"/>
        </w:rPr>
        <w:t>об отказе в возбуждении дела об административном правонарушении по факту совершения пользователем указанных в настоящем пункте</w:t>
      </w:r>
      <w:proofErr w:type="gramEnd"/>
      <w:r w:rsidRPr="004E27A2">
        <w:rPr>
          <w:rFonts w:ascii="Times New Roman" w:hAnsi="Times New Roman" w:cs="Times New Roman"/>
          <w:sz w:val="28"/>
          <w:szCs w:val="28"/>
        </w:rPr>
        <w:t xml:space="preserve">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w:t>
      </w:r>
    </w:p>
    <w:p w:rsidR="00EA4DE2" w:rsidRPr="004E27A2" w:rsidRDefault="00EA4DE2" w:rsidP="00EA4DE2">
      <w:pPr>
        <w:widowControl w:val="0"/>
        <w:autoSpaceDE w:val="0"/>
        <w:autoSpaceDN w:val="0"/>
        <w:adjustRightInd w:val="0"/>
        <w:spacing w:after="0" w:line="240" w:lineRule="auto"/>
        <w:rPr>
          <w:rFonts w:ascii="Times New Roman" w:hAnsi="Times New Roman" w:cs="Times New Roman"/>
          <w:sz w:val="28"/>
          <w:szCs w:val="28"/>
        </w:rPr>
      </w:pPr>
    </w:p>
    <w:p w:rsidR="00EA4DE2" w:rsidRPr="004E27A2" w:rsidRDefault="00EA4DE2" w:rsidP="00B959A3">
      <w:pPr>
        <w:widowControl w:val="0"/>
        <w:autoSpaceDE w:val="0"/>
        <w:autoSpaceDN w:val="0"/>
        <w:adjustRightInd w:val="0"/>
        <w:spacing w:after="0" w:line="240" w:lineRule="auto"/>
        <w:jc w:val="center"/>
        <w:rPr>
          <w:rFonts w:ascii="Times New Roman" w:hAnsi="Times New Roman" w:cs="Times New Roman"/>
          <w:sz w:val="28"/>
          <w:szCs w:val="28"/>
        </w:rPr>
      </w:pPr>
      <w:r w:rsidRPr="004E27A2">
        <w:rPr>
          <w:rFonts w:ascii="Times New Roman" w:hAnsi="Times New Roman" w:cs="Times New Roman"/>
          <w:b/>
          <w:bCs/>
          <w:sz w:val="28"/>
          <w:szCs w:val="28"/>
        </w:rPr>
        <w:t xml:space="preserve">IV. </w:t>
      </w:r>
      <w:r w:rsidR="00B959A3">
        <w:rPr>
          <w:rFonts w:ascii="Times New Roman" w:hAnsi="Times New Roman" w:cs="Times New Roman"/>
          <w:b/>
          <w:bCs/>
          <w:sz w:val="28"/>
          <w:szCs w:val="28"/>
        </w:rPr>
        <w:t>Права и обязанности пользователя</w:t>
      </w:r>
    </w:p>
    <w:p w:rsidR="00BF3CD7" w:rsidRDefault="00BF3CD7" w:rsidP="00EA4DE2">
      <w:pPr>
        <w:widowControl w:val="0"/>
        <w:autoSpaceDE w:val="0"/>
        <w:autoSpaceDN w:val="0"/>
        <w:adjustRightInd w:val="0"/>
        <w:spacing w:after="150" w:line="240" w:lineRule="auto"/>
        <w:jc w:val="both"/>
        <w:rPr>
          <w:rFonts w:ascii="Times New Roman" w:hAnsi="Times New Roman" w:cs="Times New Roman"/>
          <w:sz w:val="28"/>
          <w:szCs w:val="28"/>
        </w:rPr>
      </w:pP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lastRenderedPageBreak/>
        <w:t>4.1. Пользователь вправе:</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4.1.1. Посещать читальный зал архива, изучать дела, документы, справочно-поисковые средства к ним, печатные издания на безвозмездной основе.</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4.1.2. Получать услуги на возмездной основе с оформлением актов сдачи-приемки оказанных услуг.</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4.1.3. Получать непосредственно в архиве или с использованием информационно-телекоммуникационных сетей информацию о порядке оформления пропуска в читальный зал, графике работы читального зала, порядке и условиях предоставления услуг архивом.</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4.1.4. Получать для изучения в виде подлинников и (или) копий фонда пользования дела, документы, прошедшие научное описание,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 справочно-поисковые сред</w:t>
      </w:r>
      <w:r w:rsidR="006417DD" w:rsidRPr="004E27A2">
        <w:rPr>
          <w:rFonts w:ascii="Times New Roman" w:hAnsi="Times New Roman" w:cs="Times New Roman"/>
          <w:sz w:val="28"/>
          <w:szCs w:val="28"/>
        </w:rPr>
        <w:t>ства к ним, печатные издания.</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E27A2">
        <w:rPr>
          <w:rFonts w:ascii="Times New Roman" w:hAnsi="Times New Roman" w:cs="Times New Roman"/>
          <w:sz w:val="28"/>
          <w:szCs w:val="28"/>
        </w:rPr>
        <w:t>Подлинники дел, документов, имеющие копии фонда пользования, являющиеся уникальными, имеющие в оформлении или в приложении к ним драгоценные металлы и камни и состоящие на особом режиме учета и хранения, а также находящиеся в неудовлетворительном физическом состоянии, выдаются в порядке, установленном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муниципальныхархивах</w:t>
      </w:r>
      <w:proofErr w:type="gramEnd"/>
      <w:r w:rsidRPr="004E27A2">
        <w:rPr>
          <w:rFonts w:ascii="Times New Roman" w:hAnsi="Times New Roman" w:cs="Times New Roman"/>
          <w:sz w:val="28"/>
          <w:szCs w:val="28"/>
        </w:rPr>
        <w:t xml:space="preserve">, </w:t>
      </w:r>
      <w:proofErr w:type="gramStart"/>
      <w:r w:rsidRPr="004E27A2">
        <w:rPr>
          <w:rFonts w:ascii="Times New Roman" w:hAnsi="Times New Roman" w:cs="Times New Roman"/>
          <w:sz w:val="28"/>
          <w:szCs w:val="28"/>
        </w:rPr>
        <w:t>музеях</w:t>
      </w:r>
      <w:proofErr w:type="gramEnd"/>
      <w:r w:rsidRPr="004E27A2">
        <w:rPr>
          <w:rFonts w:ascii="Times New Roman" w:hAnsi="Times New Roman" w:cs="Times New Roman"/>
          <w:sz w:val="28"/>
          <w:szCs w:val="28"/>
        </w:rPr>
        <w:t xml:space="preserve"> и библи</w:t>
      </w:r>
      <w:r w:rsidR="006417DD" w:rsidRPr="004E27A2">
        <w:rPr>
          <w:rFonts w:ascii="Times New Roman" w:hAnsi="Times New Roman" w:cs="Times New Roman"/>
          <w:sz w:val="28"/>
          <w:szCs w:val="28"/>
        </w:rPr>
        <w:t>отеках, научных организациях</w:t>
      </w:r>
      <w:r w:rsidRPr="004E27A2">
        <w:rPr>
          <w:rFonts w:ascii="Times New Roman" w:hAnsi="Times New Roman" w:cs="Times New Roman"/>
          <w:sz w:val="28"/>
          <w:szCs w:val="28"/>
        </w:rPr>
        <w:t>.</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4.1.5. Получать в день обращения справочно-поисковые средства к делам, документам, а также иметь доступ к автоматизированным справочно-поисковым средствам, находящимся в читальном зале.</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4.1.6. Заказывать в читальном зале или с использованием информационно-телекоммуникационных сетей дела, документы, справочно-поисковые средства к ним, печатные издания по теме исследования.</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4.1.7. Заказывать единовременно в течение рабочего дня и получать на безвозмездной основе не позднее чем через 2 рабочих дня (дела, документы ограниченного доступа, частично рассекреченные, на иностранных языках - не позднее чем через 10 рабочих дней) со дня оформления заказа:</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до 10 единиц хранения аудиовизуальных и электронных документов.</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4.1.8. Изучать полученные дела, документы, печатные издания в течение 20 рабочих дней, подлинники особо ценных дел, документов в течение 10 рабочих дней.</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 xml:space="preserve">4.1.9. Иметь в пользовании одновременно до 20 дел, документов, печатных изданий, общим объемом не более 1500 листов (либо одно дело объемом более 1500 листов) управленческой и научно-технической </w:t>
      </w:r>
      <w:r w:rsidRPr="004E27A2">
        <w:rPr>
          <w:rFonts w:ascii="Times New Roman" w:hAnsi="Times New Roman" w:cs="Times New Roman"/>
          <w:sz w:val="28"/>
          <w:szCs w:val="28"/>
        </w:rPr>
        <w:lastRenderedPageBreak/>
        <w:t>документации или не более 500 листов (либо одно дело объемом более 500 листов) документов личного происхождения.</w:t>
      </w:r>
    </w:p>
    <w:p w:rsidR="00EA4DE2" w:rsidRPr="004E27A2" w:rsidRDefault="00EA4DE2" w:rsidP="00BF3CD7">
      <w:pPr>
        <w:widowControl w:val="0"/>
        <w:autoSpaceDE w:val="0"/>
        <w:autoSpaceDN w:val="0"/>
        <w:adjustRightInd w:val="0"/>
        <w:spacing w:after="0" w:line="240" w:lineRule="auto"/>
        <w:ind w:left="417"/>
        <w:jc w:val="both"/>
        <w:rPr>
          <w:rFonts w:ascii="Times New Roman" w:hAnsi="Times New Roman" w:cs="Times New Roman"/>
          <w:sz w:val="28"/>
          <w:szCs w:val="28"/>
        </w:rPr>
      </w:pPr>
      <w:r w:rsidRPr="004E27A2">
        <w:rPr>
          <w:rFonts w:ascii="Times New Roman" w:hAnsi="Times New Roman" w:cs="Times New Roman"/>
          <w:sz w:val="28"/>
          <w:szCs w:val="28"/>
        </w:rPr>
        <w:t xml:space="preserve">4.1.10. Заказывать и получать дела, документы, печатные издания ранее сроков выдачи и (или) сверх объемов выдачи, установленных подпунктом </w:t>
      </w:r>
      <w:r w:rsidR="00BF3CD7">
        <w:rPr>
          <w:rFonts w:ascii="Times New Roman" w:hAnsi="Times New Roman" w:cs="Times New Roman"/>
          <w:sz w:val="28"/>
          <w:szCs w:val="28"/>
        </w:rPr>
        <w:t xml:space="preserve">                                                                                                                            </w:t>
      </w:r>
      <w:r w:rsidRPr="004E27A2">
        <w:rPr>
          <w:rFonts w:ascii="Times New Roman" w:hAnsi="Times New Roman" w:cs="Times New Roman"/>
          <w:sz w:val="28"/>
          <w:szCs w:val="28"/>
        </w:rPr>
        <w:t>4.1.7 Порядка, на возмездной основе.</w:t>
      </w:r>
    </w:p>
    <w:p w:rsidR="00EA4DE2" w:rsidRPr="004E27A2" w:rsidRDefault="00EA4DE2" w:rsidP="00BF3CD7">
      <w:pPr>
        <w:widowControl w:val="0"/>
        <w:autoSpaceDE w:val="0"/>
        <w:autoSpaceDN w:val="0"/>
        <w:adjustRightInd w:val="0"/>
        <w:spacing w:after="0" w:line="240" w:lineRule="auto"/>
        <w:ind w:firstLine="417"/>
        <w:jc w:val="both"/>
        <w:rPr>
          <w:rFonts w:ascii="Times New Roman" w:hAnsi="Times New Roman" w:cs="Times New Roman"/>
          <w:sz w:val="28"/>
          <w:szCs w:val="28"/>
        </w:rPr>
      </w:pPr>
      <w:r w:rsidRPr="004E27A2">
        <w:rPr>
          <w:rFonts w:ascii="Times New Roman" w:hAnsi="Times New Roman" w:cs="Times New Roman"/>
          <w:sz w:val="28"/>
          <w:szCs w:val="28"/>
        </w:rPr>
        <w:t>4.1.11. Проверять при получении дел, документов, справочно-поисковых средств к ним, печатных изданий их целостность и сохранность.</w:t>
      </w:r>
    </w:p>
    <w:p w:rsidR="00EA4DE2" w:rsidRPr="004E27A2" w:rsidRDefault="00EA4DE2" w:rsidP="00BF3CD7">
      <w:pPr>
        <w:widowControl w:val="0"/>
        <w:autoSpaceDE w:val="0"/>
        <w:autoSpaceDN w:val="0"/>
        <w:adjustRightInd w:val="0"/>
        <w:spacing w:after="0" w:line="240" w:lineRule="auto"/>
        <w:ind w:firstLine="417"/>
        <w:jc w:val="both"/>
        <w:rPr>
          <w:rFonts w:ascii="Times New Roman" w:hAnsi="Times New Roman" w:cs="Times New Roman"/>
          <w:sz w:val="28"/>
          <w:szCs w:val="28"/>
        </w:rPr>
      </w:pPr>
      <w:r w:rsidRPr="004E27A2">
        <w:rPr>
          <w:rFonts w:ascii="Times New Roman" w:hAnsi="Times New Roman" w:cs="Times New Roman"/>
          <w:sz w:val="28"/>
          <w:szCs w:val="28"/>
        </w:rPr>
        <w:t>4.1.12. Пользоваться оборудованием читального зала, предназначенным для изучения дел, документов, справочно-поисковых средств к ним, печатных изданий.</w:t>
      </w:r>
    </w:p>
    <w:p w:rsidR="00EA4DE2" w:rsidRPr="004E27A2" w:rsidRDefault="00EA4DE2" w:rsidP="00BF3CD7">
      <w:pPr>
        <w:widowControl w:val="0"/>
        <w:autoSpaceDE w:val="0"/>
        <w:autoSpaceDN w:val="0"/>
        <w:adjustRightInd w:val="0"/>
        <w:spacing w:after="0" w:line="240" w:lineRule="auto"/>
        <w:ind w:firstLine="417"/>
        <w:jc w:val="both"/>
        <w:rPr>
          <w:rFonts w:ascii="Times New Roman" w:hAnsi="Times New Roman" w:cs="Times New Roman"/>
          <w:sz w:val="28"/>
          <w:szCs w:val="28"/>
        </w:rPr>
      </w:pPr>
      <w:r w:rsidRPr="004E27A2">
        <w:rPr>
          <w:rFonts w:ascii="Times New Roman" w:hAnsi="Times New Roman" w:cs="Times New Roman"/>
          <w:sz w:val="28"/>
          <w:szCs w:val="28"/>
        </w:rPr>
        <w:t>4.1.13. Использовать при изучении дел, документов, справочно-поисковых средств к ним, печатных изданий для осуществления выписок и набора текста собственные технические средства без звуковых сигналов и без подключения к информационно-телекоммуникационным сетям архива или арендовать технические средства архива.</w:t>
      </w:r>
    </w:p>
    <w:p w:rsidR="00EA4DE2" w:rsidRPr="004E27A2" w:rsidRDefault="00EA4DE2" w:rsidP="00BF3CD7">
      <w:pPr>
        <w:widowControl w:val="0"/>
        <w:autoSpaceDE w:val="0"/>
        <w:autoSpaceDN w:val="0"/>
        <w:adjustRightInd w:val="0"/>
        <w:spacing w:after="0" w:line="240" w:lineRule="auto"/>
        <w:ind w:firstLine="417"/>
        <w:jc w:val="both"/>
        <w:rPr>
          <w:rFonts w:ascii="Times New Roman" w:hAnsi="Times New Roman" w:cs="Times New Roman"/>
          <w:sz w:val="28"/>
          <w:szCs w:val="28"/>
        </w:rPr>
      </w:pPr>
      <w:r w:rsidRPr="004E27A2">
        <w:rPr>
          <w:rFonts w:ascii="Times New Roman" w:hAnsi="Times New Roman" w:cs="Times New Roman"/>
          <w:sz w:val="28"/>
          <w:szCs w:val="28"/>
        </w:rPr>
        <w:t>4.1.14. Заказывать либо изготавливать самостоятельно арендуемыми техническими средствами архива или собственным техническим средством копии архивных дел, документов, печатных изданий в объеме не более 100 листов (кадров, электронных образов) в течение рабочего дня на возмездной основе при соблюдении требований подпунктов 4.2.21 - 4.2.25 Порядка.</w:t>
      </w:r>
    </w:p>
    <w:p w:rsidR="00EA4DE2" w:rsidRPr="004E27A2" w:rsidRDefault="00BF3CD7" w:rsidP="00BF3C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 xml:space="preserve">4.1.15. Заказывать копии дел, документов, печатных изданий либо изготавливать самостоятельно копии дел, документов, печатных изданий во внеочередном порядке и (или) сверх объема, установленного в подпункте </w:t>
      </w:r>
      <w:r>
        <w:rPr>
          <w:rFonts w:ascii="Times New Roman" w:hAnsi="Times New Roman" w:cs="Times New Roman"/>
          <w:sz w:val="28"/>
          <w:szCs w:val="28"/>
        </w:rPr>
        <w:t xml:space="preserve">         </w:t>
      </w:r>
      <w:r w:rsidR="00EA4DE2" w:rsidRPr="004E27A2">
        <w:rPr>
          <w:rFonts w:ascii="Times New Roman" w:hAnsi="Times New Roman" w:cs="Times New Roman"/>
          <w:sz w:val="28"/>
          <w:szCs w:val="28"/>
        </w:rPr>
        <w:t>4.1.14 Порядка, на возмездной основе.</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 xml:space="preserve">4.1.16. </w:t>
      </w:r>
      <w:proofErr w:type="gramStart"/>
      <w:r w:rsidRPr="004E27A2">
        <w:rPr>
          <w:rFonts w:ascii="Times New Roman" w:hAnsi="Times New Roman" w:cs="Times New Roman"/>
          <w:sz w:val="28"/>
          <w:szCs w:val="28"/>
        </w:rPr>
        <w:t>Вносить в читальный зал и выносить письменные принадлежности, выписки из дел, документов, справочно-поисковых средств к ним, печатных изданий, копии архивных документов, печатных изданий, листы с машинописным текстом, рукописный материал, гранки научной работы, собственные технические средства, используемые при изучении дел, документов, справочно-поисковых средств к ним, печатных изданий, копировании дел, документов, печатных изданий на основании заявления.</w:t>
      </w:r>
      <w:proofErr w:type="gramEnd"/>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4.1.17. Привлекать в случае необходимости к работе в читальном зале сопровождающих лиц в порядке, установленном пунктом 2.2 Порядка.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4.1.18. Предоставлять архиву экземпляр издания, подготовленного с использованием дел, документов, справочно-поисковых средств к ним, печатных изданий, находящихся на хранении в архиве.</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4.1.19. Обращаться к руководству архива с предложениями, замечаниями, жалобами по вопросам организации работы читального зала.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4.1.20. Обжаловать отказ в выдаче дел, документов, справочно-поисковых средств к ним, печатных изданий в соответствии с законодательством Российской Федерации.</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 Пользователь обязан:</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 Соблюдать Порядок и разработанные на его основе локальные акты, регламентирующие работу пользователей с делами, документами, справочно-поисковыми средствами к ним, печатными изданиями в читальных залах архивов.</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 xml:space="preserve">4.2.2. </w:t>
      </w:r>
      <w:proofErr w:type="gramStart"/>
      <w:r w:rsidRPr="004E27A2">
        <w:rPr>
          <w:rFonts w:ascii="Times New Roman" w:hAnsi="Times New Roman" w:cs="Times New Roman"/>
          <w:sz w:val="28"/>
          <w:szCs w:val="28"/>
        </w:rPr>
        <w:t xml:space="preserve">Сдавать на хранение при входе в читальный зал верхнюю одежду, </w:t>
      </w:r>
      <w:r w:rsidRPr="004E27A2">
        <w:rPr>
          <w:rFonts w:ascii="Times New Roman" w:hAnsi="Times New Roman" w:cs="Times New Roman"/>
          <w:sz w:val="28"/>
          <w:szCs w:val="28"/>
        </w:rPr>
        <w:lastRenderedPageBreak/>
        <w:t>сумки размером более 200 x 300 мм, зонты, пакеты и иные предметы, кроме указанных в подпункте 4.1.16 Порядка.</w:t>
      </w:r>
      <w:proofErr w:type="gramEnd"/>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4.2.3. Вносить в читальный зал предметы, указанные в подпункте 4.1.16 Порядка, в прозрачном пакете и (или) сумке размером не более 200 x 300 мм.</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4.2.4. Регистрироваться при каждом посещении в журнале учета посещений читального зала.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4.2.5. Соблюдать график работы читального зала и архива, общественный порядок, тишину и чистоту в читальном зале, а также права и законные интересы других пользователей и работников архива. Не проносить продукты питания и напитки в читальный зал.</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4.2.6. Обеспечивать целостность и сохранность полученных для изучения дел, документов, справочно-поисковых средств к ним, печатных изданий.</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4.2.7. Ставить подпись в заказе (требовании) за получение дел, документов, справочно-поисковых средств к ним, печатных изданий.</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4.2.8. Незамедлительно сообщать работнику читального зала архива об обнаружении повреждений или дефектов дел, документов, справочно-поисковых средств к ним, печатных изданий, отсутствии листов, неправильной нумерации, наличии вложений, не указанных в листах-заверителях полученных дел.</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4.2.9. Не повреждать полученные дела, документы, справочно-поисковые средства к ним, печатные издания, в том числе:</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не писать на листах дел, документов, не пачкать, не рвать, не резать листы дел, документов, не загибать их углы, не вырывать листы из дел, не перекладывать листы в делах;</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не вносить изменения в тексты документов, не делать на документах и обложках дел, упаковках аудиовизуальных документов пометы, исправления, подчеркивания;</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не писать на листах бумаги, положенных поверх дел, документов, не калькировать документы;</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не вкладывать в дела, документы, упаковки аудиовизуальных документов посторонние предметы, не оставлять в делах закладки;</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не оставлять дела, документы открытыми на время отсутствия пользователя в читальном зале;</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E27A2">
        <w:rPr>
          <w:rFonts w:ascii="Times New Roman" w:hAnsi="Times New Roman" w:cs="Times New Roman"/>
          <w:sz w:val="28"/>
          <w:szCs w:val="28"/>
        </w:rPr>
        <w:t>не пользоваться клеем, скотчем, маркером, перьевой ручкой, стикером, корректирующей жидкостью (штрихом), копировальной бумагой, ножницами, другими режущими предметами;</w:t>
      </w:r>
      <w:proofErr w:type="gramEnd"/>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не передавать дела, документы другим пользователям (за исключением сопровождающих лиц, указанных в пункте 2.2 Порядка);</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не брать дела, документы у других пользователей (за исключением сопровождающих лиц, указанных в пункте 2.2 Порядка);</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не делать пометы на карточках при использовании каталогов;</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не переставлять и не вынимать карточки из картотечных ящиков при использовании каталогов;</w:t>
      </w:r>
    </w:p>
    <w:p w:rsidR="00EA4DE2" w:rsidRPr="004E27A2" w:rsidRDefault="00EA4DE2" w:rsidP="00BF3CD7">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 xml:space="preserve">не </w:t>
      </w:r>
      <w:proofErr w:type="gramStart"/>
      <w:r w:rsidRPr="004E27A2">
        <w:rPr>
          <w:rFonts w:ascii="Times New Roman" w:hAnsi="Times New Roman" w:cs="Times New Roman"/>
          <w:sz w:val="28"/>
          <w:szCs w:val="28"/>
        </w:rPr>
        <w:t>применять физические усилия</w:t>
      </w:r>
      <w:proofErr w:type="gramEnd"/>
      <w:r w:rsidRPr="004E27A2">
        <w:rPr>
          <w:rFonts w:ascii="Times New Roman" w:hAnsi="Times New Roman" w:cs="Times New Roman"/>
          <w:sz w:val="28"/>
          <w:szCs w:val="28"/>
        </w:rPr>
        <w:t>, которые могут привести к нарушению целостности переплета дел, документов.</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 xml:space="preserve">4.2.10. Заполнять листы использования полученных дел, документов, </w:t>
      </w:r>
      <w:r w:rsidRPr="004E27A2">
        <w:rPr>
          <w:rFonts w:ascii="Times New Roman" w:hAnsi="Times New Roman" w:cs="Times New Roman"/>
          <w:sz w:val="28"/>
          <w:szCs w:val="28"/>
        </w:rPr>
        <w:lastRenderedPageBreak/>
        <w:t>справочно-поисковых средств к ним (при наличии у них листов использования), указывая дату использования, фамилию, инициалы (разборчиво), характер произведенной работы.</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4.2.11. Сдавать сотруднику читального зала после окончания работы при каждом посещении читального зала дела, документы, справочно-поисковые средства к ним, печатные издания.</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4.2.12. Не выносить из читального зала дела, документы, справочно-поисковые средства к ним, печатные издания, копии фонда пользования.</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4.2.13. Соблюдать требования работы с оборудованием, установленным в читальном зале.</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4.2.14. Не производить на компьютерах читального зала архива копирование и модификацию электронных ресурсов, не загружать и не устанавливать программы, не вносить изменения в файловую структуру и не менять структуру расположения папок, не использовать компьютеры читального зала архива для передачи информации через информационно-телекоммуникационные сети, не выгружать с них информацию на съемные носители.</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4.2.15. Не заходить в служебные помещения архива, не пользоваться служебными картотеками, служебными телефонами, а также техническими средствами архива, находящимися вне пределов читального зала.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4.2.16. Не передавать пропуск в читальный зал другому лицу (за исключением сопровождающих лиц, указанных в пункте 2.2 Порядка).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4.2.17. При невозможности посещения читального зала в течение срока, на который выданы дела, документы, печатные издания, сообщать в архив для продления срока их нахождения в читальном зале (не более чем на 10 рабочих дней). Если такая просьба от пользователя не поступала, подобранные дела, документы, печатные издания возвращаются в архивохранилище без уведомления пользователя.</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4.2.18. Сообщать в архив об изменении сведений, обязательных к указанию в анкете пользователя, работающего в читальном зале, при первом после такого изменения посещении читального зала архива.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4.2.19. Выполнять законные требования работников архива, охранной и пожарной служб архива.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 xml:space="preserve">4.2.20. Предъявлять сотруднику охранной службы </w:t>
      </w:r>
      <w:proofErr w:type="gramStart"/>
      <w:r w:rsidRPr="004E27A2">
        <w:rPr>
          <w:rFonts w:ascii="Times New Roman" w:hAnsi="Times New Roman" w:cs="Times New Roman"/>
          <w:sz w:val="28"/>
          <w:szCs w:val="28"/>
        </w:rPr>
        <w:t>архива</w:t>
      </w:r>
      <w:proofErr w:type="gramEnd"/>
      <w:r w:rsidRPr="004E27A2">
        <w:rPr>
          <w:rFonts w:ascii="Times New Roman" w:hAnsi="Times New Roman" w:cs="Times New Roman"/>
          <w:sz w:val="28"/>
          <w:szCs w:val="28"/>
        </w:rPr>
        <w:t xml:space="preserve"> по его требованию имеющиеся у пользователя материалы и предметы, указанные в подпункте 4.1.16 Порядка.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4.2.21. При копировании дел, документов, печатных изданий техническими средствами архива указывать при оформлении заказа на копирование перечень копируемых дел, документов, печатных изданий с указанием их архивных шифров, объема копирования, количества экземпляров, вида копий, технических параметров копирования.</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4.2.22. При самостоятельном копировании дел, документов, печатных изданий заключать договор с архивом на организацию копирования дел, документов, печатных изданий собственным техническим средством или арендуемым техническим средством архива.</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 xml:space="preserve">4.2.23. Производить самостоятельное копирование собственным техническим средством или арендуемым техническим средством архива дел, </w:t>
      </w:r>
      <w:r w:rsidRPr="004E27A2">
        <w:rPr>
          <w:rFonts w:ascii="Times New Roman" w:hAnsi="Times New Roman" w:cs="Times New Roman"/>
          <w:sz w:val="28"/>
          <w:szCs w:val="28"/>
        </w:rPr>
        <w:lastRenderedPageBreak/>
        <w:t>документов, печатных изданий в специально отведенно</w:t>
      </w:r>
      <w:proofErr w:type="gramStart"/>
      <w:r w:rsidRPr="004E27A2">
        <w:rPr>
          <w:rFonts w:ascii="Times New Roman" w:hAnsi="Times New Roman" w:cs="Times New Roman"/>
          <w:sz w:val="28"/>
          <w:szCs w:val="28"/>
        </w:rPr>
        <w:t>м(</w:t>
      </w:r>
      <w:proofErr w:type="gramEnd"/>
      <w:r w:rsidRPr="004E27A2">
        <w:rPr>
          <w:rFonts w:ascii="Times New Roman" w:hAnsi="Times New Roman" w:cs="Times New Roman"/>
          <w:sz w:val="28"/>
          <w:szCs w:val="28"/>
        </w:rPr>
        <w:t>-ых) архивом для этих целей месте(-ах) в присутствии работника архива, который обеспечивает подготовку дел, документов, печатных изданий для копирования и их сохранность в процессе копирования, контроль за соблюдением условий копирования.</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4.2.24. Использовать при самостоятельном копировании собственное бесконтактное мобильное копирующее техническое средство без штативов, съемных объективов и осветительного оборудования (например, телефон, фотоаппарат, планшетный компьютер) с выключенными функциями вспышки и подачи звуковых сигналов. Запрещается применение собственных контактных технических средств (в том числе, ручные, планшетные, протяжные сканеры, копиры), фиксирующих и прижимных устройств, подручных средств и физических усилий, которые оказывают негативное влияние на физическое состояние дел, документов, печатных изданий.</w:t>
      </w:r>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4.2.25. Не осуществлять самостоятельное копирование подлинников дел, документов, печатных изданий:</w:t>
      </w:r>
    </w:p>
    <w:p w:rsidR="00EA4DE2" w:rsidRPr="004E27A2" w:rsidRDefault="00EA4DE2" w:rsidP="007E6A90">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E27A2">
        <w:rPr>
          <w:rFonts w:ascii="Times New Roman" w:hAnsi="Times New Roman" w:cs="Times New Roman"/>
          <w:sz w:val="28"/>
          <w:szCs w:val="28"/>
        </w:rPr>
        <w:t>имеющих</w:t>
      </w:r>
      <w:proofErr w:type="gramEnd"/>
      <w:r w:rsidRPr="004E27A2">
        <w:rPr>
          <w:rFonts w:ascii="Times New Roman" w:hAnsi="Times New Roman" w:cs="Times New Roman"/>
          <w:sz w:val="28"/>
          <w:szCs w:val="28"/>
        </w:rPr>
        <w:t xml:space="preserve"> копии фонда пользования;</w:t>
      </w:r>
    </w:p>
    <w:p w:rsidR="00EA4DE2" w:rsidRPr="004E27A2" w:rsidRDefault="00EA4DE2" w:rsidP="007E6A90">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E27A2">
        <w:rPr>
          <w:rFonts w:ascii="Times New Roman" w:hAnsi="Times New Roman" w:cs="Times New Roman"/>
          <w:sz w:val="28"/>
          <w:szCs w:val="28"/>
        </w:rPr>
        <w:t>отнесенных</w:t>
      </w:r>
      <w:proofErr w:type="gramEnd"/>
      <w:r w:rsidRPr="004E27A2">
        <w:rPr>
          <w:rFonts w:ascii="Times New Roman" w:hAnsi="Times New Roman" w:cs="Times New Roman"/>
          <w:sz w:val="28"/>
          <w:szCs w:val="28"/>
        </w:rPr>
        <w:t xml:space="preserve"> к категории особо ценных;</w:t>
      </w:r>
    </w:p>
    <w:p w:rsidR="00EA4DE2" w:rsidRPr="004E27A2" w:rsidRDefault="00EA4DE2" w:rsidP="007E6A90">
      <w:pPr>
        <w:widowControl w:val="0"/>
        <w:autoSpaceDE w:val="0"/>
        <w:autoSpaceDN w:val="0"/>
        <w:adjustRightInd w:val="0"/>
        <w:spacing w:after="0" w:line="240" w:lineRule="auto"/>
        <w:jc w:val="both"/>
        <w:rPr>
          <w:rFonts w:ascii="Times New Roman" w:hAnsi="Times New Roman" w:cs="Times New Roman"/>
          <w:sz w:val="28"/>
          <w:szCs w:val="28"/>
        </w:rPr>
      </w:pPr>
      <w:r w:rsidRPr="004E27A2">
        <w:rPr>
          <w:rFonts w:ascii="Times New Roman" w:hAnsi="Times New Roman" w:cs="Times New Roman"/>
          <w:sz w:val="28"/>
          <w:szCs w:val="28"/>
        </w:rPr>
        <w:t>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w:t>
      </w:r>
      <w:r w:rsidR="006417DD" w:rsidRPr="004E27A2">
        <w:rPr>
          <w:rFonts w:ascii="Times New Roman" w:hAnsi="Times New Roman" w:cs="Times New Roman"/>
          <w:sz w:val="28"/>
          <w:szCs w:val="28"/>
        </w:rPr>
        <w:t>тельном физическом состоянии</w:t>
      </w:r>
      <w:r w:rsidRPr="004E27A2">
        <w:rPr>
          <w:rFonts w:ascii="Times New Roman" w:hAnsi="Times New Roman" w:cs="Times New Roman"/>
          <w:sz w:val="28"/>
          <w:szCs w:val="28"/>
        </w:rPr>
        <w:t>;</w:t>
      </w:r>
    </w:p>
    <w:p w:rsidR="007E6A90"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E27A2">
        <w:rPr>
          <w:rFonts w:ascii="Times New Roman" w:hAnsi="Times New Roman" w:cs="Times New Roman"/>
          <w:sz w:val="28"/>
          <w:szCs w:val="28"/>
        </w:rPr>
        <w:t>с угасающим текстом, при наличии пигментных пятен, коррозии железо-галловых чернил, нарушения связи красочного слоя с основой (растрескивание, осыпи, порошение), на ломкой 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w:t>
      </w:r>
      <w:proofErr w:type="gramEnd"/>
    </w:p>
    <w:p w:rsidR="00EA4DE2" w:rsidRPr="004E27A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4.2.26. Указывать при публикации дел, документов их архивные шифры.</w:t>
      </w:r>
    </w:p>
    <w:p w:rsidR="00EA4DE2" w:rsidRDefault="00EA4DE2" w:rsidP="00BF3C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27A2">
        <w:rPr>
          <w:rFonts w:ascii="Times New Roman" w:hAnsi="Times New Roman" w:cs="Times New Roman"/>
          <w:sz w:val="28"/>
          <w:szCs w:val="28"/>
        </w:rPr>
        <w:t>4.2.27. Предоставлять архиву библиографические данные публикаций, адреса интернет-ресурсов, подготовленных с использованием дел, документов, справочно-поисковых средств к ним, печатных изданий, находящихся на хранении в архиве.</w:t>
      </w:r>
    </w:p>
    <w:p w:rsidR="00BF3CD7" w:rsidRDefault="00BF3CD7">
      <w:pPr>
        <w:rPr>
          <w:rFonts w:ascii="Times New Roman" w:hAnsi="Times New Roman" w:cs="Times New Roman"/>
          <w:sz w:val="28"/>
          <w:szCs w:val="28"/>
        </w:rPr>
      </w:pPr>
      <w:r>
        <w:rPr>
          <w:rFonts w:ascii="Times New Roman" w:hAnsi="Times New Roman" w:cs="Times New Roman"/>
          <w:sz w:val="28"/>
          <w:szCs w:val="28"/>
        </w:rPr>
        <w:br w:type="page"/>
      </w:r>
    </w:p>
    <w:p w:rsidR="00EA4DE2" w:rsidRPr="004E27A2" w:rsidRDefault="00EA4DE2" w:rsidP="007E6A90">
      <w:pPr>
        <w:widowControl w:val="0"/>
        <w:autoSpaceDE w:val="0"/>
        <w:autoSpaceDN w:val="0"/>
        <w:adjustRightInd w:val="0"/>
        <w:spacing w:after="0" w:line="240" w:lineRule="auto"/>
        <w:jc w:val="right"/>
        <w:rPr>
          <w:rFonts w:ascii="Times New Roman" w:hAnsi="Times New Roman" w:cs="Times New Roman"/>
          <w:sz w:val="28"/>
          <w:szCs w:val="28"/>
        </w:rPr>
      </w:pPr>
      <w:r w:rsidRPr="004E27A2">
        <w:rPr>
          <w:rFonts w:ascii="Times New Roman" w:hAnsi="Times New Roman" w:cs="Times New Roman"/>
          <w:iCs/>
          <w:sz w:val="28"/>
          <w:szCs w:val="28"/>
        </w:rPr>
        <w:lastRenderedPageBreak/>
        <w:t>Приложение</w:t>
      </w:r>
    </w:p>
    <w:p w:rsidR="00F32A0D" w:rsidRDefault="0058448E" w:rsidP="0058448E">
      <w:pPr>
        <w:widowControl w:val="0"/>
        <w:autoSpaceDE w:val="0"/>
        <w:autoSpaceDN w:val="0"/>
        <w:adjustRightInd w:val="0"/>
        <w:spacing w:after="0" w:line="240" w:lineRule="auto"/>
        <w:jc w:val="right"/>
        <w:rPr>
          <w:rFonts w:ascii="Times New Roman" w:hAnsi="Times New Roman" w:cs="Times New Roman"/>
          <w:color w:val="333333"/>
          <w:sz w:val="28"/>
          <w:szCs w:val="28"/>
          <w:shd w:val="clear" w:color="auto" w:fill="FFFFFF"/>
        </w:rPr>
      </w:pPr>
      <w:r>
        <w:rPr>
          <w:rFonts w:ascii="Times New Roman" w:hAnsi="Times New Roman" w:cs="Times New Roman"/>
          <w:iCs/>
          <w:sz w:val="28"/>
          <w:szCs w:val="28"/>
        </w:rPr>
        <w:t xml:space="preserve">                                                     </w:t>
      </w:r>
      <w:r w:rsidR="00EA4DE2" w:rsidRPr="004E27A2">
        <w:rPr>
          <w:rFonts w:ascii="Times New Roman" w:hAnsi="Times New Roman" w:cs="Times New Roman"/>
          <w:iCs/>
          <w:sz w:val="28"/>
          <w:szCs w:val="28"/>
        </w:rPr>
        <w:t xml:space="preserve">к </w:t>
      </w:r>
      <w:r w:rsidR="00EA4DE2" w:rsidRPr="00F32A0D">
        <w:rPr>
          <w:rFonts w:ascii="Times New Roman" w:hAnsi="Times New Roman" w:cs="Times New Roman"/>
          <w:iCs/>
          <w:sz w:val="28"/>
          <w:szCs w:val="28"/>
        </w:rPr>
        <w:t>Порядку</w:t>
      </w:r>
      <w:r w:rsidR="0027705A">
        <w:rPr>
          <w:rFonts w:ascii="Times New Roman" w:hAnsi="Times New Roman" w:cs="Times New Roman"/>
          <w:iCs/>
          <w:sz w:val="28"/>
          <w:szCs w:val="28"/>
        </w:rPr>
        <w:t xml:space="preserve"> </w:t>
      </w:r>
      <w:r w:rsidR="00F32A0D" w:rsidRPr="00F32A0D">
        <w:rPr>
          <w:rFonts w:ascii="Times New Roman" w:hAnsi="Times New Roman" w:cs="Times New Roman"/>
          <w:color w:val="333333"/>
          <w:sz w:val="28"/>
          <w:szCs w:val="28"/>
          <w:shd w:val="clear" w:color="auto" w:fill="FFFFFF"/>
        </w:rPr>
        <w:t>использования архивных</w:t>
      </w:r>
      <w:r w:rsidR="00F32A0D" w:rsidRPr="00F32A0D">
        <w:rPr>
          <w:rFonts w:ascii="Times New Roman" w:hAnsi="Times New Roman" w:cs="Times New Roman"/>
          <w:color w:val="333333"/>
          <w:sz w:val="28"/>
          <w:szCs w:val="28"/>
        </w:rPr>
        <w:br/>
      </w:r>
      <w:r w:rsidR="00F32A0D" w:rsidRPr="00F32A0D">
        <w:rPr>
          <w:rFonts w:ascii="Times New Roman" w:hAnsi="Times New Roman" w:cs="Times New Roman"/>
          <w:color w:val="333333"/>
          <w:sz w:val="28"/>
          <w:szCs w:val="28"/>
          <w:shd w:val="clear" w:color="auto" w:fill="FFFFFF"/>
        </w:rPr>
        <w:t xml:space="preserve">документов в </w:t>
      </w:r>
      <w:r w:rsidR="00F32A0D">
        <w:rPr>
          <w:rFonts w:ascii="Times New Roman" w:hAnsi="Times New Roman" w:cs="Times New Roman"/>
          <w:color w:val="333333"/>
          <w:sz w:val="28"/>
          <w:szCs w:val="28"/>
          <w:shd w:val="clear" w:color="auto" w:fill="FFFFFF"/>
        </w:rPr>
        <w:t xml:space="preserve">муниципальном архиве </w:t>
      </w:r>
    </w:p>
    <w:p w:rsidR="00F32A0D" w:rsidRDefault="00F32A0D" w:rsidP="0058448E">
      <w:pPr>
        <w:widowControl w:val="0"/>
        <w:autoSpaceDE w:val="0"/>
        <w:autoSpaceDN w:val="0"/>
        <w:adjustRightInd w:val="0"/>
        <w:spacing w:after="0" w:line="240" w:lineRule="auto"/>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58448E">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администрации </w:t>
      </w:r>
      <w:r w:rsidR="0058448E">
        <w:rPr>
          <w:rFonts w:ascii="Times New Roman" w:hAnsi="Times New Roman" w:cs="Times New Roman"/>
          <w:color w:val="333333"/>
          <w:sz w:val="28"/>
          <w:szCs w:val="28"/>
          <w:shd w:val="clear" w:color="auto" w:fill="FFFFFF"/>
        </w:rPr>
        <w:t xml:space="preserve">Приаргунского </w:t>
      </w:r>
      <w:r>
        <w:rPr>
          <w:rFonts w:ascii="Times New Roman" w:hAnsi="Times New Roman" w:cs="Times New Roman"/>
          <w:color w:val="333333"/>
          <w:sz w:val="28"/>
          <w:szCs w:val="28"/>
          <w:shd w:val="clear" w:color="auto" w:fill="FFFFFF"/>
        </w:rPr>
        <w:t>муниципального</w:t>
      </w:r>
      <w:r w:rsidR="0058448E">
        <w:rPr>
          <w:rFonts w:ascii="Times New Roman" w:hAnsi="Times New Roman" w:cs="Times New Roman"/>
          <w:color w:val="333333"/>
          <w:sz w:val="28"/>
          <w:szCs w:val="28"/>
          <w:shd w:val="clear" w:color="auto" w:fill="FFFFFF"/>
        </w:rPr>
        <w:t xml:space="preserve"> округа</w:t>
      </w:r>
    </w:p>
    <w:p w:rsidR="00F32A0D" w:rsidRDefault="00F32A0D" w:rsidP="00F32A0D">
      <w:pPr>
        <w:widowControl w:val="0"/>
        <w:autoSpaceDE w:val="0"/>
        <w:autoSpaceDN w:val="0"/>
        <w:adjustRightInd w:val="0"/>
        <w:spacing w:after="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58448E">
        <w:rPr>
          <w:rFonts w:ascii="Times New Roman" w:hAnsi="Times New Roman" w:cs="Times New Roman"/>
          <w:color w:val="333333"/>
          <w:sz w:val="28"/>
          <w:szCs w:val="28"/>
          <w:shd w:val="clear" w:color="auto" w:fill="FFFFFF"/>
        </w:rPr>
        <w:t xml:space="preserve">     </w:t>
      </w:r>
    </w:p>
    <w:p w:rsidR="00EA4DE2" w:rsidRPr="00F32A0D" w:rsidRDefault="00EA4DE2" w:rsidP="007E6A90">
      <w:pPr>
        <w:widowControl w:val="0"/>
        <w:autoSpaceDE w:val="0"/>
        <w:autoSpaceDN w:val="0"/>
        <w:adjustRightInd w:val="0"/>
        <w:spacing w:after="0" w:line="240" w:lineRule="auto"/>
        <w:rPr>
          <w:rFonts w:ascii="Times New Roman" w:hAnsi="Times New Roman" w:cs="Times New Roman"/>
          <w:sz w:val="28"/>
          <w:szCs w:val="28"/>
        </w:rPr>
      </w:pPr>
    </w:p>
    <w:p w:rsidR="00EA4DE2" w:rsidRPr="00F32A0D" w:rsidRDefault="00F32A0D" w:rsidP="00F32A0D">
      <w:pPr>
        <w:widowControl w:val="0"/>
        <w:autoSpaceDE w:val="0"/>
        <w:autoSpaceDN w:val="0"/>
        <w:adjustRightInd w:val="0"/>
        <w:spacing w:after="0" w:line="240" w:lineRule="auto"/>
        <w:jc w:val="center"/>
        <w:rPr>
          <w:rFonts w:ascii="Times New Roman" w:hAnsi="Times New Roman" w:cs="Times New Roman"/>
          <w:b/>
          <w:sz w:val="28"/>
          <w:szCs w:val="28"/>
        </w:rPr>
      </w:pPr>
      <w:r w:rsidRPr="00F32A0D">
        <w:rPr>
          <w:rFonts w:ascii="Times New Roman" w:hAnsi="Times New Roman" w:cs="Times New Roman"/>
          <w:b/>
          <w:sz w:val="28"/>
          <w:szCs w:val="28"/>
        </w:rPr>
        <w:t>Муниципальный а</w:t>
      </w:r>
      <w:r w:rsidR="007E6A90" w:rsidRPr="00F32A0D">
        <w:rPr>
          <w:rFonts w:ascii="Times New Roman" w:hAnsi="Times New Roman" w:cs="Times New Roman"/>
          <w:b/>
          <w:sz w:val="28"/>
          <w:szCs w:val="28"/>
        </w:rPr>
        <w:t xml:space="preserve">рхив </w:t>
      </w:r>
      <w:r w:rsidRPr="00F32A0D">
        <w:rPr>
          <w:rFonts w:ascii="Times New Roman" w:hAnsi="Times New Roman" w:cs="Times New Roman"/>
          <w:b/>
          <w:sz w:val="28"/>
          <w:szCs w:val="28"/>
        </w:rPr>
        <w:t xml:space="preserve">администрации </w:t>
      </w:r>
      <w:r w:rsidR="0058448E">
        <w:rPr>
          <w:rFonts w:ascii="Times New Roman" w:hAnsi="Times New Roman" w:cs="Times New Roman"/>
          <w:b/>
          <w:sz w:val="28"/>
          <w:szCs w:val="28"/>
        </w:rPr>
        <w:t xml:space="preserve">Приаргунского </w:t>
      </w:r>
      <w:r w:rsidR="007E6A90" w:rsidRPr="00F32A0D">
        <w:rPr>
          <w:rFonts w:ascii="Times New Roman" w:hAnsi="Times New Roman" w:cs="Times New Roman"/>
          <w:b/>
          <w:sz w:val="28"/>
          <w:szCs w:val="28"/>
        </w:rPr>
        <w:t>муниципаль</w:t>
      </w:r>
      <w:r w:rsidR="0058448E">
        <w:rPr>
          <w:rFonts w:ascii="Times New Roman" w:hAnsi="Times New Roman" w:cs="Times New Roman"/>
          <w:b/>
          <w:sz w:val="28"/>
          <w:szCs w:val="28"/>
        </w:rPr>
        <w:t>ного округа</w:t>
      </w:r>
    </w:p>
    <w:p w:rsidR="00EA4DE2" w:rsidRPr="00F32A0D" w:rsidRDefault="00EA4DE2" w:rsidP="00F32A0D">
      <w:pPr>
        <w:widowControl w:val="0"/>
        <w:autoSpaceDE w:val="0"/>
        <w:autoSpaceDN w:val="0"/>
        <w:adjustRightInd w:val="0"/>
        <w:spacing w:after="0" w:line="240" w:lineRule="auto"/>
        <w:jc w:val="center"/>
        <w:rPr>
          <w:rFonts w:ascii="Times New Roman" w:hAnsi="Times New Roman" w:cs="Times New Roman"/>
          <w:b/>
          <w:sz w:val="28"/>
          <w:szCs w:val="28"/>
        </w:rPr>
      </w:pPr>
    </w:p>
    <w:p w:rsidR="00EA4DE2" w:rsidRDefault="00EA4DE2" w:rsidP="007E6A90">
      <w:pPr>
        <w:widowControl w:val="0"/>
        <w:autoSpaceDE w:val="0"/>
        <w:autoSpaceDN w:val="0"/>
        <w:adjustRightInd w:val="0"/>
        <w:spacing w:after="0" w:line="240" w:lineRule="auto"/>
        <w:jc w:val="center"/>
        <w:rPr>
          <w:rFonts w:ascii="Times New Roman" w:hAnsi="Times New Roman" w:cs="Times New Roman"/>
          <w:sz w:val="28"/>
          <w:szCs w:val="28"/>
        </w:rPr>
      </w:pPr>
      <w:r w:rsidRPr="004E27A2">
        <w:rPr>
          <w:rFonts w:ascii="Times New Roman" w:hAnsi="Times New Roman" w:cs="Times New Roman"/>
          <w:sz w:val="28"/>
          <w:szCs w:val="28"/>
        </w:rPr>
        <w:t>Дело пользователя N ____</w:t>
      </w:r>
    </w:p>
    <w:p w:rsidR="007E6A90" w:rsidRPr="004E27A2" w:rsidRDefault="007E6A90" w:rsidP="007E6A90">
      <w:pPr>
        <w:widowControl w:val="0"/>
        <w:autoSpaceDE w:val="0"/>
        <w:autoSpaceDN w:val="0"/>
        <w:adjustRightInd w:val="0"/>
        <w:spacing w:after="0" w:line="240" w:lineRule="auto"/>
        <w:jc w:val="center"/>
        <w:rPr>
          <w:rFonts w:ascii="Times New Roman" w:hAnsi="Times New Roman" w:cs="Times New Roman"/>
          <w:sz w:val="28"/>
          <w:szCs w:val="28"/>
        </w:rPr>
      </w:pPr>
    </w:p>
    <w:p w:rsidR="00EA4DE2" w:rsidRPr="004E27A2" w:rsidRDefault="00EA4DE2" w:rsidP="007E6A90">
      <w:pPr>
        <w:widowControl w:val="0"/>
        <w:autoSpaceDE w:val="0"/>
        <w:autoSpaceDN w:val="0"/>
        <w:adjustRightInd w:val="0"/>
        <w:spacing w:after="0" w:line="240" w:lineRule="auto"/>
        <w:jc w:val="center"/>
        <w:rPr>
          <w:rFonts w:ascii="Times New Roman" w:hAnsi="Times New Roman" w:cs="Times New Roman"/>
          <w:sz w:val="28"/>
          <w:szCs w:val="28"/>
        </w:rPr>
      </w:pPr>
      <w:r w:rsidRPr="004E27A2">
        <w:rPr>
          <w:rFonts w:ascii="Times New Roman" w:hAnsi="Times New Roman" w:cs="Times New Roman"/>
          <w:sz w:val="28"/>
          <w:szCs w:val="28"/>
        </w:rPr>
        <w:t>Анкета пользователя, работающего в читальном зале</w:t>
      </w:r>
    </w:p>
    <w:p w:rsidR="00EA4DE2" w:rsidRPr="004E27A2" w:rsidRDefault="00EA4DE2" w:rsidP="007E6A90">
      <w:pPr>
        <w:widowControl w:val="0"/>
        <w:autoSpaceDE w:val="0"/>
        <w:autoSpaceDN w:val="0"/>
        <w:adjustRightInd w:val="0"/>
        <w:spacing w:after="0" w:line="240" w:lineRule="auto"/>
        <w:jc w:val="center"/>
        <w:rPr>
          <w:rFonts w:ascii="Times New Roman" w:hAnsi="Times New Roman" w:cs="Times New Roman"/>
          <w:sz w:val="28"/>
          <w:szCs w:val="28"/>
        </w:rPr>
      </w:pP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1. Фамилия _______________________________________________________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2. Имя ___________________________________________________________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3. Отчество (при наличии) 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4. Дата рождения 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5. Гражданство ___________________________________________________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6. Место работы (учебы) и должность (при наличии) 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__________________________________________________________________</w:t>
      </w:r>
    </w:p>
    <w:p w:rsidR="00EA4DE2" w:rsidRPr="007E6A90" w:rsidRDefault="00EA4DE2" w:rsidP="007E6A90">
      <w:pPr>
        <w:widowControl w:val="0"/>
        <w:autoSpaceDE w:val="0"/>
        <w:autoSpaceDN w:val="0"/>
        <w:adjustRightInd w:val="0"/>
        <w:spacing w:after="0" w:line="240" w:lineRule="auto"/>
        <w:jc w:val="center"/>
        <w:rPr>
          <w:rFonts w:ascii="Times New Roman" w:hAnsi="Times New Roman" w:cs="Times New Roman"/>
          <w:sz w:val="16"/>
          <w:szCs w:val="16"/>
        </w:rPr>
      </w:pPr>
      <w:r w:rsidRPr="007E6A90">
        <w:rPr>
          <w:rFonts w:ascii="Times New Roman" w:hAnsi="Times New Roman" w:cs="Times New Roman"/>
          <w:sz w:val="16"/>
          <w:szCs w:val="16"/>
        </w:rPr>
        <w:t>(полное название учреждения, его почтовый адрес и адрес  электронный почты, телефон)</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7. Образование, ученое звание, ученая степень (при наличии) 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__________________________________________________________________</w:t>
      </w:r>
    </w:p>
    <w:p w:rsidR="007E6A90"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8. Основание для проведения исследования _________________________</w:t>
      </w:r>
    </w:p>
    <w:p w:rsidR="00EA4DE2" w:rsidRDefault="00EA4DE2" w:rsidP="007E6A90">
      <w:pPr>
        <w:widowControl w:val="0"/>
        <w:autoSpaceDE w:val="0"/>
        <w:autoSpaceDN w:val="0"/>
        <w:adjustRightInd w:val="0"/>
        <w:spacing w:after="0" w:line="240" w:lineRule="auto"/>
        <w:rPr>
          <w:rFonts w:ascii="Times New Roman" w:hAnsi="Times New Roman" w:cs="Times New Roman"/>
          <w:sz w:val="16"/>
          <w:szCs w:val="16"/>
        </w:rPr>
      </w:pPr>
      <w:r w:rsidRPr="007E6A90">
        <w:rPr>
          <w:rFonts w:ascii="Times New Roman" w:hAnsi="Times New Roman" w:cs="Times New Roman"/>
          <w:sz w:val="16"/>
          <w:szCs w:val="16"/>
        </w:rPr>
        <w:t>(направление организации или по личному заявлению)</w:t>
      </w:r>
    </w:p>
    <w:p w:rsidR="007E6A90" w:rsidRPr="007E6A90" w:rsidRDefault="007E6A90" w:rsidP="007E6A9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9. Тема, хронологические рамки 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__________________________________________________________________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10. Цель работы 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11. Адрес регистрации по месту жительства (пребывания) 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__________________________________________________________________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12. Адрес фактического проживания 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__________________________________________________________________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13. Номер контактного телефона (при наличии) 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14. Адрес электронной почты (при наличии) 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15. Вид, серия, номер и дата документа,  удостоверяющего личность,</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а также орган, выдавший документ 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__________________________________________________________________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16. Фамилия, имя, отчество (при наличии) сопровождающего лица 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__________________________________________________________________</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Обязательство-соглашение</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Я, ______________________________________________________________,</w:t>
      </w:r>
    </w:p>
    <w:p w:rsidR="00EA4DE2" w:rsidRPr="007E6A90" w:rsidRDefault="007E6A90" w:rsidP="007E6A90">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7E6A90">
        <w:rPr>
          <w:rFonts w:ascii="Times New Roman" w:hAnsi="Times New Roman" w:cs="Times New Roman"/>
          <w:sz w:val="16"/>
          <w:szCs w:val="16"/>
        </w:rPr>
        <w:t>(</w:t>
      </w:r>
      <w:r w:rsidR="00EA4DE2" w:rsidRPr="007E6A90">
        <w:rPr>
          <w:rFonts w:ascii="Times New Roman" w:hAnsi="Times New Roman" w:cs="Times New Roman"/>
          <w:sz w:val="16"/>
          <w:szCs w:val="16"/>
        </w:rPr>
        <w:t>фамилия, имя, отчество (при наличии)</w:t>
      </w:r>
      <w:proofErr w:type="gramEnd"/>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proofErr w:type="gramStart"/>
      <w:r w:rsidRPr="004E27A2">
        <w:rPr>
          <w:rFonts w:ascii="Times New Roman" w:hAnsi="Times New Roman" w:cs="Times New Roman"/>
          <w:sz w:val="28"/>
          <w:szCs w:val="28"/>
        </w:rPr>
        <w:t>ознакомлен</w:t>
      </w:r>
      <w:proofErr w:type="gramEnd"/>
      <w:r w:rsidRPr="004E27A2">
        <w:rPr>
          <w:rFonts w:ascii="Times New Roman" w:hAnsi="Times New Roman" w:cs="Times New Roman"/>
          <w:sz w:val="28"/>
          <w:szCs w:val="28"/>
        </w:rPr>
        <w:t>   с   Порядком   использования  архивных  документов  в</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государственных  и  муниципальных  </w:t>
      </w:r>
      <w:proofErr w:type="gramStart"/>
      <w:r w:rsidRPr="004E27A2">
        <w:rPr>
          <w:rFonts w:ascii="Times New Roman" w:hAnsi="Times New Roman" w:cs="Times New Roman"/>
          <w:sz w:val="28"/>
          <w:szCs w:val="28"/>
        </w:rPr>
        <w:t>архивах</w:t>
      </w:r>
      <w:proofErr w:type="gramEnd"/>
      <w:r w:rsidRPr="004E27A2">
        <w:rPr>
          <w:rFonts w:ascii="Times New Roman" w:hAnsi="Times New Roman" w:cs="Times New Roman"/>
          <w:sz w:val="28"/>
          <w:szCs w:val="28"/>
        </w:rPr>
        <w:t>  Российской  Федерации,</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утвержденным  приказом  Росархива  от 01.09.2017 N 143, и обязуюсь</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его выполнять.</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lastRenderedPageBreak/>
        <w:t xml:space="preserve"> </w:t>
      </w:r>
      <w:r w:rsidR="004B2ABE">
        <w:rPr>
          <w:rFonts w:ascii="Times New Roman" w:hAnsi="Times New Roman" w:cs="Times New Roman"/>
          <w:sz w:val="28"/>
          <w:szCs w:val="28"/>
        </w:rPr>
        <w:tab/>
      </w:r>
      <w:r w:rsidRPr="004E27A2">
        <w:rPr>
          <w:rFonts w:ascii="Times New Roman" w:hAnsi="Times New Roman" w:cs="Times New Roman"/>
          <w:sz w:val="28"/>
          <w:szCs w:val="28"/>
        </w:rPr>
        <w:t>Я  согласен  на  обработку  моих  персональных данных, указанных </w:t>
      </w:r>
      <w:proofErr w:type="gramStart"/>
      <w:r w:rsidRPr="004E27A2">
        <w:rPr>
          <w:rFonts w:ascii="Times New Roman" w:hAnsi="Times New Roman" w:cs="Times New Roman"/>
          <w:sz w:val="28"/>
          <w:szCs w:val="28"/>
        </w:rPr>
        <w:t>в</w:t>
      </w:r>
      <w:proofErr w:type="gramEnd"/>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анкете,  посредством  внесения  в  информационную  базу  данных, </w:t>
      </w:r>
      <w:proofErr w:type="gramStart"/>
      <w:r w:rsidRPr="004E27A2">
        <w:rPr>
          <w:rFonts w:ascii="Times New Roman" w:hAnsi="Times New Roman" w:cs="Times New Roman"/>
          <w:sz w:val="28"/>
          <w:szCs w:val="28"/>
        </w:rPr>
        <w:t>в</w:t>
      </w:r>
      <w:proofErr w:type="gramEnd"/>
    </w:p>
    <w:p w:rsidR="00EA4DE2" w:rsidRPr="004B2ABE" w:rsidRDefault="00EA4DE2" w:rsidP="007E6A90">
      <w:pPr>
        <w:widowControl w:val="0"/>
        <w:autoSpaceDE w:val="0"/>
        <w:autoSpaceDN w:val="0"/>
        <w:adjustRightInd w:val="0"/>
        <w:spacing w:after="0" w:line="240" w:lineRule="auto"/>
        <w:rPr>
          <w:rFonts w:ascii="Times New Roman" w:hAnsi="Times New Roman" w:cs="Times New Roman"/>
          <w:sz w:val="28"/>
          <w:szCs w:val="28"/>
        </w:rPr>
      </w:pPr>
      <w:proofErr w:type="gramStart"/>
      <w:r w:rsidRPr="004E27A2">
        <w:rPr>
          <w:rFonts w:ascii="Times New Roman" w:hAnsi="Times New Roman" w:cs="Times New Roman"/>
          <w:sz w:val="28"/>
          <w:szCs w:val="28"/>
        </w:rPr>
        <w:t>соответствии</w:t>
      </w:r>
      <w:proofErr w:type="gramEnd"/>
      <w:r w:rsidRPr="004E27A2">
        <w:rPr>
          <w:rFonts w:ascii="Times New Roman" w:hAnsi="Times New Roman" w:cs="Times New Roman"/>
          <w:sz w:val="28"/>
          <w:szCs w:val="28"/>
        </w:rPr>
        <w:t>  с  Федеральным   законом  </w:t>
      </w:r>
      <w:hyperlink r:id="rId7" w:anchor="l0" w:history="1">
        <w:r w:rsidRPr="004B2ABE">
          <w:rPr>
            <w:rStyle w:val="a3"/>
            <w:rFonts w:ascii="Times New Roman" w:hAnsi="Times New Roman" w:cs="Times New Roman"/>
            <w:color w:val="auto"/>
            <w:sz w:val="28"/>
            <w:szCs w:val="28"/>
            <w:u w:val="none"/>
          </w:rPr>
          <w:t>от 27.07.2006 N 152-ФЗ</w:t>
        </w:r>
      </w:hyperlink>
      <w:r w:rsidRPr="004B2ABE">
        <w:rPr>
          <w:rFonts w:ascii="Times New Roman" w:hAnsi="Times New Roman" w:cs="Times New Roman"/>
          <w:sz w:val="28"/>
          <w:szCs w:val="28"/>
        </w:rPr>
        <w:t>  "О</w:t>
      </w:r>
    </w:p>
    <w:p w:rsidR="00EA4DE2" w:rsidRPr="004B2ABE" w:rsidRDefault="006417DD" w:rsidP="007E6A90">
      <w:pPr>
        <w:widowControl w:val="0"/>
        <w:autoSpaceDE w:val="0"/>
        <w:autoSpaceDN w:val="0"/>
        <w:adjustRightInd w:val="0"/>
        <w:spacing w:after="0" w:line="240" w:lineRule="auto"/>
        <w:rPr>
          <w:rFonts w:ascii="Times New Roman" w:hAnsi="Times New Roman" w:cs="Times New Roman"/>
          <w:sz w:val="28"/>
          <w:szCs w:val="28"/>
        </w:rPr>
      </w:pPr>
      <w:r w:rsidRPr="004B2ABE">
        <w:rPr>
          <w:rFonts w:ascii="Times New Roman" w:hAnsi="Times New Roman" w:cs="Times New Roman"/>
          <w:sz w:val="28"/>
          <w:szCs w:val="28"/>
        </w:rPr>
        <w:t xml:space="preserve"> персональных данных"</w:t>
      </w:r>
      <w:r w:rsidR="00EA4DE2" w:rsidRPr="004B2ABE">
        <w:rPr>
          <w:rFonts w:ascii="Times New Roman" w:hAnsi="Times New Roman" w:cs="Times New Roman"/>
          <w:sz w:val="28"/>
          <w:szCs w:val="28"/>
        </w:rPr>
        <w:t>.</w:t>
      </w:r>
    </w:p>
    <w:p w:rsidR="00EA4DE2" w:rsidRPr="004E27A2" w:rsidRDefault="004B2ABE" w:rsidP="004B2AB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A4DE2" w:rsidRPr="004E27A2">
        <w:rPr>
          <w:rFonts w:ascii="Times New Roman" w:hAnsi="Times New Roman" w:cs="Times New Roman"/>
          <w:sz w:val="28"/>
          <w:szCs w:val="28"/>
        </w:rPr>
        <w:t>Обязуюсь  соблюдать  режим  конфиденциальности в отношении ставшей</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мне  известной информации, использование и распространение которой</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ограничено законодательством Российской Федерации.</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"__" ________________ 20__ г. ___________</w:t>
      </w:r>
    </w:p>
    <w:p w:rsidR="00EA4DE2" w:rsidRPr="007E6A90" w:rsidRDefault="00EA4DE2" w:rsidP="007E6A90">
      <w:pPr>
        <w:widowControl w:val="0"/>
        <w:autoSpaceDE w:val="0"/>
        <w:autoSpaceDN w:val="0"/>
        <w:adjustRightInd w:val="0"/>
        <w:spacing w:after="0" w:line="240" w:lineRule="auto"/>
        <w:rPr>
          <w:rFonts w:ascii="Times New Roman" w:hAnsi="Times New Roman" w:cs="Times New Roman"/>
          <w:sz w:val="16"/>
          <w:szCs w:val="16"/>
        </w:rPr>
      </w:pPr>
      <w:r w:rsidRPr="007E6A90">
        <w:rPr>
          <w:rFonts w:ascii="Times New Roman" w:hAnsi="Times New Roman" w:cs="Times New Roman"/>
          <w:sz w:val="16"/>
          <w:szCs w:val="16"/>
        </w:rPr>
        <w:t>подпись</w:t>
      </w:r>
    </w:p>
    <w:p w:rsidR="00EA4DE2" w:rsidRPr="004E27A2" w:rsidRDefault="00EA4DE2" w:rsidP="007E6A90">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___________________________  ___________  ________________________</w:t>
      </w:r>
    </w:p>
    <w:p w:rsidR="00EA4DE2" w:rsidRPr="007E6A90" w:rsidRDefault="004B2ABE" w:rsidP="007E6A9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A4DE2" w:rsidRPr="007E6A90">
        <w:rPr>
          <w:rFonts w:ascii="Times New Roman" w:hAnsi="Times New Roman" w:cs="Times New Roman"/>
          <w:sz w:val="18"/>
          <w:szCs w:val="18"/>
        </w:rPr>
        <w:t xml:space="preserve"> должность сотрудника архива    </w:t>
      </w:r>
      <w:r>
        <w:rPr>
          <w:rFonts w:ascii="Times New Roman" w:hAnsi="Times New Roman" w:cs="Times New Roman"/>
          <w:sz w:val="18"/>
          <w:szCs w:val="18"/>
        </w:rPr>
        <w:t xml:space="preserve">                              </w:t>
      </w:r>
      <w:r w:rsidR="00EA4DE2" w:rsidRPr="007E6A90">
        <w:rPr>
          <w:rFonts w:ascii="Times New Roman" w:hAnsi="Times New Roman" w:cs="Times New Roman"/>
          <w:sz w:val="18"/>
          <w:szCs w:val="18"/>
        </w:rPr>
        <w:t>подпись      </w:t>
      </w:r>
      <w:r>
        <w:rPr>
          <w:rFonts w:ascii="Times New Roman" w:hAnsi="Times New Roman" w:cs="Times New Roman"/>
          <w:sz w:val="18"/>
          <w:szCs w:val="18"/>
        </w:rPr>
        <w:t xml:space="preserve">                        </w:t>
      </w:r>
      <w:r w:rsidR="00EA4DE2" w:rsidRPr="007E6A90">
        <w:rPr>
          <w:rFonts w:ascii="Times New Roman" w:hAnsi="Times New Roman" w:cs="Times New Roman"/>
          <w:sz w:val="18"/>
          <w:szCs w:val="18"/>
        </w:rPr>
        <w:t> расшифровка подписи</w:t>
      </w:r>
    </w:p>
    <w:p w:rsidR="004B2ABE" w:rsidRDefault="00EA4DE2" w:rsidP="0090558E">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 xml:space="preserve"> </w:t>
      </w:r>
    </w:p>
    <w:p w:rsidR="0090558E" w:rsidRDefault="00EA4DE2" w:rsidP="0090558E">
      <w:pPr>
        <w:widowControl w:val="0"/>
        <w:autoSpaceDE w:val="0"/>
        <w:autoSpaceDN w:val="0"/>
        <w:adjustRightInd w:val="0"/>
        <w:spacing w:after="0" w:line="240" w:lineRule="auto"/>
        <w:rPr>
          <w:rFonts w:ascii="Times New Roman" w:hAnsi="Times New Roman" w:cs="Times New Roman"/>
          <w:sz w:val="28"/>
          <w:szCs w:val="28"/>
        </w:rPr>
      </w:pPr>
      <w:r w:rsidRPr="004E27A2">
        <w:rPr>
          <w:rFonts w:ascii="Times New Roman" w:hAnsi="Times New Roman" w:cs="Times New Roman"/>
          <w:sz w:val="28"/>
          <w:szCs w:val="28"/>
        </w:rPr>
        <w:t>"__" ________________ 20__ г.</w:t>
      </w:r>
    </w:p>
    <w:p w:rsidR="0090558E" w:rsidRDefault="0090558E" w:rsidP="0090558E">
      <w:pPr>
        <w:widowControl w:val="0"/>
        <w:autoSpaceDE w:val="0"/>
        <w:autoSpaceDN w:val="0"/>
        <w:adjustRightInd w:val="0"/>
        <w:spacing w:after="0" w:line="240" w:lineRule="auto"/>
        <w:rPr>
          <w:rFonts w:ascii="Times New Roman" w:hAnsi="Times New Roman" w:cs="Times New Roman"/>
          <w:sz w:val="28"/>
          <w:szCs w:val="28"/>
        </w:rPr>
      </w:pPr>
    </w:p>
    <w:p w:rsidR="00EA4DE2" w:rsidRPr="004E27A2" w:rsidRDefault="00EA4DE2" w:rsidP="0090558E">
      <w:pPr>
        <w:widowControl w:val="0"/>
        <w:autoSpaceDE w:val="0"/>
        <w:autoSpaceDN w:val="0"/>
        <w:adjustRightInd w:val="0"/>
        <w:spacing w:after="0" w:line="240" w:lineRule="auto"/>
        <w:rPr>
          <w:rFonts w:ascii="Times New Roman" w:hAnsi="Times New Roman" w:cs="Times New Roman"/>
          <w:sz w:val="28"/>
          <w:szCs w:val="28"/>
        </w:rPr>
      </w:pPr>
    </w:p>
    <w:sectPr w:rsidR="00EA4DE2" w:rsidRPr="004E27A2" w:rsidSect="004B2ABE">
      <w:pgSz w:w="11906" w:h="16838"/>
      <w:pgMar w:top="568"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6F2C"/>
    <w:multiLevelType w:val="hybridMultilevel"/>
    <w:tmpl w:val="F4E802D8"/>
    <w:lvl w:ilvl="0" w:tplc="AAFAD77A">
      <w:start w:val="2"/>
      <w:numFmt w:val="decimal"/>
      <w:lvlText w:val="%1."/>
      <w:lvlJc w:val="left"/>
      <w:pPr>
        <w:ind w:left="930" w:hanging="360"/>
      </w:pPr>
      <w:rPr>
        <w:rFonts w:cstheme="minorBidi"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3AF86F58"/>
    <w:multiLevelType w:val="hybridMultilevel"/>
    <w:tmpl w:val="449EB850"/>
    <w:lvl w:ilvl="0" w:tplc="ACE692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094223"/>
    <w:multiLevelType w:val="hybridMultilevel"/>
    <w:tmpl w:val="FA24029C"/>
    <w:lvl w:ilvl="0" w:tplc="1B447070">
      <w:start w:val="2"/>
      <w:numFmt w:val="decimal"/>
      <w:lvlText w:val="%1."/>
      <w:lvlJc w:val="left"/>
      <w:pPr>
        <w:ind w:left="930" w:hanging="360"/>
      </w:pPr>
      <w:rPr>
        <w:rFonts w:cstheme="minorBidi"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708"/>
  <w:characterSpacingControl w:val="doNotCompress"/>
  <w:compat>
    <w:useFELayout/>
    <w:compatSetting w:name="compatibilityMode" w:uri="http://schemas.microsoft.com/office/word" w:val="12"/>
  </w:compat>
  <w:rsids>
    <w:rsidRoot w:val="00EA4DE2"/>
    <w:rsid w:val="00052B24"/>
    <w:rsid w:val="00071884"/>
    <w:rsid w:val="00076C53"/>
    <w:rsid w:val="000D5229"/>
    <w:rsid w:val="001A1C1B"/>
    <w:rsid w:val="00214D36"/>
    <w:rsid w:val="0027705A"/>
    <w:rsid w:val="004113AB"/>
    <w:rsid w:val="004B2ABE"/>
    <w:rsid w:val="004E27A2"/>
    <w:rsid w:val="005477F3"/>
    <w:rsid w:val="0058448E"/>
    <w:rsid w:val="005A668C"/>
    <w:rsid w:val="006163CD"/>
    <w:rsid w:val="006417DD"/>
    <w:rsid w:val="0068009A"/>
    <w:rsid w:val="007E6A90"/>
    <w:rsid w:val="00833552"/>
    <w:rsid w:val="00893D74"/>
    <w:rsid w:val="0090558E"/>
    <w:rsid w:val="00B959A3"/>
    <w:rsid w:val="00BA638D"/>
    <w:rsid w:val="00BF295F"/>
    <w:rsid w:val="00BF3CD7"/>
    <w:rsid w:val="00C3205A"/>
    <w:rsid w:val="00D202FD"/>
    <w:rsid w:val="00D93A9D"/>
    <w:rsid w:val="00E81C38"/>
    <w:rsid w:val="00EA4DE2"/>
    <w:rsid w:val="00EB3FFE"/>
    <w:rsid w:val="00EC1BE6"/>
    <w:rsid w:val="00EE4483"/>
    <w:rsid w:val="00EE6E24"/>
    <w:rsid w:val="00F32A0D"/>
    <w:rsid w:val="00F65AEF"/>
    <w:rsid w:val="00F66E99"/>
    <w:rsid w:val="00F949C8"/>
    <w:rsid w:val="00FA0178"/>
    <w:rsid w:val="00FB3C2F"/>
    <w:rsid w:val="00FE0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DE2"/>
    <w:rPr>
      <w:color w:val="0000FF"/>
      <w:u w:val="single"/>
    </w:rPr>
  </w:style>
  <w:style w:type="paragraph" w:styleId="a4">
    <w:name w:val="Body Text Indent"/>
    <w:basedOn w:val="a"/>
    <w:link w:val="a5"/>
    <w:unhideWhenUsed/>
    <w:rsid w:val="005477F3"/>
    <w:pPr>
      <w:spacing w:after="0" w:line="240" w:lineRule="auto"/>
      <w:ind w:firstLine="36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5477F3"/>
    <w:rPr>
      <w:rFonts w:ascii="Times New Roman" w:eastAsia="Times New Roman" w:hAnsi="Times New Roman" w:cs="Times New Roman"/>
      <w:sz w:val="28"/>
      <w:szCs w:val="24"/>
    </w:rPr>
  </w:style>
  <w:style w:type="paragraph" w:styleId="a6">
    <w:name w:val="List Paragraph"/>
    <w:basedOn w:val="a"/>
    <w:uiPriority w:val="34"/>
    <w:qFormat/>
    <w:rsid w:val="005477F3"/>
    <w:pPr>
      <w:ind w:left="720"/>
      <w:contextualSpacing/>
    </w:pPr>
    <w:rPr>
      <w:rFonts w:ascii="Calibri" w:eastAsia="Calibri" w:hAnsi="Calibri" w:cs="Times New Roman"/>
      <w:lang w:eastAsia="en-US"/>
    </w:rPr>
  </w:style>
  <w:style w:type="paragraph" w:customStyle="1" w:styleId="ConsPlusTitle">
    <w:name w:val="ConsPlusTitle"/>
    <w:rsid w:val="00EE6E24"/>
    <w:pPr>
      <w:widowControl w:val="0"/>
      <w:autoSpaceDE w:val="0"/>
      <w:autoSpaceDN w:val="0"/>
      <w:spacing w:after="0" w:line="240" w:lineRule="auto"/>
    </w:pPr>
    <w:rPr>
      <w:rFonts w:ascii="Calibri" w:eastAsia="Times New Roman" w:hAnsi="Calibri" w:cs="Calibri"/>
      <w:b/>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E6E24"/>
    <w:pPr>
      <w:spacing w:before="100" w:beforeAutospacing="1" w:after="100" w:afterAutospacing="1" w:line="240" w:lineRule="auto"/>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DE2"/>
    <w:rPr>
      <w:color w:val="0000FF"/>
      <w:u w:val="single"/>
    </w:rPr>
  </w:style>
  <w:style w:type="paragraph" w:styleId="a4">
    <w:name w:val="Body Text Indent"/>
    <w:basedOn w:val="a"/>
    <w:link w:val="a5"/>
    <w:unhideWhenUsed/>
    <w:rsid w:val="005477F3"/>
    <w:pPr>
      <w:spacing w:after="0" w:line="240" w:lineRule="auto"/>
      <w:ind w:firstLine="36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5477F3"/>
    <w:rPr>
      <w:rFonts w:ascii="Times New Roman" w:eastAsia="Times New Roman" w:hAnsi="Times New Roman" w:cs="Times New Roman"/>
      <w:sz w:val="28"/>
      <w:szCs w:val="24"/>
    </w:rPr>
  </w:style>
  <w:style w:type="paragraph" w:styleId="a6">
    <w:name w:val="List Paragraph"/>
    <w:basedOn w:val="a"/>
    <w:uiPriority w:val="34"/>
    <w:qFormat/>
    <w:rsid w:val="005477F3"/>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831">
      <w:bodyDiv w:val="1"/>
      <w:marLeft w:val="0"/>
      <w:marRight w:val="0"/>
      <w:marTop w:val="0"/>
      <w:marBottom w:val="0"/>
      <w:divBdr>
        <w:top w:val="none" w:sz="0" w:space="0" w:color="auto"/>
        <w:left w:val="none" w:sz="0" w:space="0" w:color="auto"/>
        <w:bottom w:val="none" w:sz="0" w:space="0" w:color="auto"/>
        <w:right w:val="none" w:sz="0" w:space="0" w:color="auto"/>
      </w:divBdr>
    </w:div>
    <w:div w:id="3123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ormativ.kontur.ru/document?moduleid=1&amp;documentid=282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1001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12</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11</cp:revision>
  <cp:lastPrinted>2021-06-24T00:47:00Z</cp:lastPrinted>
  <dcterms:created xsi:type="dcterms:W3CDTF">2020-02-13T01:14:00Z</dcterms:created>
  <dcterms:modified xsi:type="dcterms:W3CDTF">2021-06-30T07:41:00Z</dcterms:modified>
</cp:coreProperties>
</file>