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ПРИАРГУНСКОГО </w:t>
      </w:r>
    </w:p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ЗАБАЙКАЛЬСКОГО КРАЯ</w:t>
      </w:r>
    </w:p>
    <w:p w:rsidR="004631F0" w:rsidRPr="004631F0" w:rsidRDefault="004631F0" w:rsidP="004631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      февраля 2023 г.                                                                          № </w:t>
      </w: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п.г.т. Приаргунск</w:t>
      </w: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1F0">
        <w:rPr>
          <w:rFonts w:ascii="Times New Roman" w:hAnsi="Times New Roman" w:cs="Times New Roman"/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Руководствуясь  со статьей 69.1 Федерального закона от 13 июля 2015 года № 218-ФЗ «О государственной регистрации недвижимости» администрация  Приаргунского муниципального округа Забайкальского края постановляет:</w:t>
      </w:r>
    </w:p>
    <w:p w:rsidR="004631F0" w:rsidRPr="004631F0" w:rsidRDefault="004631F0" w:rsidP="004631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1.Установить, что в отношении жилого помещения с кадастровым номером 75:17:080127:248 в качестве правообладателя, владеющего данным объектом недвижимости на праве собственности, выявлен Макаров Игорь Анатольевич, 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4631F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  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4631F0">
        <w:rPr>
          <w:rFonts w:ascii="Times New Roman" w:hAnsi="Times New Roman" w:cs="Times New Roman"/>
          <w:sz w:val="28"/>
          <w:szCs w:val="28"/>
        </w:rPr>
        <w:t xml:space="preserve">,  паспорт гражданина Российской Федерации серия 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4631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код подразделения 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4631F0">
        <w:rPr>
          <w:rFonts w:ascii="Times New Roman" w:hAnsi="Times New Roman" w:cs="Times New Roman"/>
          <w:sz w:val="28"/>
          <w:szCs w:val="28"/>
        </w:rPr>
        <w:t xml:space="preserve">, СНИЛС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зарегистрирован по адресу: Забайкальский край, </w:t>
      </w:r>
      <w:proofErr w:type="spellStart"/>
      <w:r w:rsidRPr="004631F0">
        <w:rPr>
          <w:rFonts w:ascii="Times New Roman" w:hAnsi="Times New Roman" w:cs="Times New Roman"/>
          <w:sz w:val="28"/>
          <w:szCs w:val="28"/>
        </w:rPr>
        <w:t>Приаргунский</w:t>
      </w:r>
      <w:proofErr w:type="spellEnd"/>
      <w:r w:rsidRPr="004631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631F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631F0">
        <w:rPr>
          <w:rFonts w:ascii="Times New Roman" w:hAnsi="Times New Roman" w:cs="Times New Roman"/>
          <w:sz w:val="28"/>
          <w:szCs w:val="28"/>
        </w:rPr>
        <w:t>. Кличка, ул. Октябрьская, дом 10, квартира 1.</w:t>
      </w:r>
    </w:p>
    <w:p w:rsidR="004631F0" w:rsidRPr="004631F0" w:rsidRDefault="004631F0" w:rsidP="004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2. Право собственности Макарова Игоря Анатольевича на указанный в пункте 1 настоящего постановления объект недвижимости подтверждается договором на передачу и продажу  квартир (домов) в собственность граждан от 17 января 1994 года. </w:t>
      </w:r>
    </w:p>
    <w:p w:rsidR="004631F0" w:rsidRPr="004631F0" w:rsidRDefault="004631F0" w:rsidP="004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3. Здание, в котором расположено указанное в пункте 1 настоящего постановления жилое помещение, не прекратило свое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 от 06 февраля 2023года.</w:t>
      </w:r>
    </w:p>
    <w:p w:rsid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  <w:t xml:space="preserve">       Е.В. </w:t>
      </w:r>
      <w:proofErr w:type="spellStart"/>
      <w:r w:rsidRPr="004631F0">
        <w:rPr>
          <w:rFonts w:ascii="Times New Roman" w:hAnsi="Times New Roman" w:cs="Times New Roman"/>
          <w:sz w:val="28"/>
          <w:szCs w:val="28"/>
        </w:rPr>
        <w:t>Логунов</w:t>
      </w:r>
      <w:proofErr w:type="spellEnd"/>
    </w:p>
    <w:p w:rsidR="005066CB" w:rsidRPr="004631F0" w:rsidRDefault="005066CB" w:rsidP="0046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6CB" w:rsidRPr="004631F0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4631F0"/>
    <w:rsid w:val="004631F0"/>
    <w:rsid w:val="0050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2023-02-17T04:16:00Z</dcterms:created>
  <dcterms:modified xsi:type="dcterms:W3CDTF">2023-02-17T04:18:00Z</dcterms:modified>
</cp:coreProperties>
</file>