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68FEA" w14:textId="70571BF9" w:rsidR="00CA7291" w:rsidRPr="00CA2C65" w:rsidRDefault="003505C9" w:rsidP="00724A2F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Отчет</w:t>
      </w:r>
    </w:p>
    <w:p w14:paraId="799365B3" w14:textId="1D1362F9" w:rsidR="00724A2F" w:rsidRPr="00CA2C65" w:rsidRDefault="003505C9" w:rsidP="00724A2F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о деятельности</w:t>
      </w:r>
      <w:r w:rsidR="00724A2F" w:rsidRPr="00CA2C65">
        <w:rPr>
          <w:b/>
          <w:sz w:val="32"/>
          <w:szCs w:val="32"/>
          <w:lang w:eastAsia="ar-SA"/>
        </w:rPr>
        <w:t xml:space="preserve"> </w:t>
      </w:r>
      <w:r w:rsidR="00A609FB" w:rsidRPr="00CA2C65">
        <w:rPr>
          <w:b/>
          <w:sz w:val="32"/>
          <w:szCs w:val="32"/>
          <w:lang w:eastAsia="ar-SA"/>
        </w:rPr>
        <w:t>Контрольно-счетной палаты Приаргунского</w:t>
      </w:r>
      <w:r w:rsidR="00724A2F" w:rsidRPr="00CA2C65">
        <w:rPr>
          <w:b/>
          <w:sz w:val="32"/>
          <w:szCs w:val="32"/>
          <w:lang w:eastAsia="ar-SA"/>
        </w:rPr>
        <w:t xml:space="preserve"> муниципального </w:t>
      </w:r>
      <w:r w:rsidR="00A609FB" w:rsidRPr="00CA2C65">
        <w:rPr>
          <w:b/>
          <w:sz w:val="32"/>
          <w:szCs w:val="32"/>
          <w:lang w:eastAsia="ar-SA"/>
        </w:rPr>
        <w:t>округа Забайкальского края</w:t>
      </w:r>
      <w:r w:rsidR="00724A2F" w:rsidRPr="00CA2C65">
        <w:rPr>
          <w:b/>
          <w:sz w:val="32"/>
          <w:szCs w:val="32"/>
          <w:lang w:eastAsia="ar-SA"/>
        </w:rPr>
        <w:t xml:space="preserve"> за 202</w:t>
      </w:r>
      <w:r w:rsidR="00CA7291" w:rsidRPr="00CA2C65">
        <w:rPr>
          <w:b/>
          <w:sz w:val="32"/>
          <w:szCs w:val="32"/>
          <w:lang w:eastAsia="ar-SA"/>
        </w:rPr>
        <w:t>2</w:t>
      </w:r>
      <w:r w:rsidR="00724A2F" w:rsidRPr="00CA2C65">
        <w:rPr>
          <w:b/>
          <w:sz w:val="32"/>
          <w:szCs w:val="32"/>
          <w:lang w:eastAsia="ar-SA"/>
        </w:rPr>
        <w:t xml:space="preserve"> год</w:t>
      </w:r>
    </w:p>
    <w:p w14:paraId="26B17000" w14:textId="77777777" w:rsidR="00724A2F" w:rsidRPr="00CA2C65" w:rsidRDefault="00724A2F" w:rsidP="00724A2F">
      <w:pPr>
        <w:suppressAutoHyphens/>
        <w:jc w:val="center"/>
        <w:rPr>
          <w:sz w:val="30"/>
          <w:szCs w:val="30"/>
          <w:lang w:eastAsia="ar-SA"/>
        </w:rPr>
      </w:pPr>
      <w:bookmarkStart w:id="0" w:name="_GoBack"/>
      <w:bookmarkEnd w:id="0"/>
    </w:p>
    <w:p w14:paraId="23366663" w14:textId="4359E231" w:rsidR="00B751A9" w:rsidRPr="00CA2C65" w:rsidRDefault="00724A2F" w:rsidP="00CA2C65">
      <w:pPr>
        <w:jc w:val="both"/>
        <w:rPr>
          <w:sz w:val="30"/>
          <w:szCs w:val="30"/>
        </w:rPr>
      </w:pPr>
      <w:r w:rsidRPr="00CA2C65">
        <w:rPr>
          <w:sz w:val="30"/>
          <w:szCs w:val="30"/>
        </w:rPr>
        <w:t xml:space="preserve">    </w:t>
      </w:r>
      <w:r w:rsidR="00B751A9" w:rsidRPr="00CA2C65">
        <w:rPr>
          <w:sz w:val="30"/>
          <w:szCs w:val="30"/>
        </w:rPr>
        <w:t xml:space="preserve">Контрольно-счетная палата Приаргунского муниципального округа </w:t>
      </w:r>
      <w:r w:rsidR="009353BD" w:rsidRPr="00CA2C65">
        <w:rPr>
          <w:sz w:val="30"/>
          <w:szCs w:val="30"/>
        </w:rPr>
        <w:t>Забайкальского</w:t>
      </w:r>
      <w:r w:rsidR="00B751A9" w:rsidRPr="00CA2C65">
        <w:rPr>
          <w:sz w:val="30"/>
          <w:szCs w:val="30"/>
        </w:rPr>
        <w:t xml:space="preserve"> края (далее </w:t>
      </w:r>
      <w:r w:rsidR="009353BD" w:rsidRPr="00CA2C65">
        <w:rPr>
          <w:sz w:val="30"/>
          <w:szCs w:val="30"/>
        </w:rPr>
        <w:t>Контрольно-счетная палата)</w:t>
      </w:r>
      <w:r w:rsidR="00B751A9" w:rsidRPr="00CA2C65">
        <w:rPr>
          <w:sz w:val="30"/>
          <w:szCs w:val="30"/>
        </w:rPr>
        <w:t xml:space="preserve"> является </w:t>
      </w:r>
      <w:r w:rsidR="009353BD" w:rsidRPr="00CA2C65">
        <w:rPr>
          <w:sz w:val="30"/>
          <w:szCs w:val="30"/>
        </w:rPr>
        <w:t>п</w:t>
      </w:r>
      <w:r w:rsidR="00B751A9" w:rsidRPr="00CA2C65">
        <w:rPr>
          <w:sz w:val="30"/>
          <w:szCs w:val="30"/>
        </w:rPr>
        <w:t>остоянно действующим органом внешнего муниципального финансового контроля.</w:t>
      </w:r>
      <w:r w:rsidR="00B751A9" w:rsidRPr="00CA2C65">
        <w:rPr>
          <w:rFonts w:ascii="Arial" w:hAnsi="Arial" w:cs="Arial"/>
          <w:color w:val="333333"/>
          <w:sz w:val="30"/>
          <w:szCs w:val="30"/>
        </w:rPr>
        <w:t xml:space="preserve"> </w:t>
      </w:r>
      <w:r w:rsidR="00B751A9" w:rsidRPr="00CA2C65">
        <w:rPr>
          <w:sz w:val="30"/>
          <w:szCs w:val="30"/>
        </w:rPr>
        <w:t>Штатная численность сотрудников Контрольно-счетной палаты составляет 1 человек.</w:t>
      </w:r>
    </w:p>
    <w:p w14:paraId="46991F97" w14:textId="24A1C28E" w:rsidR="00724A2F" w:rsidRPr="00CA2C65" w:rsidRDefault="009353BD" w:rsidP="009353BD">
      <w:pPr>
        <w:ind w:firstLine="708"/>
        <w:jc w:val="both"/>
        <w:rPr>
          <w:sz w:val="30"/>
          <w:szCs w:val="30"/>
        </w:rPr>
      </w:pPr>
      <w:r w:rsidRPr="00CA2C65">
        <w:rPr>
          <w:sz w:val="30"/>
          <w:szCs w:val="30"/>
        </w:rPr>
        <w:t>В рамках своих полномочий в</w:t>
      </w:r>
      <w:r w:rsidR="00724A2F" w:rsidRPr="00CA2C65">
        <w:rPr>
          <w:sz w:val="30"/>
          <w:szCs w:val="30"/>
        </w:rPr>
        <w:t xml:space="preserve"> 202</w:t>
      </w:r>
      <w:r w:rsidR="00CA7291" w:rsidRPr="00CA2C65">
        <w:rPr>
          <w:sz w:val="30"/>
          <w:szCs w:val="30"/>
        </w:rPr>
        <w:t>2</w:t>
      </w:r>
      <w:r w:rsidR="00724A2F" w:rsidRPr="00CA2C65">
        <w:rPr>
          <w:sz w:val="30"/>
          <w:szCs w:val="30"/>
        </w:rPr>
        <w:t xml:space="preserve"> год</w:t>
      </w:r>
      <w:r w:rsidRPr="00CA2C65">
        <w:rPr>
          <w:sz w:val="30"/>
          <w:szCs w:val="30"/>
        </w:rPr>
        <w:t>у</w:t>
      </w:r>
      <w:r w:rsidR="00724A2F" w:rsidRPr="00CA2C65">
        <w:rPr>
          <w:sz w:val="30"/>
          <w:szCs w:val="30"/>
        </w:rPr>
        <w:t xml:space="preserve"> </w:t>
      </w:r>
      <w:r w:rsidR="00A609FB" w:rsidRPr="00CA2C65">
        <w:rPr>
          <w:sz w:val="30"/>
          <w:szCs w:val="30"/>
        </w:rPr>
        <w:t xml:space="preserve">Контрольно-счетной палатой </w:t>
      </w:r>
      <w:r w:rsidR="00724A2F" w:rsidRPr="00CA2C65">
        <w:rPr>
          <w:sz w:val="30"/>
          <w:szCs w:val="30"/>
        </w:rPr>
        <w:t>проведен</w:t>
      </w:r>
      <w:r w:rsidR="00CA7291" w:rsidRPr="00CA2C65">
        <w:rPr>
          <w:sz w:val="30"/>
          <w:szCs w:val="30"/>
        </w:rPr>
        <w:t>о 10</w:t>
      </w:r>
      <w:r w:rsidR="001D2480" w:rsidRPr="00CA2C65">
        <w:rPr>
          <w:sz w:val="30"/>
          <w:szCs w:val="30"/>
        </w:rPr>
        <w:t xml:space="preserve"> </w:t>
      </w:r>
      <w:r w:rsidR="00724A2F" w:rsidRPr="00CA2C65">
        <w:rPr>
          <w:sz w:val="30"/>
          <w:szCs w:val="30"/>
        </w:rPr>
        <w:t>мероприяти</w:t>
      </w:r>
      <w:r w:rsidR="001D2480" w:rsidRPr="00CA2C65">
        <w:rPr>
          <w:sz w:val="30"/>
          <w:szCs w:val="30"/>
        </w:rPr>
        <w:t>й</w:t>
      </w:r>
      <w:r w:rsidR="00724A2F" w:rsidRPr="00CA2C65">
        <w:rPr>
          <w:sz w:val="30"/>
          <w:szCs w:val="30"/>
        </w:rPr>
        <w:t xml:space="preserve"> в области </w:t>
      </w:r>
      <w:r w:rsidR="004F779D" w:rsidRPr="00CA2C65">
        <w:rPr>
          <w:sz w:val="30"/>
          <w:szCs w:val="30"/>
        </w:rPr>
        <w:t xml:space="preserve">контрольной и </w:t>
      </w:r>
      <w:r w:rsidR="00724A2F" w:rsidRPr="00CA2C65">
        <w:rPr>
          <w:sz w:val="30"/>
          <w:szCs w:val="30"/>
        </w:rPr>
        <w:t>экспертно-</w:t>
      </w:r>
      <w:r w:rsidRPr="00CA2C65">
        <w:rPr>
          <w:sz w:val="30"/>
          <w:szCs w:val="30"/>
        </w:rPr>
        <w:t xml:space="preserve">аналитической деятельности. </w:t>
      </w:r>
      <w:r w:rsidR="00724A2F" w:rsidRPr="00CA2C65">
        <w:rPr>
          <w:sz w:val="30"/>
          <w:szCs w:val="30"/>
        </w:rPr>
        <w:t>Контроль осуществля</w:t>
      </w:r>
      <w:r w:rsidR="006B2554" w:rsidRPr="00CA2C65">
        <w:rPr>
          <w:sz w:val="30"/>
          <w:szCs w:val="30"/>
        </w:rPr>
        <w:t>лся</w:t>
      </w:r>
      <w:r w:rsidR="00724A2F" w:rsidRPr="00CA2C65">
        <w:rPr>
          <w:sz w:val="30"/>
          <w:szCs w:val="30"/>
        </w:rPr>
        <w:t xml:space="preserve"> в соответствии с планом работы, утвержденным распоряжением </w:t>
      </w:r>
      <w:r w:rsidR="00A609FB" w:rsidRPr="00CA2C65">
        <w:rPr>
          <w:sz w:val="30"/>
          <w:szCs w:val="30"/>
        </w:rPr>
        <w:t>Контрольно-счетной палаты</w:t>
      </w:r>
      <w:r w:rsidR="00724A2F" w:rsidRPr="00CA2C65">
        <w:rPr>
          <w:sz w:val="30"/>
          <w:szCs w:val="30"/>
        </w:rPr>
        <w:t xml:space="preserve"> от </w:t>
      </w:r>
      <w:r w:rsidR="00CA7291" w:rsidRPr="00CA2C65">
        <w:rPr>
          <w:sz w:val="30"/>
          <w:szCs w:val="30"/>
        </w:rPr>
        <w:t>27</w:t>
      </w:r>
      <w:r w:rsidR="00724A2F" w:rsidRPr="00CA2C65">
        <w:rPr>
          <w:sz w:val="30"/>
          <w:szCs w:val="30"/>
        </w:rPr>
        <w:t>.</w:t>
      </w:r>
      <w:r w:rsidR="00A609FB" w:rsidRPr="00CA2C65">
        <w:rPr>
          <w:sz w:val="30"/>
          <w:szCs w:val="30"/>
        </w:rPr>
        <w:t>12</w:t>
      </w:r>
      <w:r w:rsidR="00724A2F" w:rsidRPr="00CA2C65">
        <w:rPr>
          <w:sz w:val="30"/>
          <w:szCs w:val="30"/>
        </w:rPr>
        <w:t>.20</w:t>
      </w:r>
      <w:r w:rsidR="00CA7291" w:rsidRPr="00CA2C65">
        <w:rPr>
          <w:sz w:val="30"/>
          <w:szCs w:val="30"/>
        </w:rPr>
        <w:t>21</w:t>
      </w:r>
      <w:r w:rsidR="00724A2F" w:rsidRPr="00CA2C65">
        <w:rPr>
          <w:sz w:val="30"/>
          <w:szCs w:val="30"/>
        </w:rPr>
        <w:t xml:space="preserve">г. № </w:t>
      </w:r>
      <w:r w:rsidR="00CA7291" w:rsidRPr="00CA2C65">
        <w:rPr>
          <w:sz w:val="30"/>
          <w:szCs w:val="30"/>
        </w:rPr>
        <w:t>2</w:t>
      </w:r>
      <w:r w:rsidR="00A609FB" w:rsidRPr="00CA2C65">
        <w:rPr>
          <w:sz w:val="30"/>
          <w:szCs w:val="30"/>
        </w:rPr>
        <w:t>4</w:t>
      </w:r>
      <w:r w:rsidR="004F779D" w:rsidRPr="00CA2C65">
        <w:rPr>
          <w:sz w:val="30"/>
          <w:szCs w:val="30"/>
        </w:rPr>
        <w:t xml:space="preserve"> (в</w:t>
      </w:r>
      <w:r w:rsidR="00CA7291" w:rsidRPr="00CA2C65">
        <w:rPr>
          <w:sz w:val="30"/>
          <w:szCs w:val="30"/>
        </w:rPr>
        <w:t xml:space="preserve"> редакции от 17.10.2022 года №09</w:t>
      </w:r>
      <w:r w:rsidR="004F779D" w:rsidRPr="00CA2C65">
        <w:rPr>
          <w:sz w:val="30"/>
          <w:szCs w:val="30"/>
        </w:rPr>
        <w:t>).</w:t>
      </w:r>
    </w:p>
    <w:p w14:paraId="412563AC" w14:textId="77777777" w:rsidR="00AD6222" w:rsidRPr="00CA2C65" w:rsidRDefault="00AD6222" w:rsidP="009353BD">
      <w:pPr>
        <w:ind w:firstLine="708"/>
        <w:jc w:val="both"/>
        <w:rPr>
          <w:sz w:val="30"/>
          <w:szCs w:val="30"/>
        </w:rPr>
      </w:pPr>
    </w:p>
    <w:p w14:paraId="68A11C2D" w14:textId="77C9C6B9" w:rsidR="001D2480" w:rsidRPr="00CA2C65" w:rsidRDefault="00AD6222" w:rsidP="00AD6222">
      <w:pPr>
        <w:jc w:val="center"/>
        <w:rPr>
          <w:b/>
          <w:iCs/>
          <w:sz w:val="30"/>
          <w:szCs w:val="30"/>
        </w:rPr>
      </w:pPr>
      <w:r w:rsidRPr="00CA2C65">
        <w:rPr>
          <w:b/>
          <w:iCs/>
          <w:sz w:val="30"/>
          <w:szCs w:val="30"/>
        </w:rPr>
        <w:t>Контрольная деятельность</w:t>
      </w:r>
    </w:p>
    <w:p w14:paraId="12D99BA6" w14:textId="77777777" w:rsidR="00AD6222" w:rsidRPr="00CA2C65" w:rsidRDefault="00AD6222" w:rsidP="00AD6222">
      <w:pPr>
        <w:jc w:val="center"/>
        <w:rPr>
          <w:b/>
          <w:iCs/>
          <w:sz w:val="30"/>
          <w:szCs w:val="30"/>
        </w:rPr>
      </w:pPr>
    </w:p>
    <w:p w14:paraId="526D8F4E" w14:textId="531612D7" w:rsidR="00AD6222" w:rsidRPr="00CA2C65" w:rsidRDefault="00AD6222" w:rsidP="00AD6222">
      <w:pPr>
        <w:ind w:firstLine="708"/>
        <w:jc w:val="both"/>
        <w:rPr>
          <w:iCs/>
          <w:sz w:val="30"/>
          <w:szCs w:val="30"/>
        </w:rPr>
      </w:pPr>
      <w:r w:rsidRPr="00CA2C65">
        <w:rPr>
          <w:iCs/>
          <w:sz w:val="30"/>
          <w:szCs w:val="30"/>
        </w:rPr>
        <w:t>За отчетный период Контрольно-счетной палатой проведено два контрольных мероприятия:</w:t>
      </w:r>
    </w:p>
    <w:p w14:paraId="358DFC89" w14:textId="39F44514" w:rsidR="009353BD" w:rsidRPr="00CA2C65" w:rsidRDefault="009353BD" w:rsidP="009353BD">
      <w:pPr>
        <w:ind w:firstLine="708"/>
        <w:jc w:val="both"/>
        <w:rPr>
          <w:sz w:val="30"/>
          <w:szCs w:val="30"/>
        </w:rPr>
      </w:pPr>
      <w:r w:rsidRPr="00CA2C65">
        <w:rPr>
          <w:sz w:val="30"/>
          <w:szCs w:val="30"/>
        </w:rPr>
        <w:t>1) «Проверка законности, эффективности, обоснованности и целесообразности использования средств, выделенных на организацию и проведение мероприятий при осуществлении деятельности по обращению с животными без владельцев» за период 2021 г. Объем проверенных средств, составлял 613 500 рублей. По итогам контрольного мероприятия составлен акт. Нарушений не выявлено.</w:t>
      </w:r>
    </w:p>
    <w:p w14:paraId="2B49198E" w14:textId="3153E77F" w:rsidR="009353BD" w:rsidRPr="00CA2C65" w:rsidRDefault="009353BD" w:rsidP="009353BD">
      <w:pPr>
        <w:ind w:firstLine="708"/>
        <w:jc w:val="both"/>
        <w:rPr>
          <w:sz w:val="30"/>
          <w:szCs w:val="30"/>
        </w:rPr>
      </w:pPr>
      <w:r w:rsidRPr="00CA2C65">
        <w:rPr>
          <w:sz w:val="30"/>
          <w:szCs w:val="30"/>
        </w:rPr>
        <w:t>2) «Проверка законности, эффективности, целесообразности использования средств, выделенных из бюджета Забайкальского края на обеспечение мероприятий по модернизации систем коммунальной инфраструктуры» за 2021 год и истекший период 2022 года. Объем проверенных средств составил</w:t>
      </w:r>
      <w:r w:rsidR="00CA2C65">
        <w:rPr>
          <w:sz w:val="30"/>
          <w:szCs w:val="30"/>
        </w:rPr>
        <w:t xml:space="preserve"> 16 883 976 рублей 53 копейки.</w:t>
      </w:r>
    </w:p>
    <w:p w14:paraId="7725B9D7" w14:textId="7AE4CF72" w:rsidR="009353BD" w:rsidRPr="00CA2C65" w:rsidRDefault="009353BD" w:rsidP="009353BD">
      <w:pPr>
        <w:ind w:firstLine="567"/>
        <w:jc w:val="both"/>
        <w:rPr>
          <w:sz w:val="30"/>
          <w:szCs w:val="30"/>
        </w:rPr>
      </w:pPr>
      <w:r w:rsidRPr="00CA2C65">
        <w:rPr>
          <w:sz w:val="30"/>
          <w:szCs w:val="30"/>
        </w:rPr>
        <w:t>По итогам данного мероприятия</w:t>
      </w:r>
      <w:r w:rsidR="00AC45F9" w:rsidRPr="00CA2C65">
        <w:rPr>
          <w:sz w:val="30"/>
          <w:szCs w:val="30"/>
        </w:rPr>
        <w:t xml:space="preserve"> в</w:t>
      </w:r>
      <w:r w:rsidR="00AD6222" w:rsidRPr="00CA2C65">
        <w:rPr>
          <w:sz w:val="30"/>
          <w:szCs w:val="30"/>
        </w:rPr>
        <w:t>ыявлено</w:t>
      </w:r>
      <w:r w:rsidR="00AC45F9" w:rsidRPr="00CA2C65">
        <w:rPr>
          <w:sz w:val="30"/>
          <w:szCs w:val="30"/>
        </w:rPr>
        <w:t xml:space="preserve"> </w:t>
      </w:r>
      <w:r w:rsidR="00AD6222" w:rsidRPr="00CA2C65">
        <w:rPr>
          <w:sz w:val="30"/>
          <w:szCs w:val="30"/>
        </w:rPr>
        <w:t xml:space="preserve">нарушение по </w:t>
      </w:r>
      <w:r w:rsidR="00AC45F9" w:rsidRPr="00CA2C65">
        <w:rPr>
          <w:sz w:val="30"/>
          <w:szCs w:val="30"/>
        </w:rPr>
        <w:t>ст.</w:t>
      </w:r>
      <w:r w:rsidRPr="00CA2C65">
        <w:rPr>
          <w:sz w:val="30"/>
          <w:szCs w:val="30"/>
        </w:rPr>
        <w:t xml:space="preserve"> 219 БК РФ</w:t>
      </w:r>
      <w:r w:rsidR="00AC45F9" w:rsidRPr="00CA2C65">
        <w:rPr>
          <w:sz w:val="30"/>
          <w:szCs w:val="30"/>
        </w:rPr>
        <w:t>,</w:t>
      </w:r>
      <w:r w:rsidRPr="00CA2C65">
        <w:rPr>
          <w:sz w:val="30"/>
          <w:szCs w:val="30"/>
        </w:rPr>
        <w:t xml:space="preserve"> п. 1 статьи 9 Федерального закона от 06.12.2011г. N 402-ФЗ «О бухгалтерском учете», ст. 94 Федерального закона № 44-ФЗ</w:t>
      </w:r>
      <w:r w:rsidR="00AD6222" w:rsidRPr="00CA2C65">
        <w:rPr>
          <w:sz w:val="30"/>
          <w:szCs w:val="30"/>
        </w:rPr>
        <w:t>,</w:t>
      </w:r>
      <w:r w:rsidRPr="00CA2C65">
        <w:rPr>
          <w:sz w:val="30"/>
          <w:szCs w:val="30"/>
        </w:rPr>
        <w:t xml:space="preserve"> осуществлена приемка выполненных работ несоответствующих условиям догов</w:t>
      </w:r>
      <w:r w:rsidR="00AD6222" w:rsidRPr="00CA2C65">
        <w:rPr>
          <w:sz w:val="30"/>
          <w:szCs w:val="30"/>
        </w:rPr>
        <w:t xml:space="preserve">оров </w:t>
      </w:r>
      <w:r w:rsidRPr="00CA2C65">
        <w:rPr>
          <w:sz w:val="30"/>
          <w:szCs w:val="30"/>
        </w:rPr>
        <w:t>на общую сумму 305 494 рубля 25 копеек.</w:t>
      </w:r>
      <w:r w:rsidR="00AC45F9" w:rsidRPr="00CA2C65">
        <w:rPr>
          <w:sz w:val="30"/>
          <w:szCs w:val="30"/>
        </w:rPr>
        <w:t xml:space="preserve"> (материалы переданы в прокуратуру Приаргунского района).</w:t>
      </w:r>
    </w:p>
    <w:p w14:paraId="5CE90A85" w14:textId="36F7403A" w:rsidR="009353BD" w:rsidRDefault="009353BD" w:rsidP="009353BD">
      <w:pPr>
        <w:ind w:firstLine="567"/>
        <w:contextualSpacing/>
        <w:jc w:val="both"/>
        <w:rPr>
          <w:sz w:val="30"/>
          <w:szCs w:val="30"/>
        </w:rPr>
      </w:pPr>
      <w:r w:rsidRPr="00CA2C65">
        <w:rPr>
          <w:color w:val="FF0000"/>
          <w:sz w:val="30"/>
          <w:szCs w:val="30"/>
        </w:rPr>
        <w:tab/>
      </w:r>
      <w:r w:rsidRPr="00CA2C65">
        <w:rPr>
          <w:sz w:val="30"/>
          <w:szCs w:val="30"/>
        </w:rPr>
        <w:t xml:space="preserve">Кроме того, при проведении данной проверки выявлены факты некачественного планирования мероприятий, касающихся замене оборудования (оборудование приобретено, установлено, но </w:t>
      </w:r>
      <w:r w:rsidR="00CA2C65">
        <w:rPr>
          <w:sz w:val="30"/>
          <w:szCs w:val="30"/>
        </w:rPr>
        <w:t xml:space="preserve">в эксплуатацию по не введено). </w:t>
      </w:r>
      <w:r w:rsidRPr="00CA2C65">
        <w:rPr>
          <w:sz w:val="30"/>
          <w:szCs w:val="30"/>
        </w:rPr>
        <w:t xml:space="preserve">По результатам данного контрольного </w:t>
      </w:r>
      <w:r w:rsidRPr="00CA2C65">
        <w:rPr>
          <w:sz w:val="30"/>
          <w:szCs w:val="30"/>
        </w:rPr>
        <w:lastRenderedPageBreak/>
        <w:t>мероприятия составлено три акта</w:t>
      </w:r>
      <w:r w:rsidR="00E4336B" w:rsidRPr="00CA2C65">
        <w:rPr>
          <w:sz w:val="30"/>
          <w:szCs w:val="30"/>
        </w:rPr>
        <w:t>,</w:t>
      </w:r>
      <w:r w:rsidR="00AC45F9" w:rsidRPr="00CA2C65">
        <w:rPr>
          <w:sz w:val="30"/>
          <w:szCs w:val="30"/>
        </w:rPr>
        <w:t xml:space="preserve"> </w:t>
      </w:r>
      <w:r w:rsidR="00E4336B" w:rsidRPr="00CA2C65">
        <w:rPr>
          <w:sz w:val="30"/>
          <w:szCs w:val="30"/>
        </w:rPr>
        <w:t xml:space="preserve">одно </w:t>
      </w:r>
      <w:r w:rsidR="00AC45F9" w:rsidRPr="00CA2C65">
        <w:rPr>
          <w:sz w:val="30"/>
          <w:szCs w:val="30"/>
        </w:rPr>
        <w:t>п</w:t>
      </w:r>
      <w:r w:rsidRPr="00CA2C65">
        <w:rPr>
          <w:sz w:val="30"/>
          <w:szCs w:val="30"/>
        </w:rPr>
        <w:t>редставление</w:t>
      </w:r>
      <w:r w:rsidR="00E4336B" w:rsidRPr="00CA2C65">
        <w:rPr>
          <w:sz w:val="30"/>
          <w:szCs w:val="30"/>
        </w:rPr>
        <w:t>, два информационных письма.</w:t>
      </w:r>
    </w:p>
    <w:p w14:paraId="4F31F1A8" w14:textId="77777777" w:rsidR="00CA2C65" w:rsidRPr="00CA2C65" w:rsidRDefault="00CA2C65" w:rsidP="009353BD">
      <w:pPr>
        <w:ind w:firstLine="567"/>
        <w:contextualSpacing/>
        <w:jc w:val="both"/>
        <w:rPr>
          <w:sz w:val="30"/>
          <w:szCs w:val="30"/>
        </w:rPr>
      </w:pPr>
    </w:p>
    <w:p w14:paraId="7B5DBBE5" w14:textId="10DDB20D" w:rsidR="00724A2F" w:rsidRPr="00CA2C65" w:rsidRDefault="00A609FB" w:rsidP="00AD6222">
      <w:pPr>
        <w:jc w:val="center"/>
        <w:rPr>
          <w:i/>
          <w:iCs/>
          <w:sz w:val="30"/>
          <w:szCs w:val="30"/>
        </w:rPr>
      </w:pPr>
      <w:r w:rsidRPr="00CA2C65">
        <w:rPr>
          <w:b/>
          <w:iCs/>
          <w:sz w:val="30"/>
          <w:szCs w:val="30"/>
        </w:rPr>
        <w:t>Э</w:t>
      </w:r>
      <w:r w:rsidR="00724A2F" w:rsidRPr="00CA2C65">
        <w:rPr>
          <w:b/>
          <w:iCs/>
          <w:sz w:val="30"/>
          <w:szCs w:val="30"/>
        </w:rPr>
        <w:t>кспертно-аналитическая деятельность</w:t>
      </w:r>
      <w:r w:rsidR="00B766EE" w:rsidRPr="00CA2C65">
        <w:rPr>
          <w:i/>
          <w:iCs/>
          <w:sz w:val="30"/>
          <w:szCs w:val="30"/>
        </w:rPr>
        <w:t>.</w:t>
      </w:r>
    </w:p>
    <w:p w14:paraId="24045E70" w14:textId="77777777" w:rsidR="00AD6222" w:rsidRPr="00CA2C65" w:rsidRDefault="00AD6222" w:rsidP="00AD6222">
      <w:pPr>
        <w:jc w:val="center"/>
        <w:rPr>
          <w:i/>
          <w:iCs/>
          <w:sz w:val="30"/>
          <w:szCs w:val="30"/>
        </w:rPr>
      </w:pPr>
    </w:p>
    <w:p w14:paraId="3E9181AB" w14:textId="4667B5A1" w:rsidR="00D0452D" w:rsidRPr="00CA2C65" w:rsidRDefault="00724A2F" w:rsidP="00CA2C65">
      <w:pPr>
        <w:ind w:firstLine="708"/>
        <w:jc w:val="both"/>
        <w:rPr>
          <w:bCs/>
          <w:sz w:val="30"/>
          <w:szCs w:val="30"/>
        </w:rPr>
      </w:pPr>
      <w:r w:rsidRPr="00CA2C65">
        <w:rPr>
          <w:sz w:val="30"/>
          <w:szCs w:val="30"/>
        </w:rPr>
        <w:t>В</w:t>
      </w:r>
      <w:r w:rsidR="00AD6222" w:rsidRPr="00CA2C65">
        <w:rPr>
          <w:sz w:val="30"/>
          <w:szCs w:val="30"/>
        </w:rPr>
        <w:t>сего в 2022 году проведено 8</w:t>
      </w:r>
      <w:r w:rsidR="00CE4A3D" w:rsidRPr="00CA2C65">
        <w:rPr>
          <w:sz w:val="30"/>
          <w:szCs w:val="30"/>
        </w:rPr>
        <w:t xml:space="preserve"> экспертно-аналитических мероприятия по </w:t>
      </w:r>
      <w:r w:rsidR="00AD6222" w:rsidRPr="00CA2C65">
        <w:rPr>
          <w:sz w:val="30"/>
          <w:szCs w:val="30"/>
        </w:rPr>
        <w:t>экспертно-аналитической работе.</w:t>
      </w:r>
      <w:r w:rsidR="00D0452D" w:rsidRPr="00CA2C65">
        <w:rPr>
          <w:sz w:val="30"/>
          <w:szCs w:val="30"/>
        </w:rPr>
        <w:t xml:space="preserve"> </w:t>
      </w:r>
      <w:r w:rsidR="00D0452D" w:rsidRPr="00CA2C65">
        <w:rPr>
          <w:bCs/>
          <w:sz w:val="30"/>
          <w:szCs w:val="30"/>
        </w:rPr>
        <w:t>Всего за отчетный период выявлено финансовых нарушений по экспертно-аналитической деятельности в сумме 19555,3 тыс. рублей.</w:t>
      </w:r>
    </w:p>
    <w:p w14:paraId="20DC2C36" w14:textId="13AFC30C" w:rsidR="00724A2F" w:rsidRPr="00CA2C65" w:rsidRDefault="00094868" w:rsidP="00CA2C65">
      <w:pPr>
        <w:shd w:val="clear" w:color="auto" w:fill="FFFFFF"/>
        <w:ind w:firstLine="708"/>
        <w:jc w:val="both"/>
        <w:rPr>
          <w:color w:val="000000"/>
          <w:sz w:val="30"/>
          <w:szCs w:val="30"/>
        </w:rPr>
      </w:pPr>
      <w:r w:rsidRPr="00CA2C65">
        <w:rPr>
          <w:sz w:val="30"/>
          <w:szCs w:val="30"/>
        </w:rPr>
        <w:t>Контрольно-счетной палатой</w:t>
      </w:r>
      <w:r w:rsidR="00D0452D" w:rsidRPr="00CA2C65">
        <w:rPr>
          <w:color w:val="000000"/>
          <w:sz w:val="30"/>
          <w:szCs w:val="30"/>
        </w:rPr>
        <w:t xml:space="preserve"> </w:t>
      </w:r>
      <w:r w:rsidR="00D739F2" w:rsidRPr="00CA2C65">
        <w:rPr>
          <w:color w:val="000000"/>
          <w:sz w:val="30"/>
          <w:szCs w:val="30"/>
        </w:rPr>
        <w:t>были</w:t>
      </w:r>
      <w:r w:rsidR="00D0452D" w:rsidRPr="00CA2C65">
        <w:rPr>
          <w:color w:val="000000"/>
          <w:sz w:val="30"/>
          <w:szCs w:val="30"/>
        </w:rPr>
        <w:t xml:space="preserve"> составлены и</w:t>
      </w:r>
      <w:r w:rsidR="00D739F2" w:rsidRPr="00CA2C65">
        <w:rPr>
          <w:color w:val="000000"/>
          <w:sz w:val="30"/>
          <w:szCs w:val="30"/>
        </w:rPr>
        <w:t xml:space="preserve"> </w:t>
      </w:r>
      <w:r w:rsidR="00724A2F" w:rsidRPr="00CA2C65">
        <w:rPr>
          <w:color w:val="000000"/>
          <w:sz w:val="30"/>
          <w:szCs w:val="30"/>
        </w:rPr>
        <w:t xml:space="preserve">направлены </w:t>
      </w:r>
      <w:r w:rsidR="00D0452D" w:rsidRPr="00CA2C65">
        <w:rPr>
          <w:sz w:val="30"/>
          <w:szCs w:val="30"/>
        </w:rPr>
        <w:t>2 заключения, 5 актов, 4 представления</w:t>
      </w:r>
      <w:r w:rsidR="00724A2F" w:rsidRPr="00CA2C65">
        <w:rPr>
          <w:color w:val="000000"/>
          <w:sz w:val="30"/>
          <w:szCs w:val="30"/>
        </w:rPr>
        <w:t xml:space="preserve"> </w:t>
      </w:r>
      <w:r w:rsidR="00D739F2" w:rsidRPr="00CA2C65">
        <w:rPr>
          <w:color w:val="000000"/>
          <w:sz w:val="30"/>
          <w:szCs w:val="30"/>
        </w:rPr>
        <w:t xml:space="preserve">для принятия мер </w:t>
      </w:r>
      <w:r w:rsidR="00724A2F" w:rsidRPr="00CA2C65">
        <w:rPr>
          <w:color w:val="000000"/>
          <w:sz w:val="30"/>
          <w:szCs w:val="30"/>
        </w:rPr>
        <w:t>об устранении выявленных нарушений.</w:t>
      </w:r>
    </w:p>
    <w:p w14:paraId="7DA360F4" w14:textId="4E1C4091" w:rsidR="00CA7DBD" w:rsidRPr="00CA2C65" w:rsidRDefault="00CA7DBD" w:rsidP="00CA2C65">
      <w:pPr>
        <w:ind w:firstLine="708"/>
        <w:jc w:val="both"/>
        <w:rPr>
          <w:bCs/>
          <w:sz w:val="30"/>
          <w:szCs w:val="30"/>
        </w:rPr>
      </w:pPr>
      <w:r w:rsidRPr="00CA2C65">
        <w:rPr>
          <w:bCs/>
          <w:sz w:val="30"/>
          <w:szCs w:val="30"/>
        </w:rPr>
        <w:t xml:space="preserve">В целях реализации задач, возложенных на Контрольно-счетную палату, в порядке предварительного контроля, проведена экспертиза проекта Решения Совета Приаргунского муниципального округа «О бюджете на 2023 год и плановый период 2024-2025гг.». На основании проведения внешней проверки документов, использованных комитетом по финансам Приаргунского муниципального округа, анализа их соответствия основным нормативным документам, дано положительное заключение. </w:t>
      </w:r>
    </w:p>
    <w:p w14:paraId="189559A2" w14:textId="77777777" w:rsidR="00D0452D" w:rsidRPr="00CA2C65" w:rsidRDefault="00D0452D" w:rsidP="00D0452D">
      <w:pPr>
        <w:jc w:val="both"/>
        <w:rPr>
          <w:b/>
          <w:sz w:val="30"/>
          <w:szCs w:val="30"/>
        </w:rPr>
      </w:pPr>
    </w:p>
    <w:p w14:paraId="015B90C7" w14:textId="77777777" w:rsidR="00CA7DBD" w:rsidRPr="00CA2C65" w:rsidRDefault="00CA7DBD" w:rsidP="00CA7DBD">
      <w:pPr>
        <w:ind w:firstLine="708"/>
        <w:jc w:val="both"/>
        <w:rPr>
          <w:bCs/>
          <w:sz w:val="30"/>
          <w:szCs w:val="30"/>
        </w:rPr>
      </w:pPr>
      <w:r w:rsidRPr="00CA2C65">
        <w:rPr>
          <w:bCs/>
          <w:sz w:val="30"/>
          <w:szCs w:val="30"/>
        </w:rPr>
        <w:t>Результаты всех мероприятий были направлены в Совет Приаргунского муниципального округа, председателям комитетов, главе Приаргунского округа.</w:t>
      </w:r>
    </w:p>
    <w:p w14:paraId="3998DD92" w14:textId="77777777" w:rsidR="00724A2F" w:rsidRPr="00CA2C65" w:rsidRDefault="00724A2F" w:rsidP="00724A2F">
      <w:pPr>
        <w:jc w:val="both"/>
        <w:rPr>
          <w:sz w:val="30"/>
          <w:szCs w:val="30"/>
        </w:rPr>
      </w:pPr>
    </w:p>
    <w:p w14:paraId="38790E98" w14:textId="77777777" w:rsidR="00724A2F" w:rsidRPr="00CA2C65" w:rsidRDefault="00724A2F" w:rsidP="00724A2F">
      <w:pPr>
        <w:jc w:val="both"/>
        <w:rPr>
          <w:sz w:val="30"/>
          <w:szCs w:val="30"/>
        </w:rPr>
      </w:pPr>
    </w:p>
    <w:p w14:paraId="7FED6AFB" w14:textId="77777777" w:rsidR="00B751A9" w:rsidRPr="00CA2C65" w:rsidRDefault="00B751A9" w:rsidP="00724A2F">
      <w:pPr>
        <w:jc w:val="both"/>
        <w:rPr>
          <w:sz w:val="30"/>
          <w:szCs w:val="30"/>
        </w:rPr>
      </w:pPr>
    </w:p>
    <w:p w14:paraId="70B6F733" w14:textId="77777777" w:rsidR="00B751A9" w:rsidRPr="00CA2C65" w:rsidRDefault="00724A2F" w:rsidP="00724A2F">
      <w:pPr>
        <w:jc w:val="both"/>
        <w:rPr>
          <w:sz w:val="30"/>
          <w:szCs w:val="30"/>
        </w:rPr>
      </w:pPr>
      <w:r w:rsidRPr="00CA2C65">
        <w:rPr>
          <w:sz w:val="30"/>
          <w:szCs w:val="30"/>
        </w:rPr>
        <w:t xml:space="preserve">Председатель </w:t>
      </w:r>
    </w:p>
    <w:p w14:paraId="1731ADEB" w14:textId="2CC0A2B3" w:rsidR="00724A2F" w:rsidRPr="00CA2C65" w:rsidRDefault="00094868" w:rsidP="00724A2F">
      <w:pPr>
        <w:jc w:val="both"/>
        <w:rPr>
          <w:sz w:val="30"/>
          <w:szCs w:val="30"/>
        </w:rPr>
      </w:pPr>
      <w:r w:rsidRPr="00CA2C65">
        <w:rPr>
          <w:sz w:val="30"/>
          <w:szCs w:val="30"/>
        </w:rPr>
        <w:t xml:space="preserve">Контрольно-счетной </w:t>
      </w:r>
      <w:r w:rsidR="00B751A9" w:rsidRPr="00CA2C65">
        <w:rPr>
          <w:sz w:val="30"/>
          <w:szCs w:val="30"/>
        </w:rPr>
        <w:t>палаты</w:t>
      </w:r>
    </w:p>
    <w:p w14:paraId="0C80A7C1" w14:textId="77777777" w:rsidR="00B751A9" w:rsidRPr="00CA2C65" w:rsidRDefault="00094868" w:rsidP="00B751A9">
      <w:pPr>
        <w:jc w:val="both"/>
        <w:rPr>
          <w:sz w:val="30"/>
          <w:szCs w:val="30"/>
        </w:rPr>
      </w:pPr>
      <w:r w:rsidRPr="00CA2C65">
        <w:rPr>
          <w:sz w:val="30"/>
          <w:szCs w:val="30"/>
        </w:rPr>
        <w:t xml:space="preserve">Приаргунского </w:t>
      </w:r>
      <w:r w:rsidR="00B751A9" w:rsidRPr="00CA2C65">
        <w:rPr>
          <w:sz w:val="30"/>
          <w:szCs w:val="30"/>
        </w:rPr>
        <w:t xml:space="preserve">муниципального округа </w:t>
      </w:r>
    </w:p>
    <w:p w14:paraId="67E9DBE6" w14:textId="2F32E96E" w:rsidR="00724A2F" w:rsidRPr="00CA2C65" w:rsidRDefault="00094868" w:rsidP="00724A2F">
      <w:pPr>
        <w:jc w:val="both"/>
        <w:rPr>
          <w:sz w:val="30"/>
          <w:szCs w:val="30"/>
        </w:rPr>
      </w:pPr>
      <w:r w:rsidRPr="00CA2C65">
        <w:rPr>
          <w:sz w:val="30"/>
          <w:szCs w:val="30"/>
        </w:rPr>
        <w:t>Забайкальского края</w:t>
      </w:r>
      <w:r w:rsidR="00724A2F" w:rsidRPr="00CA2C65">
        <w:rPr>
          <w:sz w:val="30"/>
          <w:szCs w:val="30"/>
        </w:rPr>
        <w:t xml:space="preserve">                                                    </w:t>
      </w:r>
      <w:r w:rsidR="00CA2C65">
        <w:rPr>
          <w:sz w:val="30"/>
          <w:szCs w:val="30"/>
        </w:rPr>
        <w:t xml:space="preserve">       </w:t>
      </w:r>
      <w:r w:rsidR="00724A2F" w:rsidRPr="00CA2C65">
        <w:rPr>
          <w:sz w:val="30"/>
          <w:szCs w:val="30"/>
        </w:rPr>
        <w:t xml:space="preserve">           </w:t>
      </w:r>
      <w:r w:rsidR="00B751A9" w:rsidRPr="00CA2C65">
        <w:rPr>
          <w:sz w:val="30"/>
          <w:szCs w:val="30"/>
        </w:rPr>
        <w:t>В.А. Башурова</w:t>
      </w:r>
    </w:p>
    <w:sectPr w:rsidR="00724A2F" w:rsidRPr="00CA2C65" w:rsidSect="00CA2C65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45577" w14:textId="77777777" w:rsidR="00303F8C" w:rsidRDefault="00303F8C" w:rsidP="00011B48">
      <w:r>
        <w:separator/>
      </w:r>
    </w:p>
  </w:endnote>
  <w:endnote w:type="continuationSeparator" w:id="0">
    <w:p w14:paraId="3841D751" w14:textId="77777777" w:rsidR="00303F8C" w:rsidRDefault="00303F8C" w:rsidP="0001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157BC" w14:textId="77777777" w:rsidR="00694EAE" w:rsidRDefault="00932749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4EA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9F8112" w14:textId="77777777" w:rsidR="00694EAE" w:rsidRDefault="00694EAE" w:rsidP="00BA136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DF27" w14:textId="77777777" w:rsidR="00694EAE" w:rsidRDefault="00932749" w:rsidP="00BA13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94E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05C9">
      <w:rPr>
        <w:rStyle w:val="a7"/>
        <w:noProof/>
      </w:rPr>
      <w:t>2</w:t>
    </w:r>
    <w:r>
      <w:rPr>
        <w:rStyle w:val="a7"/>
      </w:rPr>
      <w:fldChar w:fldCharType="end"/>
    </w:r>
  </w:p>
  <w:p w14:paraId="0B71A281" w14:textId="77777777" w:rsidR="00694EAE" w:rsidRDefault="00694EAE" w:rsidP="00BA1361">
    <w:pPr>
      <w:pStyle w:val="a5"/>
      <w:ind w:right="360"/>
      <w:jc w:val="right"/>
    </w:pPr>
  </w:p>
  <w:p w14:paraId="2173DF58" w14:textId="77777777" w:rsidR="00694EAE" w:rsidRDefault="00694E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2DA8C" w14:textId="77777777" w:rsidR="00303F8C" w:rsidRDefault="00303F8C" w:rsidP="00011B48">
      <w:r>
        <w:separator/>
      </w:r>
    </w:p>
  </w:footnote>
  <w:footnote w:type="continuationSeparator" w:id="0">
    <w:p w14:paraId="45F866E0" w14:textId="77777777" w:rsidR="00303F8C" w:rsidRDefault="00303F8C" w:rsidP="0001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6E6" w14:textId="77777777" w:rsidR="00694EAE" w:rsidRDefault="00694E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84D81"/>
    <w:multiLevelType w:val="multilevel"/>
    <w:tmpl w:val="25C8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1632E"/>
    <w:multiLevelType w:val="multilevel"/>
    <w:tmpl w:val="3824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40B04"/>
    <w:multiLevelType w:val="multilevel"/>
    <w:tmpl w:val="78A2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733DC"/>
    <w:multiLevelType w:val="multilevel"/>
    <w:tmpl w:val="8E1C6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0F6BC5"/>
    <w:multiLevelType w:val="hybridMultilevel"/>
    <w:tmpl w:val="78502804"/>
    <w:lvl w:ilvl="0" w:tplc="150477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24"/>
    <w:rsid w:val="00005444"/>
    <w:rsid w:val="00005A75"/>
    <w:rsid w:val="00005EE5"/>
    <w:rsid w:val="00011B48"/>
    <w:rsid w:val="0001609D"/>
    <w:rsid w:val="00021588"/>
    <w:rsid w:val="00023DC6"/>
    <w:rsid w:val="000320BF"/>
    <w:rsid w:val="00034AD5"/>
    <w:rsid w:val="000360D8"/>
    <w:rsid w:val="00043FF1"/>
    <w:rsid w:val="0004449D"/>
    <w:rsid w:val="000522DF"/>
    <w:rsid w:val="00053CC0"/>
    <w:rsid w:val="00054DF3"/>
    <w:rsid w:val="00060A75"/>
    <w:rsid w:val="00061F3F"/>
    <w:rsid w:val="0006417E"/>
    <w:rsid w:val="00072D79"/>
    <w:rsid w:val="00072F89"/>
    <w:rsid w:val="000842E6"/>
    <w:rsid w:val="000853EE"/>
    <w:rsid w:val="000857F9"/>
    <w:rsid w:val="00094868"/>
    <w:rsid w:val="0009549F"/>
    <w:rsid w:val="000A15DD"/>
    <w:rsid w:val="000A2D03"/>
    <w:rsid w:val="000A44D5"/>
    <w:rsid w:val="000B78C4"/>
    <w:rsid w:val="000C67E7"/>
    <w:rsid w:val="000D7E2B"/>
    <w:rsid w:val="000E12D6"/>
    <w:rsid w:val="000E39F1"/>
    <w:rsid w:val="000E65BB"/>
    <w:rsid w:val="000E7505"/>
    <w:rsid w:val="000F5131"/>
    <w:rsid w:val="000F5F14"/>
    <w:rsid w:val="000F7324"/>
    <w:rsid w:val="00100E82"/>
    <w:rsid w:val="00115C3E"/>
    <w:rsid w:val="00116B4A"/>
    <w:rsid w:val="0012674B"/>
    <w:rsid w:val="00130B23"/>
    <w:rsid w:val="00132956"/>
    <w:rsid w:val="0013428A"/>
    <w:rsid w:val="00144385"/>
    <w:rsid w:val="0015572D"/>
    <w:rsid w:val="0017158C"/>
    <w:rsid w:val="001831FF"/>
    <w:rsid w:val="001847C6"/>
    <w:rsid w:val="00187E9D"/>
    <w:rsid w:val="0019370E"/>
    <w:rsid w:val="001A2166"/>
    <w:rsid w:val="001B4DFF"/>
    <w:rsid w:val="001B51AC"/>
    <w:rsid w:val="001C4552"/>
    <w:rsid w:val="001D0A07"/>
    <w:rsid w:val="001D1325"/>
    <w:rsid w:val="001D2480"/>
    <w:rsid w:val="001D3294"/>
    <w:rsid w:val="001E1ADB"/>
    <w:rsid w:val="001E70A5"/>
    <w:rsid w:val="001F151F"/>
    <w:rsid w:val="001F664A"/>
    <w:rsid w:val="00201CE8"/>
    <w:rsid w:val="00204DD3"/>
    <w:rsid w:val="00207AE3"/>
    <w:rsid w:val="00212E6D"/>
    <w:rsid w:val="002130B5"/>
    <w:rsid w:val="0021552A"/>
    <w:rsid w:val="00217352"/>
    <w:rsid w:val="002223C0"/>
    <w:rsid w:val="00226263"/>
    <w:rsid w:val="002273BE"/>
    <w:rsid w:val="00230DAB"/>
    <w:rsid w:val="00232593"/>
    <w:rsid w:val="00233265"/>
    <w:rsid w:val="00233FCC"/>
    <w:rsid w:val="0024429A"/>
    <w:rsid w:val="002453E2"/>
    <w:rsid w:val="0024674D"/>
    <w:rsid w:val="0025776D"/>
    <w:rsid w:val="00261CE9"/>
    <w:rsid w:val="00262797"/>
    <w:rsid w:val="002732C9"/>
    <w:rsid w:val="00275F94"/>
    <w:rsid w:val="002764E5"/>
    <w:rsid w:val="002776D4"/>
    <w:rsid w:val="00277802"/>
    <w:rsid w:val="00291693"/>
    <w:rsid w:val="002A3165"/>
    <w:rsid w:val="002B5EDF"/>
    <w:rsid w:val="002B75DE"/>
    <w:rsid w:val="002C54AC"/>
    <w:rsid w:val="002D280F"/>
    <w:rsid w:val="002E1FAD"/>
    <w:rsid w:val="002F5610"/>
    <w:rsid w:val="002F648D"/>
    <w:rsid w:val="002F74F2"/>
    <w:rsid w:val="0030015A"/>
    <w:rsid w:val="00303F8C"/>
    <w:rsid w:val="00310D6F"/>
    <w:rsid w:val="00324B79"/>
    <w:rsid w:val="00324EFA"/>
    <w:rsid w:val="00334261"/>
    <w:rsid w:val="00336AC4"/>
    <w:rsid w:val="00336B5C"/>
    <w:rsid w:val="00347D74"/>
    <w:rsid w:val="003505C9"/>
    <w:rsid w:val="00357242"/>
    <w:rsid w:val="00357CC2"/>
    <w:rsid w:val="003631A5"/>
    <w:rsid w:val="00366591"/>
    <w:rsid w:val="003665FF"/>
    <w:rsid w:val="00373903"/>
    <w:rsid w:val="00375104"/>
    <w:rsid w:val="003777AC"/>
    <w:rsid w:val="00382277"/>
    <w:rsid w:val="00385F6A"/>
    <w:rsid w:val="00386147"/>
    <w:rsid w:val="003A0BF6"/>
    <w:rsid w:val="003A1A46"/>
    <w:rsid w:val="003B46B0"/>
    <w:rsid w:val="003D149E"/>
    <w:rsid w:val="003D2F14"/>
    <w:rsid w:val="003D4005"/>
    <w:rsid w:val="003D60D2"/>
    <w:rsid w:val="003D7120"/>
    <w:rsid w:val="003E1804"/>
    <w:rsid w:val="003E7A58"/>
    <w:rsid w:val="00400F46"/>
    <w:rsid w:val="004063B2"/>
    <w:rsid w:val="00406584"/>
    <w:rsid w:val="004103DA"/>
    <w:rsid w:val="00412ADE"/>
    <w:rsid w:val="004205B2"/>
    <w:rsid w:val="00420FC3"/>
    <w:rsid w:val="004272F3"/>
    <w:rsid w:val="0043157D"/>
    <w:rsid w:val="0043500F"/>
    <w:rsid w:val="0043516F"/>
    <w:rsid w:val="00437B1F"/>
    <w:rsid w:val="00437B97"/>
    <w:rsid w:val="00441AB5"/>
    <w:rsid w:val="0044285D"/>
    <w:rsid w:val="004453A8"/>
    <w:rsid w:val="00445DB4"/>
    <w:rsid w:val="00460438"/>
    <w:rsid w:val="00460748"/>
    <w:rsid w:val="00471200"/>
    <w:rsid w:val="00476D9E"/>
    <w:rsid w:val="00480ED7"/>
    <w:rsid w:val="00481084"/>
    <w:rsid w:val="004837FF"/>
    <w:rsid w:val="00485493"/>
    <w:rsid w:val="00485939"/>
    <w:rsid w:val="0048719E"/>
    <w:rsid w:val="00495BE7"/>
    <w:rsid w:val="00496539"/>
    <w:rsid w:val="004A0270"/>
    <w:rsid w:val="004A2E3A"/>
    <w:rsid w:val="004A3A8A"/>
    <w:rsid w:val="004B18F2"/>
    <w:rsid w:val="004C4958"/>
    <w:rsid w:val="004D34E6"/>
    <w:rsid w:val="004D3691"/>
    <w:rsid w:val="004D37AF"/>
    <w:rsid w:val="004E3D5C"/>
    <w:rsid w:val="004F1FAA"/>
    <w:rsid w:val="004F400B"/>
    <w:rsid w:val="004F779D"/>
    <w:rsid w:val="005004D3"/>
    <w:rsid w:val="00503404"/>
    <w:rsid w:val="005103D0"/>
    <w:rsid w:val="00510FD1"/>
    <w:rsid w:val="00515AB7"/>
    <w:rsid w:val="0052050B"/>
    <w:rsid w:val="00521FA0"/>
    <w:rsid w:val="00523268"/>
    <w:rsid w:val="0052571E"/>
    <w:rsid w:val="005274EE"/>
    <w:rsid w:val="005302BB"/>
    <w:rsid w:val="00536644"/>
    <w:rsid w:val="00541156"/>
    <w:rsid w:val="005431C5"/>
    <w:rsid w:val="005441FE"/>
    <w:rsid w:val="00550896"/>
    <w:rsid w:val="00552994"/>
    <w:rsid w:val="00555A2E"/>
    <w:rsid w:val="00557497"/>
    <w:rsid w:val="00571812"/>
    <w:rsid w:val="00574F55"/>
    <w:rsid w:val="00575138"/>
    <w:rsid w:val="005773CA"/>
    <w:rsid w:val="005803C9"/>
    <w:rsid w:val="00584FA4"/>
    <w:rsid w:val="0059414A"/>
    <w:rsid w:val="00597591"/>
    <w:rsid w:val="005A0461"/>
    <w:rsid w:val="005A4E1A"/>
    <w:rsid w:val="005A6B01"/>
    <w:rsid w:val="005B1876"/>
    <w:rsid w:val="005B7394"/>
    <w:rsid w:val="005C2227"/>
    <w:rsid w:val="005C2D31"/>
    <w:rsid w:val="005C6B33"/>
    <w:rsid w:val="005D4CA2"/>
    <w:rsid w:val="005E0CC7"/>
    <w:rsid w:val="005E2559"/>
    <w:rsid w:val="005E53F8"/>
    <w:rsid w:val="005F2DAF"/>
    <w:rsid w:val="005F5FF7"/>
    <w:rsid w:val="00600CB3"/>
    <w:rsid w:val="00610BB3"/>
    <w:rsid w:val="00614B78"/>
    <w:rsid w:val="00617090"/>
    <w:rsid w:val="00620F43"/>
    <w:rsid w:val="00621076"/>
    <w:rsid w:val="006309AE"/>
    <w:rsid w:val="00630BC7"/>
    <w:rsid w:val="00642781"/>
    <w:rsid w:val="006555E0"/>
    <w:rsid w:val="00657470"/>
    <w:rsid w:val="00662BED"/>
    <w:rsid w:val="00664F66"/>
    <w:rsid w:val="006742B8"/>
    <w:rsid w:val="006759A5"/>
    <w:rsid w:val="0068021D"/>
    <w:rsid w:val="006828C9"/>
    <w:rsid w:val="00684100"/>
    <w:rsid w:val="0069077A"/>
    <w:rsid w:val="00694118"/>
    <w:rsid w:val="00694EAE"/>
    <w:rsid w:val="006A049B"/>
    <w:rsid w:val="006A099A"/>
    <w:rsid w:val="006B1AF6"/>
    <w:rsid w:val="006B2554"/>
    <w:rsid w:val="006B4D83"/>
    <w:rsid w:val="006B4DE7"/>
    <w:rsid w:val="006B5822"/>
    <w:rsid w:val="006B7CE8"/>
    <w:rsid w:val="006B7DBF"/>
    <w:rsid w:val="006B7FE6"/>
    <w:rsid w:val="006C4F70"/>
    <w:rsid w:val="006C75B7"/>
    <w:rsid w:val="006D129F"/>
    <w:rsid w:val="006D2F68"/>
    <w:rsid w:val="006D51BD"/>
    <w:rsid w:val="006D61EE"/>
    <w:rsid w:val="006E1AA0"/>
    <w:rsid w:val="006E7C8B"/>
    <w:rsid w:val="006F2B28"/>
    <w:rsid w:val="006F7479"/>
    <w:rsid w:val="00700861"/>
    <w:rsid w:val="007043FE"/>
    <w:rsid w:val="00711A49"/>
    <w:rsid w:val="00720E0B"/>
    <w:rsid w:val="00724A2F"/>
    <w:rsid w:val="00730AC1"/>
    <w:rsid w:val="00741F62"/>
    <w:rsid w:val="00743BA3"/>
    <w:rsid w:val="0074498B"/>
    <w:rsid w:val="007475D2"/>
    <w:rsid w:val="00754062"/>
    <w:rsid w:val="00776AE0"/>
    <w:rsid w:val="00785550"/>
    <w:rsid w:val="007902B3"/>
    <w:rsid w:val="007903EB"/>
    <w:rsid w:val="00793E6A"/>
    <w:rsid w:val="007A0D08"/>
    <w:rsid w:val="007A0F02"/>
    <w:rsid w:val="007A18D9"/>
    <w:rsid w:val="007A7B0A"/>
    <w:rsid w:val="007B0C2D"/>
    <w:rsid w:val="007B5DC7"/>
    <w:rsid w:val="007C61F8"/>
    <w:rsid w:val="007D08BE"/>
    <w:rsid w:val="007D4F53"/>
    <w:rsid w:val="007E1D50"/>
    <w:rsid w:val="00804A39"/>
    <w:rsid w:val="008162F2"/>
    <w:rsid w:val="0082121B"/>
    <w:rsid w:val="0082485E"/>
    <w:rsid w:val="008279A4"/>
    <w:rsid w:val="008279C1"/>
    <w:rsid w:val="00834587"/>
    <w:rsid w:val="00834F62"/>
    <w:rsid w:val="00842357"/>
    <w:rsid w:val="0084417B"/>
    <w:rsid w:val="008447A9"/>
    <w:rsid w:val="00844938"/>
    <w:rsid w:val="00853230"/>
    <w:rsid w:val="0086366D"/>
    <w:rsid w:val="0087659F"/>
    <w:rsid w:val="00881D5E"/>
    <w:rsid w:val="00882773"/>
    <w:rsid w:val="00887098"/>
    <w:rsid w:val="00892964"/>
    <w:rsid w:val="00897726"/>
    <w:rsid w:val="008B0E21"/>
    <w:rsid w:val="008B3974"/>
    <w:rsid w:val="008B711F"/>
    <w:rsid w:val="008C2058"/>
    <w:rsid w:val="008C3BC7"/>
    <w:rsid w:val="008D59DA"/>
    <w:rsid w:val="008E01E7"/>
    <w:rsid w:val="008E1449"/>
    <w:rsid w:val="008E4FAF"/>
    <w:rsid w:val="008E549C"/>
    <w:rsid w:val="008F0A47"/>
    <w:rsid w:val="008F2844"/>
    <w:rsid w:val="0090398F"/>
    <w:rsid w:val="009047A3"/>
    <w:rsid w:val="00906114"/>
    <w:rsid w:val="009151F6"/>
    <w:rsid w:val="009175AF"/>
    <w:rsid w:val="00921EAD"/>
    <w:rsid w:val="00922B8C"/>
    <w:rsid w:val="00924CEF"/>
    <w:rsid w:val="009267BD"/>
    <w:rsid w:val="00930A45"/>
    <w:rsid w:val="00932749"/>
    <w:rsid w:val="009353BD"/>
    <w:rsid w:val="00937E48"/>
    <w:rsid w:val="00940100"/>
    <w:rsid w:val="0094542D"/>
    <w:rsid w:val="00946810"/>
    <w:rsid w:val="009531BF"/>
    <w:rsid w:val="009664A6"/>
    <w:rsid w:val="0096793D"/>
    <w:rsid w:val="0097281C"/>
    <w:rsid w:val="00974587"/>
    <w:rsid w:val="00985566"/>
    <w:rsid w:val="00994948"/>
    <w:rsid w:val="00997C5E"/>
    <w:rsid w:val="009A0FF0"/>
    <w:rsid w:val="009A5F3D"/>
    <w:rsid w:val="009A6600"/>
    <w:rsid w:val="009B3077"/>
    <w:rsid w:val="009B6B62"/>
    <w:rsid w:val="009C1DEC"/>
    <w:rsid w:val="009D68BC"/>
    <w:rsid w:val="009D6DC9"/>
    <w:rsid w:val="009E0869"/>
    <w:rsid w:val="009E161D"/>
    <w:rsid w:val="009E31DD"/>
    <w:rsid w:val="009E4B92"/>
    <w:rsid w:val="009E627E"/>
    <w:rsid w:val="009F4B9B"/>
    <w:rsid w:val="009F60DA"/>
    <w:rsid w:val="009F6D31"/>
    <w:rsid w:val="00A01159"/>
    <w:rsid w:val="00A01FB3"/>
    <w:rsid w:val="00A04D27"/>
    <w:rsid w:val="00A14D6E"/>
    <w:rsid w:val="00A16339"/>
    <w:rsid w:val="00A23D09"/>
    <w:rsid w:val="00A2412B"/>
    <w:rsid w:val="00A409B4"/>
    <w:rsid w:val="00A42432"/>
    <w:rsid w:val="00A5008F"/>
    <w:rsid w:val="00A5204F"/>
    <w:rsid w:val="00A609FB"/>
    <w:rsid w:val="00A630D8"/>
    <w:rsid w:val="00A66335"/>
    <w:rsid w:val="00A705E5"/>
    <w:rsid w:val="00A7190D"/>
    <w:rsid w:val="00A71E5F"/>
    <w:rsid w:val="00A75335"/>
    <w:rsid w:val="00A82125"/>
    <w:rsid w:val="00A84F49"/>
    <w:rsid w:val="00A84FEA"/>
    <w:rsid w:val="00A86D5A"/>
    <w:rsid w:val="00A87639"/>
    <w:rsid w:val="00A97926"/>
    <w:rsid w:val="00AA0965"/>
    <w:rsid w:val="00AA0BC2"/>
    <w:rsid w:val="00AA3BF0"/>
    <w:rsid w:val="00AB0B82"/>
    <w:rsid w:val="00AB1179"/>
    <w:rsid w:val="00AB180B"/>
    <w:rsid w:val="00AB6E39"/>
    <w:rsid w:val="00AC19F8"/>
    <w:rsid w:val="00AC45F9"/>
    <w:rsid w:val="00AC4DFC"/>
    <w:rsid w:val="00AC5A21"/>
    <w:rsid w:val="00AC6261"/>
    <w:rsid w:val="00AD1442"/>
    <w:rsid w:val="00AD359F"/>
    <w:rsid w:val="00AD4668"/>
    <w:rsid w:val="00AD5643"/>
    <w:rsid w:val="00AD5B96"/>
    <w:rsid w:val="00AD6222"/>
    <w:rsid w:val="00AD7098"/>
    <w:rsid w:val="00AE0AC8"/>
    <w:rsid w:val="00AF042E"/>
    <w:rsid w:val="00AF0CCD"/>
    <w:rsid w:val="00AF7B86"/>
    <w:rsid w:val="00B01990"/>
    <w:rsid w:val="00B0354A"/>
    <w:rsid w:val="00B06626"/>
    <w:rsid w:val="00B124A5"/>
    <w:rsid w:val="00B13FCE"/>
    <w:rsid w:val="00B20F69"/>
    <w:rsid w:val="00B22A98"/>
    <w:rsid w:val="00B25840"/>
    <w:rsid w:val="00B35495"/>
    <w:rsid w:val="00B358F7"/>
    <w:rsid w:val="00B40025"/>
    <w:rsid w:val="00B434FA"/>
    <w:rsid w:val="00B47A8D"/>
    <w:rsid w:val="00B53336"/>
    <w:rsid w:val="00B569FD"/>
    <w:rsid w:val="00B60966"/>
    <w:rsid w:val="00B613D2"/>
    <w:rsid w:val="00B6463F"/>
    <w:rsid w:val="00B6540F"/>
    <w:rsid w:val="00B670FB"/>
    <w:rsid w:val="00B751A9"/>
    <w:rsid w:val="00B766EE"/>
    <w:rsid w:val="00B833A7"/>
    <w:rsid w:val="00B96759"/>
    <w:rsid w:val="00BA0739"/>
    <w:rsid w:val="00BA0F31"/>
    <w:rsid w:val="00BA1361"/>
    <w:rsid w:val="00BA66DE"/>
    <w:rsid w:val="00BA68AE"/>
    <w:rsid w:val="00BB2964"/>
    <w:rsid w:val="00BC0F5C"/>
    <w:rsid w:val="00BC46A1"/>
    <w:rsid w:val="00BD0C0D"/>
    <w:rsid w:val="00BD37AD"/>
    <w:rsid w:val="00BD51B8"/>
    <w:rsid w:val="00BE1194"/>
    <w:rsid w:val="00BE2056"/>
    <w:rsid w:val="00BE6518"/>
    <w:rsid w:val="00BF38D8"/>
    <w:rsid w:val="00BF5517"/>
    <w:rsid w:val="00BF6C18"/>
    <w:rsid w:val="00C006DD"/>
    <w:rsid w:val="00C02905"/>
    <w:rsid w:val="00C02B4C"/>
    <w:rsid w:val="00C1173A"/>
    <w:rsid w:val="00C1283C"/>
    <w:rsid w:val="00C16797"/>
    <w:rsid w:val="00C258A3"/>
    <w:rsid w:val="00C307E2"/>
    <w:rsid w:val="00C3314A"/>
    <w:rsid w:val="00C42AD5"/>
    <w:rsid w:val="00C46F8D"/>
    <w:rsid w:val="00C501C6"/>
    <w:rsid w:val="00C51271"/>
    <w:rsid w:val="00C5437F"/>
    <w:rsid w:val="00C55932"/>
    <w:rsid w:val="00C57676"/>
    <w:rsid w:val="00C64A12"/>
    <w:rsid w:val="00C66E0E"/>
    <w:rsid w:val="00C747E6"/>
    <w:rsid w:val="00C81CE2"/>
    <w:rsid w:val="00C83CD3"/>
    <w:rsid w:val="00C85C04"/>
    <w:rsid w:val="00C97C4E"/>
    <w:rsid w:val="00CA2C20"/>
    <w:rsid w:val="00CA2C65"/>
    <w:rsid w:val="00CA6825"/>
    <w:rsid w:val="00CA7291"/>
    <w:rsid w:val="00CA7DBD"/>
    <w:rsid w:val="00CB0DAE"/>
    <w:rsid w:val="00CB3A52"/>
    <w:rsid w:val="00CC0646"/>
    <w:rsid w:val="00CC0F3C"/>
    <w:rsid w:val="00CC5BFB"/>
    <w:rsid w:val="00CC5D82"/>
    <w:rsid w:val="00CD38B3"/>
    <w:rsid w:val="00CD52EC"/>
    <w:rsid w:val="00CD5E51"/>
    <w:rsid w:val="00CE42ED"/>
    <w:rsid w:val="00CE4A3D"/>
    <w:rsid w:val="00CE4E64"/>
    <w:rsid w:val="00CE6E15"/>
    <w:rsid w:val="00CF1D47"/>
    <w:rsid w:val="00CF59F7"/>
    <w:rsid w:val="00CF7428"/>
    <w:rsid w:val="00D03F91"/>
    <w:rsid w:val="00D0452D"/>
    <w:rsid w:val="00D07B09"/>
    <w:rsid w:val="00D101EB"/>
    <w:rsid w:val="00D11847"/>
    <w:rsid w:val="00D13D30"/>
    <w:rsid w:val="00D14167"/>
    <w:rsid w:val="00D15386"/>
    <w:rsid w:val="00D15B3B"/>
    <w:rsid w:val="00D16C67"/>
    <w:rsid w:val="00D27E99"/>
    <w:rsid w:val="00D3019F"/>
    <w:rsid w:val="00D3111B"/>
    <w:rsid w:val="00D33FB6"/>
    <w:rsid w:val="00D42449"/>
    <w:rsid w:val="00D42F8A"/>
    <w:rsid w:val="00D438A7"/>
    <w:rsid w:val="00D45FA5"/>
    <w:rsid w:val="00D47F1E"/>
    <w:rsid w:val="00D52205"/>
    <w:rsid w:val="00D53267"/>
    <w:rsid w:val="00D63F03"/>
    <w:rsid w:val="00D64262"/>
    <w:rsid w:val="00D739F2"/>
    <w:rsid w:val="00D74D55"/>
    <w:rsid w:val="00D80451"/>
    <w:rsid w:val="00D81668"/>
    <w:rsid w:val="00D8337C"/>
    <w:rsid w:val="00D859D1"/>
    <w:rsid w:val="00D918B2"/>
    <w:rsid w:val="00D932A2"/>
    <w:rsid w:val="00D97DC4"/>
    <w:rsid w:val="00DA6715"/>
    <w:rsid w:val="00DB65B1"/>
    <w:rsid w:val="00DD4962"/>
    <w:rsid w:val="00DD62F7"/>
    <w:rsid w:val="00DD788F"/>
    <w:rsid w:val="00DE6DCD"/>
    <w:rsid w:val="00DE6F44"/>
    <w:rsid w:val="00DE78F7"/>
    <w:rsid w:val="00DF2782"/>
    <w:rsid w:val="00DF3441"/>
    <w:rsid w:val="00E00AAA"/>
    <w:rsid w:val="00E02D7D"/>
    <w:rsid w:val="00E03EB1"/>
    <w:rsid w:val="00E0461E"/>
    <w:rsid w:val="00E065F6"/>
    <w:rsid w:val="00E07A06"/>
    <w:rsid w:val="00E22AA7"/>
    <w:rsid w:val="00E22B1E"/>
    <w:rsid w:val="00E240FB"/>
    <w:rsid w:val="00E33094"/>
    <w:rsid w:val="00E33EC5"/>
    <w:rsid w:val="00E4336B"/>
    <w:rsid w:val="00E44AA9"/>
    <w:rsid w:val="00E5504A"/>
    <w:rsid w:val="00E5558A"/>
    <w:rsid w:val="00E56F8F"/>
    <w:rsid w:val="00E5747B"/>
    <w:rsid w:val="00E613B7"/>
    <w:rsid w:val="00E6676E"/>
    <w:rsid w:val="00E70221"/>
    <w:rsid w:val="00E70A90"/>
    <w:rsid w:val="00E71A9E"/>
    <w:rsid w:val="00E734F9"/>
    <w:rsid w:val="00E73940"/>
    <w:rsid w:val="00E76381"/>
    <w:rsid w:val="00E77174"/>
    <w:rsid w:val="00E82999"/>
    <w:rsid w:val="00E83D82"/>
    <w:rsid w:val="00E8421D"/>
    <w:rsid w:val="00E87922"/>
    <w:rsid w:val="00E90766"/>
    <w:rsid w:val="00E94130"/>
    <w:rsid w:val="00E97AFF"/>
    <w:rsid w:val="00E97D12"/>
    <w:rsid w:val="00EA1F93"/>
    <w:rsid w:val="00EB26F3"/>
    <w:rsid w:val="00EB4B13"/>
    <w:rsid w:val="00EB5479"/>
    <w:rsid w:val="00EC1C1A"/>
    <w:rsid w:val="00EC2DA2"/>
    <w:rsid w:val="00EC3148"/>
    <w:rsid w:val="00EC325A"/>
    <w:rsid w:val="00EC408A"/>
    <w:rsid w:val="00ED575A"/>
    <w:rsid w:val="00EE2A71"/>
    <w:rsid w:val="00EE3185"/>
    <w:rsid w:val="00EE79FC"/>
    <w:rsid w:val="00EF0A40"/>
    <w:rsid w:val="00EF575E"/>
    <w:rsid w:val="00EF6C12"/>
    <w:rsid w:val="00F017CC"/>
    <w:rsid w:val="00F03E36"/>
    <w:rsid w:val="00F0699E"/>
    <w:rsid w:val="00F0795D"/>
    <w:rsid w:val="00F11DBD"/>
    <w:rsid w:val="00F147F4"/>
    <w:rsid w:val="00F208D0"/>
    <w:rsid w:val="00F2411B"/>
    <w:rsid w:val="00F30299"/>
    <w:rsid w:val="00F32122"/>
    <w:rsid w:val="00F341FF"/>
    <w:rsid w:val="00F34E8E"/>
    <w:rsid w:val="00F353CE"/>
    <w:rsid w:val="00F35A2B"/>
    <w:rsid w:val="00F36DE0"/>
    <w:rsid w:val="00F43808"/>
    <w:rsid w:val="00F71B14"/>
    <w:rsid w:val="00F75F6F"/>
    <w:rsid w:val="00F82E97"/>
    <w:rsid w:val="00F85A4C"/>
    <w:rsid w:val="00F937E4"/>
    <w:rsid w:val="00F9391B"/>
    <w:rsid w:val="00F96C08"/>
    <w:rsid w:val="00FA2F10"/>
    <w:rsid w:val="00FB2FEA"/>
    <w:rsid w:val="00FC5980"/>
    <w:rsid w:val="00FD24C1"/>
    <w:rsid w:val="00FD7163"/>
    <w:rsid w:val="00FE0152"/>
    <w:rsid w:val="00FE19B3"/>
    <w:rsid w:val="00FE2744"/>
    <w:rsid w:val="00FE36AB"/>
    <w:rsid w:val="00FE43D9"/>
    <w:rsid w:val="00FF3E29"/>
    <w:rsid w:val="00FF41B3"/>
    <w:rsid w:val="00FF5077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4251EA"/>
  <w15:docId w15:val="{20DDC881-B652-44B5-B643-D503BEDD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11B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011B48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011B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011B48"/>
    <w:rPr>
      <w:rFonts w:cs="Times New Roman"/>
      <w:sz w:val="24"/>
      <w:szCs w:val="24"/>
    </w:rPr>
  </w:style>
  <w:style w:type="character" w:styleId="a7">
    <w:name w:val="page number"/>
    <w:basedOn w:val="a0"/>
    <w:rsid w:val="00BA1361"/>
  </w:style>
  <w:style w:type="character" w:customStyle="1" w:styleId="a8">
    <w:name w:val="Основной текст Знак"/>
    <w:aliases w:val="Основной текст1 Знак,Основной текст Знак Знак Знак,bt Знак,body text Знак,contents Знак"/>
    <w:basedOn w:val="a0"/>
    <w:link w:val="a9"/>
    <w:locked/>
    <w:rsid w:val="00D07B09"/>
    <w:rPr>
      <w:sz w:val="28"/>
      <w:szCs w:val="28"/>
    </w:rPr>
  </w:style>
  <w:style w:type="paragraph" w:styleId="a9">
    <w:name w:val="Body Text"/>
    <w:aliases w:val="Основной текст1,Основной текст Знак Знак,bt,body text,contents"/>
    <w:basedOn w:val="a"/>
    <w:link w:val="a8"/>
    <w:unhideWhenUsed/>
    <w:rsid w:val="00D07B09"/>
    <w:pPr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rsid w:val="00D07B09"/>
    <w:rPr>
      <w:sz w:val="24"/>
      <w:szCs w:val="24"/>
    </w:rPr>
  </w:style>
  <w:style w:type="paragraph" w:customStyle="1" w:styleId="21">
    <w:name w:val="Основной текст с отступом 21"/>
    <w:basedOn w:val="a"/>
    <w:rsid w:val="00D07B09"/>
    <w:pPr>
      <w:suppressAutoHyphens/>
      <w:spacing w:after="120" w:line="480" w:lineRule="auto"/>
      <w:ind w:left="283"/>
    </w:pPr>
    <w:rPr>
      <w:lang w:eastAsia="ar-SA"/>
    </w:rPr>
  </w:style>
  <w:style w:type="paragraph" w:styleId="aa">
    <w:name w:val="List Paragraph"/>
    <w:basedOn w:val="a"/>
    <w:uiPriority w:val="34"/>
    <w:qFormat/>
    <w:rsid w:val="00336AC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DF3441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DF34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B171-1185-495B-8625-6F39ECD5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Asus</cp:lastModifiedBy>
  <cp:revision>9</cp:revision>
  <cp:lastPrinted>2013-02-18T02:56:00Z</cp:lastPrinted>
  <dcterms:created xsi:type="dcterms:W3CDTF">2022-01-20T05:23:00Z</dcterms:created>
  <dcterms:modified xsi:type="dcterms:W3CDTF">2023-05-24T01:59:00Z</dcterms:modified>
</cp:coreProperties>
</file>