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D" w:rsidRPr="003E2E03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C7AA2" w:rsidRDefault="002C7AA2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2DFF" w:rsidRDefault="002367B9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C7A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7AF"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="00AB48F2">
        <w:rPr>
          <w:rFonts w:ascii="Times New Roman" w:eastAsia="Calibri" w:hAnsi="Times New Roman" w:cs="Times New Roman"/>
          <w:sz w:val="28"/>
          <w:szCs w:val="28"/>
        </w:rPr>
        <w:t>2023</w:t>
      </w:r>
      <w:r w:rsidR="004B293D" w:rsidRPr="004B293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ab/>
      </w:r>
      <w:r w:rsidR="00A304BC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</w:t>
      </w:r>
      <w:r w:rsidR="009D37AF">
        <w:rPr>
          <w:rFonts w:ascii="Times New Roman" w:eastAsia="Calibri" w:hAnsi="Times New Roman" w:cs="Times New Roman"/>
          <w:sz w:val="28"/>
          <w:szCs w:val="20"/>
        </w:rPr>
        <w:t xml:space="preserve">   </w:t>
      </w:r>
      <w:r w:rsidR="002C7AA2">
        <w:rPr>
          <w:rFonts w:ascii="Times New Roman" w:eastAsia="Calibri" w:hAnsi="Times New Roman" w:cs="Times New Roman"/>
          <w:sz w:val="28"/>
          <w:szCs w:val="20"/>
        </w:rPr>
        <w:t xml:space="preserve">       </w:t>
      </w:r>
      <w:r w:rsidR="009D37AF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4B293D" w:rsidRPr="004B293D">
        <w:rPr>
          <w:rFonts w:ascii="Times New Roman" w:eastAsia="Calibri" w:hAnsi="Times New Roman" w:cs="Times New Roman"/>
          <w:sz w:val="28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0"/>
        </w:rPr>
        <w:t>457</w:t>
      </w:r>
    </w:p>
    <w:p w:rsidR="00552291" w:rsidRDefault="00552291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2C7AA2" w:rsidRDefault="002C7AA2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93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B293D">
        <w:rPr>
          <w:rFonts w:ascii="Times New Roman" w:eastAsia="Calibri" w:hAnsi="Times New Roman" w:cs="Times New Roman"/>
          <w:sz w:val="28"/>
          <w:szCs w:val="28"/>
        </w:rPr>
        <w:t>. Приаргунск</w:t>
      </w: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2C7AA2" w:rsidRPr="004B293D" w:rsidRDefault="002C7AA2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9D37AF" w:rsidRDefault="00552291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примерно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F6698F" w:rsidRPr="00F669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22D4" w:rsidRPr="006522D4">
        <w:rPr>
          <w:rFonts w:ascii="Times New Roman" w:eastAsia="Times New Roman" w:hAnsi="Times New Roman" w:cs="Times New Roman"/>
          <w:b/>
          <w:sz w:val="32"/>
          <w:szCs w:val="32"/>
        </w:rPr>
        <w:t xml:space="preserve">об оплате труда работников муниципальных образовательных учреждений Приаргунского муниципального округа Забайкальского </w:t>
      </w:r>
      <w:proofErr w:type="gramStart"/>
      <w:r w:rsidR="006522D4" w:rsidRPr="006522D4">
        <w:rPr>
          <w:rFonts w:ascii="Times New Roman" w:eastAsia="Times New Roman" w:hAnsi="Times New Roman" w:cs="Times New Roman"/>
          <w:b/>
          <w:sz w:val="32"/>
          <w:szCs w:val="32"/>
        </w:rPr>
        <w:t>края</w:t>
      </w:r>
      <w:proofErr w:type="gramEnd"/>
      <w:r w:rsidR="006522D4" w:rsidRPr="006522D4">
        <w:rPr>
          <w:rFonts w:ascii="Times New Roman" w:eastAsia="Times New Roman" w:hAnsi="Times New Roman" w:cs="Times New Roman"/>
          <w:b/>
          <w:sz w:val="32"/>
          <w:szCs w:val="32"/>
        </w:rPr>
        <w:t xml:space="preserve">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9D37AF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9D37AF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постановлением администрации Приаргунского </w:t>
      </w:r>
    </w:p>
    <w:p w:rsidR="006522D4" w:rsidRPr="006522D4" w:rsidRDefault="009D37AF" w:rsidP="006522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  <w:r w:rsidR="006522D4">
        <w:rPr>
          <w:rFonts w:ascii="Times New Roman" w:eastAsia="Times New Roman" w:hAnsi="Times New Roman" w:cs="Times New Roman"/>
          <w:b/>
          <w:sz w:val="32"/>
          <w:szCs w:val="32"/>
        </w:rPr>
        <w:t xml:space="preserve"> от 13 марта 2023 года №</w:t>
      </w:r>
      <w:r w:rsidR="00444476">
        <w:rPr>
          <w:rFonts w:ascii="Times New Roman" w:eastAsia="Times New Roman" w:hAnsi="Times New Roman" w:cs="Times New Roman"/>
          <w:b/>
          <w:sz w:val="32"/>
          <w:szCs w:val="32"/>
        </w:rPr>
        <w:t>110</w:t>
      </w:r>
    </w:p>
    <w:bookmarkEnd w:id="0"/>
    <w:p w:rsidR="006268D7" w:rsidRDefault="006268D7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AA2" w:rsidRPr="003E2E03" w:rsidRDefault="002C7AA2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52291" w:rsidRDefault="00552291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52291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</w:t>
      </w:r>
      <w:r w:rsidR="00E33D5F" w:rsidRPr="00E33D5F">
        <w:t xml:space="preserve"> </w:t>
      </w:r>
      <w:r w:rsidR="00E33D5F">
        <w:t xml:space="preserve">с </w:t>
      </w:r>
      <w:r w:rsidR="00E33D5F" w:rsidRPr="00E33D5F">
        <w:rPr>
          <w:rFonts w:ascii="Times New Roman" w:hAnsi="Times New Roman" w:cs="Times New Roman"/>
          <w:sz w:val="28"/>
          <w:szCs w:val="28"/>
        </w:rPr>
        <w:t>постановлением администрации Приаргунского муниципального округа</w:t>
      </w:r>
      <w:r w:rsidR="00E33D5F">
        <w:t xml:space="preserve"> </w:t>
      </w:r>
      <w:r w:rsidR="009D37AF">
        <w:rPr>
          <w:rFonts w:ascii="Times New Roman" w:hAnsi="Times New Roman" w:cs="Times New Roman"/>
          <w:sz w:val="28"/>
          <w:szCs w:val="28"/>
        </w:rPr>
        <w:t>от 05 июля 2023 года №452</w:t>
      </w:r>
      <w:r w:rsidR="009D37AF" w:rsidRPr="00552291">
        <w:rPr>
          <w:rFonts w:ascii="Times New Roman" w:hAnsi="Times New Roman" w:cs="Times New Roman"/>
          <w:sz w:val="28"/>
          <w:szCs w:val="28"/>
        </w:rPr>
        <w:t xml:space="preserve"> </w:t>
      </w:r>
      <w:r w:rsidR="00E33D5F">
        <w:t>«</w:t>
      </w:r>
      <w:r w:rsidR="00E33D5F" w:rsidRPr="00E33D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Приаргунского муниципального округа</w:t>
      </w:r>
      <w:proofErr w:type="gramEnd"/>
      <w:r w:rsidR="00E33D5F" w:rsidRPr="00E33D5F">
        <w:rPr>
          <w:rFonts w:ascii="Times New Roman" w:hAnsi="Times New Roman" w:cs="Times New Roman"/>
          <w:sz w:val="28"/>
          <w:szCs w:val="28"/>
        </w:rPr>
        <w:t xml:space="preserve"> Забайкальского края от 31 марта 2022 года  № 239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муниципальных  учреждений Приаргунского муниципального округа Забайкальского края»</w:t>
      </w:r>
      <w:r w:rsidR="00E33D5F">
        <w:rPr>
          <w:rFonts w:ascii="Times New Roman" w:hAnsi="Times New Roman" w:cs="Times New Roman"/>
          <w:sz w:val="28"/>
          <w:szCs w:val="28"/>
        </w:rPr>
        <w:t xml:space="preserve"> </w:t>
      </w:r>
      <w:r w:rsidRPr="005522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7AA2" w:rsidRPr="00552291" w:rsidRDefault="002C7AA2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91" w:rsidRPr="00552291" w:rsidRDefault="009D37AF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2291" w:rsidRPr="0055229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примерное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444476" w:rsidRPr="00444476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4476" w:rsidRPr="00444476">
        <w:rPr>
          <w:rFonts w:ascii="Times New Roman" w:hAnsi="Times New Roman" w:cs="Times New Roman"/>
          <w:sz w:val="28"/>
          <w:szCs w:val="28"/>
        </w:rPr>
        <w:t xml:space="preserve"> оплата труда которых производится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Приаргунского муниципального округа</w:t>
      </w:r>
      <w:r w:rsidR="00444476" w:rsidRPr="00444476">
        <w:rPr>
          <w:rFonts w:ascii="Times New Roman" w:hAnsi="Times New Roman" w:cs="Times New Roman"/>
          <w:sz w:val="28"/>
          <w:szCs w:val="28"/>
        </w:rPr>
        <w:t xml:space="preserve"> от 13 марта 2023 года №110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 от 13 марта 2023 года</w:t>
      </w:r>
      <w:r w:rsidR="00552291" w:rsidRPr="005522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552291" w:rsidRDefault="009D37AF" w:rsidP="00552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52291" w:rsidRPr="00A2643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A2F44">
        <w:rPr>
          <w:rFonts w:ascii="Times New Roman" w:hAnsi="Times New Roman" w:cs="Times New Roman"/>
          <w:sz w:val="28"/>
          <w:szCs w:val="28"/>
        </w:rPr>
        <w:t xml:space="preserve"> </w:t>
      </w:r>
      <w:r w:rsidR="00351EF8">
        <w:rPr>
          <w:rFonts w:ascii="Times New Roman" w:hAnsi="Times New Roman" w:cs="Times New Roman"/>
          <w:sz w:val="28"/>
          <w:szCs w:val="28"/>
        </w:rPr>
        <w:t>пункте</w:t>
      </w:r>
      <w:r w:rsidR="0092332A" w:rsidRPr="00A26438">
        <w:rPr>
          <w:rFonts w:ascii="Times New Roman" w:hAnsi="Times New Roman" w:cs="Times New Roman"/>
          <w:sz w:val="28"/>
          <w:szCs w:val="28"/>
        </w:rPr>
        <w:t xml:space="preserve"> 1.1.</w:t>
      </w:r>
      <w:r w:rsidR="00A26438" w:rsidRPr="00A26438">
        <w:rPr>
          <w:rFonts w:ascii="Times New Roman" w:hAnsi="Times New Roman" w:cs="Times New Roman"/>
          <w:sz w:val="28"/>
          <w:szCs w:val="28"/>
        </w:rPr>
        <w:t xml:space="preserve"> </w:t>
      </w:r>
      <w:r w:rsidR="00351EF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51E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1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  <w:r w:rsidR="00A26438" w:rsidRPr="00A26438">
        <w:rPr>
          <w:rFonts w:ascii="Times New Roman" w:hAnsi="Times New Roman" w:cs="Times New Roman"/>
          <w:sz w:val="28"/>
          <w:szCs w:val="28"/>
        </w:rPr>
        <w:t xml:space="preserve"> </w:t>
      </w:r>
      <w:r w:rsidR="00DA2F44">
        <w:rPr>
          <w:rFonts w:ascii="Times New Roman" w:hAnsi="Times New Roman" w:cs="Times New Roman"/>
          <w:sz w:val="28"/>
          <w:szCs w:val="28"/>
        </w:rPr>
        <w:t>«</w:t>
      </w:r>
      <w:r w:rsidR="00A26438" w:rsidRPr="00A26438">
        <w:rPr>
          <w:rFonts w:ascii="Times New Roman" w:hAnsi="Times New Roman" w:cs="Times New Roman"/>
          <w:sz w:val="28"/>
          <w:szCs w:val="28"/>
        </w:rPr>
        <w:t>- закон</w:t>
      </w:r>
      <w:r w:rsidR="008A7432">
        <w:rPr>
          <w:rFonts w:ascii="Times New Roman" w:hAnsi="Times New Roman" w:cs="Times New Roman"/>
          <w:sz w:val="28"/>
          <w:szCs w:val="28"/>
        </w:rPr>
        <w:t>ом</w:t>
      </w:r>
      <w:r w:rsidR="00A26438" w:rsidRPr="00A26438">
        <w:rPr>
          <w:rFonts w:ascii="Times New Roman" w:hAnsi="Times New Roman" w:cs="Times New Roman"/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552291" w:rsidRPr="00A26438">
        <w:rPr>
          <w:rFonts w:ascii="Times New Roman" w:hAnsi="Times New Roman" w:cs="Times New Roman"/>
          <w:sz w:val="28"/>
          <w:szCs w:val="28"/>
        </w:rPr>
        <w:t>.</w:t>
      </w:r>
    </w:p>
    <w:p w:rsidR="00251A28" w:rsidRDefault="00251A28" w:rsidP="0025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51A28">
        <w:rPr>
          <w:rFonts w:ascii="Times New Roman" w:hAnsi="Times New Roman" w:cs="Times New Roman"/>
          <w:sz w:val="28"/>
          <w:szCs w:val="28"/>
        </w:rPr>
        <w:t xml:space="preserve">. в пункте 2.1. раздела </w:t>
      </w:r>
      <w:r w:rsidRPr="00251A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1A28">
        <w:rPr>
          <w:rFonts w:ascii="Times New Roman" w:hAnsi="Times New Roman" w:cs="Times New Roman"/>
          <w:sz w:val="28"/>
          <w:szCs w:val="28"/>
        </w:rPr>
        <w:t xml:space="preserve"> подпункта 2.1.13 цифру «100» </w:t>
      </w:r>
      <w:proofErr w:type="gramStart"/>
      <w:r w:rsidRPr="00251A28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Pr="00251A28">
        <w:rPr>
          <w:rFonts w:ascii="Times New Roman" w:hAnsi="Times New Roman" w:cs="Times New Roman"/>
          <w:sz w:val="28"/>
          <w:szCs w:val="28"/>
        </w:rPr>
        <w:t xml:space="preserve"> «120».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51A28">
        <w:rPr>
          <w:rFonts w:ascii="Times New Roman" w:hAnsi="Times New Roman" w:cs="Times New Roman"/>
          <w:sz w:val="28"/>
          <w:szCs w:val="28"/>
        </w:rPr>
        <w:t>3</w:t>
      </w:r>
      <w:r w:rsidR="000A33BF">
        <w:rPr>
          <w:rFonts w:ascii="Times New Roman" w:hAnsi="Times New Roman" w:cs="Times New Roman"/>
          <w:sz w:val="28"/>
          <w:szCs w:val="28"/>
        </w:rPr>
        <w:t>.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3, 3/1 изложить в новой редакции согласно приложениям №1,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2 к настоящему постановлению.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 Руководителям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Приаргунского муниципального округа: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 внести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округа;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  производить начисление заработной платы работникам с 01 июля 2023 года с учетом внесенных изменений;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- оформить дополнительные соглашения к трудовым договорам с работниками муниципальных образовательных учреждений Приаргунского муниципального округа.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 Действие настоящего постановления распространить на правоотношения, возникшие с 01 июля 2023 года.</w:t>
      </w:r>
    </w:p>
    <w:p w:rsidR="000A33BF" w:rsidRPr="000A33BF" w:rsidRDefault="009D37A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6763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председателя Комитета образования администрации Приаргунского муниципального округа И.В. </w:t>
      </w:r>
      <w:proofErr w:type="spellStart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Тюкавкину</w:t>
      </w:r>
      <w:proofErr w:type="spellEnd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Приаргунского </w:t>
      </w:r>
    </w:p>
    <w:p w:rsidR="00032F17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  </w:t>
      </w:r>
    </w:p>
    <w:p w:rsidR="000A33BF" w:rsidRPr="000A33BF" w:rsidRDefault="00032F17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Е.В. Логунов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AA2" w:rsidRDefault="002C7AA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3D4722" w:rsidRDefault="003D4722" w:rsidP="003D4722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3D4722" w:rsidRDefault="003D4722" w:rsidP="003D4722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3D4722" w:rsidRDefault="003D4722" w:rsidP="003D4722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3D4722" w:rsidRDefault="003D4722" w:rsidP="003D4722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</w:t>
      </w:r>
    </w:p>
    <w:p w:rsidR="003D4722" w:rsidRDefault="003D4722" w:rsidP="003D4722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от </w:t>
      </w:r>
      <w:r w:rsidR="002367B9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2023 г. №</w:t>
      </w:r>
      <w:r w:rsidR="002367B9">
        <w:rPr>
          <w:rFonts w:ascii="Times New Roman" w:eastAsia="Calibri" w:hAnsi="Times New Roman" w:cs="Times New Roman"/>
          <w:sz w:val="24"/>
          <w:szCs w:val="24"/>
          <w:lang w:eastAsia="en-US"/>
        </w:rPr>
        <w:t>457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3D4722" w:rsidRDefault="003D4722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3D472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Приаргунского муниципального округа</w:t>
      </w:r>
    </w:p>
    <w:p w:rsidR="000A33BF" w:rsidRPr="000A33BF" w:rsidRDefault="000A33BF" w:rsidP="000A33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базовых окладов (базовых должностных окладов)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кухонный рабочий; мойщик посуды; машинист по стирке и ремонту спецодежды;  подсобный рабочий; слесарь-сантехник; слесарь-электрик по ремонту электрооборудования; оператор электронно-вычислительных и вычислительных машин; оператор котельных; тракторист; повар, сварщик;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  <w:tr w:rsidR="000A33BF" w:rsidRPr="000A33BF" w:rsidTr="000A33BF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кладовщик; машинист насосных установок;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6253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6437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профессии рабочих второго уровня»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245"/>
        <w:gridCol w:w="1525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1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автомобиля; буфетчик;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6990</w:t>
            </w:r>
          </w:p>
        </w:tc>
      </w:tr>
      <w:tr w:rsidR="000A33BF" w:rsidRPr="000A33BF" w:rsidTr="000A33BF">
        <w:trPr>
          <w:trHeight w:val="6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слесарь-ремонтник; слесарь-электрик;  оператор котельной, тракторист; оператор электронно-вычислительных и вычислительных машин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0A33BF" w:rsidRPr="000A33BF" w:rsidTr="000A33BF">
        <w:trPr>
          <w:trHeight w:val="2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7358</w:t>
            </w:r>
          </w:p>
        </w:tc>
      </w:tr>
      <w:tr w:rsidR="000A33BF" w:rsidRPr="000A33BF" w:rsidTr="000A33BF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7542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7726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33BF" w:rsidRPr="000A33BF" w:rsidRDefault="000A33BF" w:rsidP="000A33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lastRenderedPageBreak/>
        <w:t xml:space="preserve">Профессиональные квалификационные группы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специалистов и служащих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 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первого уровня»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Делопроизводитель; кассир; секретарь; секретарь-машинистка; машинистка;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7090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7274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18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ind w:left="18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второго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963"/>
        <w:gridCol w:w="1666"/>
      </w:tblGrid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Администратор; диспетчер; инспектор по кадрам; лаборант; секретарь руководителя; художник-оформитель;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хозяйством, заведующий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архивомДолжности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7643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Заведующий научно-технической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библиотекой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хозяйственного отдела, 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8011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Механик.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8380</w:t>
            </w:r>
          </w:p>
        </w:tc>
      </w:tr>
    </w:tbl>
    <w:p w:rsidR="000A33BF" w:rsidRPr="000A33BF" w:rsidRDefault="000A33BF" w:rsidP="000A33B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br/>
        <w:t>«Общеотраслевые должности служащих третьего уровня»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Бухгалтер; инженер; инженер по защите информации; инженер по охране труда; инженер-механик; инженер-программист (программист); инженер по ремонту; инженер по надзору за строительством; экономист; экономист по бухгалтерскому учету и анализу хозяйственной деятельности; инженер по комплектации оборудования экономист по финансовой работе; бухгалтер-ревизор; психолог;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социолог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;а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безопасности вычислительной сети; юрисконсульт; специалист по кадрам.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8746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3BF" w:rsidRPr="000A33BF" w:rsidTr="000A33BF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8929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9114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9298</w:t>
            </w:r>
          </w:p>
        </w:tc>
      </w:tr>
      <w:tr w:rsidR="000A33BF" w:rsidRPr="000A33BF" w:rsidTr="000A33BF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специалисты в отделах, отделениях,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9482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9667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9851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10034</w:t>
            </w:r>
          </w:p>
        </w:tc>
      </w:tr>
    </w:tbl>
    <w:p w:rsidR="000A33BF" w:rsidRP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33BF" w:rsidRPr="000A33BF" w:rsidRDefault="000A33BF" w:rsidP="000A33B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0A33BF" w:rsidRPr="000A33BF" w:rsidRDefault="000A33BF" w:rsidP="000A33B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7090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воспитатель;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7274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Диспетчер образовательного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тарший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0A33BF" w:rsidP="000A33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4991"/>
        <w:gridCol w:w="1702"/>
      </w:tblGrid>
      <w:tr w:rsidR="000A33BF" w:rsidRPr="000A33BF" w:rsidTr="000A33B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83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руководитель; инструктор по труду; инструктор по физической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тарший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8512</w:t>
            </w:r>
          </w:p>
        </w:tc>
      </w:tr>
      <w:tr w:rsidR="000A33BF" w:rsidRPr="000A33BF" w:rsidTr="000A33BF">
        <w:trPr>
          <w:trHeight w:val="11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едагог-организатор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педагог дополнительного образования;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8674</w:t>
            </w:r>
          </w:p>
        </w:tc>
      </w:tr>
      <w:tr w:rsidR="000A33BF" w:rsidRPr="000A33BF" w:rsidTr="000A33BF">
        <w:trPr>
          <w:trHeight w:val="119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8836</w:t>
            </w:r>
          </w:p>
        </w:tc>
      </w:tr>
      <w:tr w:rsidR="000A33BF" w:rsidRPr="000A33BF" w:rsidTr="000A33BF">
        <w:trPr>
          <w:trHeight w:val="196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</w:t>
            </w: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**;руководитель физического воспитания; старший воспитатель; старший методист; учитель; учитель-дефектолог; учитель-логопед (логопед)</w:t>
            </w:r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8996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*За исключением </w:t>
      </w:r>
      <w:proofErr w:type="spell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тьюторов</w:t>
      </w:r>
      <w:proofErr w:type="spell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занятых</w:t>
      </w:r>
      <w:proofErr w:type="gram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сфере дополнительного профессионального образования.</w:t>
      </w:r>
    </w:p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p w:rsidR="000A33BF" w:rsidRPr="000A33BF" w:rsidRDefault="000A33BF" w:rsidP="000A33BF">
      <w:pPr>
        <w:numPr>
          <w:ilvl w:val="2"/>
          <w:numId w:val="9"/>
        </w:num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0A33BF" w:rsidRPr="000A33BF" w:rsidTr="000A33BF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(начальник) </w:t>
            </w:r>
            <w:proofErr w:type="spell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структурнымподразделением</w:t>
            </w:r>
            <w:proofErr w:type="spellEnd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: кабинетом, лабораторией, отделом, отделением, сектором, учебно-консультационным пунктом, учебной</w:t>
            </w:r>
            <w:proofErr w:type="gramEnd"/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10483</w:t>
            </w:r>
          </w:p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3BF" w:rsidRPr="000A33BF" w:rsidTr="000A33BF">
        <w:trPr>
          <w:trHeight w:val="4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мастер образовательного учреждения (подразделения) начального и /или среднего профессионального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;з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аведующий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(начальник)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обособленнымструктурным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подразделением,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реализующимобщеобразовательную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программу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иобразовательную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программу дополнительного образования детей; начальник (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заведующий,директор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руководитель, управляющий): кабинета, лаборатории, отдела,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отделения,сектора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учебно-консультационного пункта, учебной (учебно-производственной) мастерской, учебного хозяйства и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другихструктурных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подразделений образовательного учреждения (подразделения) начального и</w:t>
            </w:r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10669</w:t>
            </w:r>
          </w:p>
        </w:tc>
      </w:tr>
    </w:tbl>
    <w:p w:rsidR="000A33BF" w:rsidRPr="000A33BF" w:rsidRDefault="000A33BF" w:rsidP="000A3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3BF">
        <w:rPr>
          <w:rFonts w:ascii="Times New Roman" w:eastAsia="Calibri" w:hAnsi="Times New Roman" w:cs="Times New Roman"/>
          <w:sz w:val="20"/>
          <w:szCs w:val="20"/>
        </w:rPr>
        <w:t>*Кроме должностей руководителей структурных подразделений, отнесенных ко 2 квалификационному уровню.</w:t>
      </w:r>
    </w:p>
    <w:p w:rsidR="000A33BF" w:rsidRPr="000A33BF" w:rsidRDefault="000A33BF" w:rsidP="000A3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32"/>
          <w:szCs w:val="32"/>
        </w:rPr>
      </w:pPr>
      <w:bookmarkStart w:id="1" w:name="Par38"/>
      <w:bookmarkEnd w:id="1"/>
      <w:r w:rsidRPr="000A33BF">
        <w:rPr>
          <w:rFonts w:ascii="Times New Roman" w:eastAsia="Calibri" w:hAnsi="Times New Roman" w:cs="Times New Roman"/>
          <w:sz w:val="20"/>
          <w:szCs w:val="20"/>
        </w:rPr>
        <w:t>**Кроме должностей руководителей структурных подразделений, отнесенных к 3 квалификационному уровню</w:t>
      </w:r>
    </w:p>
    <w:p w:rsidR="000A33BF" w:rsidRPr="000A33BF" w:rsidRDefault="000A33BF" w:rsidP="000A33B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2C7AA2" w:rsidRDefault="002C7AA2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D747D6" w:rsidRDefault="00D747D6" w:rsidP="00D747D6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D747D6" w:rsidRDefault="00D747D6" w:rsidP="00D747D6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D747D6" w:rsidRDefault="00D747D6" w:rsidP="00D747D6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D747D6" w:rsidRDefault="00D747D6" w:rsidP="00D747D6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</w:t>
      </w:r>
    </w:p>
    <w:p w:rsidR="00D747D6" w:rsidRDefault="00D747D6" w:rsidP="00D747D6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от </w:t>
      </w:r>
      <w:r w:rsidR="0023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2023 г. № </w:t>
      </w:r>
      <w:r w:rsidR="002367B9">
        <w:rPr>
          <w:rFonts w:ascii="Times New Roman" w:eastAsia="Calibri" w:hAnsi="Times New Roman" w:cs="Times New Roman"/>
          <w:sz w:val="24"/>
          <w:szCs w:val="24"/>
          <w:lang w:eastAsia="en-US"/>
        </w:rPr>
        <w:t>457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47D6" w:rsidRDefault="00D747D6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D747D6">
        <w:rPr>
          <w:rFonts w:ascii="Times New Roman" w:eastAsia="Calibri" w:hAnsi="Times New Roman" w:cs="Times New Roman"/>
          <w:sz w:val="24"/>
          <w:szCs w:val="24"/>
          <w:lang w:eastAsia="en-US"/>
        </w:rPr>
        <w:t>3/1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Приаргунского муниципального округа</w:t>
      </w:r>
    </w:p>
    <w:p w:rsidR="000A33BF" w:rsidRPr="000A33BF" w:rsidRDefault="000A33BF" w:rsidP="000A33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33BF" w:rsidRPr="000A33BF" w:rsidRDefault="000A33BF" w:rsidP="000A33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базовых окладов (базовых должностных окладов)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</w:t>
      </w: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Забайкальского края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муниципальных учреждений Приаргунского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грузчик; дворник; истопник;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кухонный рабочий; мойщик посуды; машинист по стирке и ремонту спецодежды;  подсобный рабочий; слесарь-сантехник; слесарь-электрик по ремонту электрооборудования; оператор электронно-вычислительных и вычислительных машин; оператор котельных; тракторист; повар, сварщик;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6325</w:t>
            </w:r>
          </w:p>
        </w:tc>
      </w:tr>
      <w:tr w:rsidR="000A33BF" w:rsidRPr="000A33BF" w:rsidTr="000A33BF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справочником работ и профессий рабочих*: машинист (кочегар) котельных; кастелянша; кладовщик; машинист насосных установок;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6516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6708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профессии рабочих второго уровня»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245"/>
        <w:gridCol w:w="1525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1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автомобиля; буфетчик;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7283</w:t>
            </w:r>
          </w:p>
        </w:tc>
      </w:tr>
      <w:tr w:rsidR="000A33BF" w:rsidRPr="000A33BF" w:rsidTr="000A33BF">
        <w:trPr>
          <w:trHeight w:val="6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слесарь-ремонтник; слесарь-электрик;  оператор котельной, тракторист; оператор электронно-вычислительных и вычислительных машин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0A33BF" w:rsidRPr="000A33BF" w:rsidTr="000A33BF">
        <w:trPr>
          <w:trHeight w:val="2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7476</w:t>
            </w:r>
          </w:p>
        </w:tc>
      </w:tr>
      <w:tr w:rsidR="000A33BF" w:rsidRPr="000A33BF" w:rsidTr="000A33BF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7859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8050</w:t>
            </w:r>
          </w:p>
        </w:tc>
      </w:tr>
    </w:tbl>
    <w:p w:rsidR="000A33BF" w:rsidRPr="000A33BF" w:rsidRDefault="000A33BF" w:rsidP="000A33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Профессиональные квалификационные группы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специалистов и служащих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 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первого уровня»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Делопроизводитель; кассир; секретарь; секретарь-машинистка; машинистка;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7388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7580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18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ind w:left="180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должности служащих второго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963"/>
        <w:gridCol w:w="1666"/>
      </w:tblGrid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Администратор; диспетчер; инспектор по кадрам; лаборант; секретарь руководителя; художник-оформитель;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7772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Заведующий хозяйством, заведующий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архивомДолжности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7964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Заведующий научно-технической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библиотекой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ачальник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хозяйственного отдела, 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8347</w:t>
            </w:r>
          </w:p>
        </w:tc>
      </w:tr>
      <w:tr w:rsidR="000A33BF" w:rsidRPr="000A33BF" w:rsidTr="000A33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Механик.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9113</w:t>
            </w:r>
          </w:p>
        </w:tc>
      </w:tr>
    </w:tbl>
    <w:p w:rsidR="000A33BF" w:rsidRPr="000A33BF" w:rsidRDefault="000A33BF" w:rsidP="000A33B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br/>
        <w:t>«Общеотраслевые должности служащих третьего уровня»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Базовый должностной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Бухгалтер; инженер; инженер по защите информации; инженер по охране труда; инженер-механик; инженер-программист (программист); инженер по ремонту; инженер по надзору за строительством; экономист; экономист по бухгалтерскому учету и анализу хозяйственной деятельности; инженер по комплектации оборудования экономист по финансовой работе; бухгалтер-ревизор; психолог;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социолог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;а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информационной безопасности вычислительной сети; юрисконсульт; специалист по кадрам.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9113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3BF" w:rsidRPr="000A33BF" w:rsidTr="000A33BF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9305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9496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9689</w:t>
            </w:r>
          </w:p>
        </w:tc>
      </w:tr>
      <w:tr w:rsidR="000A33BF" w:rsidRPr="000A33BF" w:rsidTr="000A33BF">
        <w:trPr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Главные специалисты в отделах, отделениях, 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главного бухгалтера, ведущий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9881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10073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10264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10456</w:t>
            </w:r>
          </w:p>
        </w:tc>
      </w:tr>
    </w:tbl>
    <w:p w:rsidR="000A33BF" w:rsidRP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33BF" w:rsidRPr="000A33BF" w:rsidRDefault="000A33BF" w:rsidP="000A33B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0A33BF" w:rsidRPr="000A33BF" w:rsidRDefault="000A33BF" w:rsidP="000A33B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воспитателя; вожатый; секретарь учебной части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7388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воспитатель;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7580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Диспетчер образовательного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тарший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0A33BF" w:rsidP="000A33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7772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4991"/>
        <w:gridCol w:w="1702"/>
      </w:tblGrid>
      <w:tr w:rsidR="000A33BF" w:rsidRPr="000A33BF" w:rsidTr="000A33B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83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руководитель; инструктор по труду; инструктор по физической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культуре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тарший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8512</w:t>
            </w:r>
          </w:p>
        </w:tc>
      </w:tr>
      <w:tr w:rsidR="000A33BF" w:rsidRPr="000A33BF" w:rsidTr="000A33BF">
        <w:trPr>
          <w:trHeight w:val="11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социальный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едагог-организатор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педагог дополнительного образования;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8674</w:t>
            </w:r>
          </w:p>
        </w:tc>
      </w:tr>
      <w:tr w:rsidR="000A33BF" w:rsidRPr="000A33BF" w:rsidTr="000A33BF">
        <w:trPr>
          <w:trHeight w:val="119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8836</w:t>
            </w:r>
          </w:p>
        </w:tc>
      </w:tr>
      <w:tr w:rsidR="000A33BF" w:rsidRPr="000A33BF" w:rsidTr="000A33BF">
        <w:trPr>
          <w:trHeight w:val="196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</w:t>
            </w: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**;руководитель физического воспитания; старший воспитатель; старший методист; учитель; учитель-дефектолог; учитель-логопед (логопед); Советник директора по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8996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*За исключением </w:t>
      </w:r>
      <w:proofErr w:type="spell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тьюторов</w:t>
      </w:r>
      <w:proofErr w:type="spell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занятых</w:t>
      </w:r>
      <w:proofErr w:type="gram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сфере дополнительного профессионального образования.</w:t>
      </w:r>
    </w:p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преподавателей,  отнесенных к профессорско-преподавательскому составу </w:t>
      </w:r>
    </w:p>
    <w:p w:rsidR="000A33BF" w:rsidRPr="000A33BF" w:rsidRDefault="000A33BF" w:rsidP="000A33BF">
      <w:pPr>
        <w:numPr>
          <w:ilvl w:val="2"/>
          <w:numId w:val="9"/>
        </w:num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1701"/>
      </w:tblGrid>
      <w:tr w:rsidR="000A33BF" w:rsidRPr="000A33BF" w:rsidTr="000A33BF">
        <w:trPr>
          <w:trHeight w:val="8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(начальник) </w:t>
            </w:r>
            <w:proofErr w:type="spell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структурнымподразделением</w:t>
            </w:r>
            <w:proofErr w:type="spellEnd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: кабинетом, лабораторией, отделом, отделением, сектором, учебно-консультационным пунктом, учебной</w:t>
            </w:r>
            <w:proofErr w:type="gramEnd"/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10925</w:t>
            </w:r>
          </w:p>
        </w:tc>
      </w:tr>
      <w:tr w:rsidR="000A33BF" w:rsidRPr="000A33BF" w:rsidTr="000A33BF">
        <w:trPr>
          <w:trHeight w:val="4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мастер образовательного учреждения (подразделения) начального и /или среднего профессионального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образования</w:t>
            </w: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;з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аведующий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(начальник)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обособленнымструктурным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подразделением,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реализующимобщеобразовательную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программу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иобразовательную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программу дополнительного образования детей; начальник (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заведующий,директор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руководитель, управляющий): кабинета, лаборатории, отдела,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отделения,сектора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учебно-консультационного пункта, учебной (учебно-производственной) мастерской, учебного хозяйства и </w:t>
            </w:r>
            <w:proofErr w:type="spell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другихструктурных</w:t>
            </w:r>
            <w:proofErr w:type="spell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подразделений образовательного учреждения (подразделения) начального и</w:t>
            </w:r>
          </w:p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профессионального образования**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11117</w:t>
            </w:r>
          </w:p>
        </w:tc>
      </w:tr>
      <w:tr w:rsidR="000A33BF" w:rsidRPr="000A33BF" w:rsidTr="000A33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(заведующий, </w:t>
            </w:r>
            <w:proofErr w:type="spell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A33BF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11178</w:t>
            </w:r>
          </w:p>
        </w:tc>
      </w:tr>
    </w:tbl>
    <w:p w:rsidR="000A33BF" w:rsidRPr="000A33BF" w:rsidRDefault="000A33BF" w:rsidP="000A33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33BF">
        <w:rPr>
          <w:rFonts w:ascii="Times New Roman" w:eastAsia="Calibri" w:hAnsi="Times New Roman" w:cs="Times New Roman"/>
          <w:sz w:val="20"/>
          <w:szCs w:val="20"/>
        </w:rPr>
        <w:t>*Кроме должностей руководителей структурных подразделений, отнесенных ко 2 квалификационному уровню.</w:t>
      </w:r>
    </w:p>
    <w:p w:rsidR="006A2DFF" w:rsidRDefault="000A33BF" w:rsidP="000A3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BF">
        <w:rPr>
          <w:rFonts w:ascii="Times New Roman" w:eastAsia="Calibri" w:hAnsi="Times New Roman" w:cs="Times New Roman"/>
          <w:sz w:val="20"/>
          <w:szCs w:val="20"/>
        </w:rPr>
        <w:t>**Кроме должностей руководителей структурных подразделений, отнесенных к 3 квалификационному уровню</w:t>
      </w:r>
    </w:p>
    <w:sectPr w:rsidR="006A2DFF" w:rsidSect="002C7AA2">
      <w:headerReference w:type="default" r:id="rId8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EF" w:rsidRDefault="00033AEF" w:rsidP="00070356">
      <w:pPr>
        <w:spacing w:after="0" w:line="240" w:lineRule="auto"/>
      </w:pPr>
      <w:r>
        <w:separator/>
      </w:r>
    </w:p>
  </w:endnote>
  <w:endnote w:type="continuationSeparator" w:id="0">
    <w:p w:rsidR="00033AEF" w:rsidRDefault="00033AEF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EF" w:rsidRDefault="00033AEF" w:rsidP="00070356">
      <w:pPr>
        <w:spacing w:after="0" w:line="240" w:lineRule="auto"/>
      </w:pPr>
      <w:r>
        <w:separator/>
      </w:r>
    </w:p>
  </w:footnote>
  <w:footnote w:type="continuationSeparator" w:id="0">
    <w:p w:rsidR="00033AEF" w:rsidRDefault="00033AEF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7866"/>
    </w:sdtPr>
    <w:sdtEndPr>
      <w:rPr>
        <w:rFonts w:ascii="Times New Roman" w:hAnsi="Times New Roman" w:cs="Times New Roman"/>
      </w:rPr>
    </w:sdtEndPr>
    <w:sdtContent>
      <w:p w:rsidR="00070356" w:rsidRPr="00070356" w:rsidRDefault="004902F9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="00070356"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2C7AA2">
          <w:rPr>
            <w:rFonts w:ascii="Times New Roman" w:hAnsi="Times New Roman" w:cs="Times New Roman"/>
            <w:noProof/>
          </w:rPr>
          <w:t>2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070356" w:rsidRDefault="000703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/>
      </w:rPr>
    </w:lvl>
  </w:abstractNum>
  <w:abstractNum w:abstractNumId="2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33"/>
    <w:rsid w:val="00025149"/>
    <w:rsid w:val="00032F17"/>
    <w:rsid w:val="00033AEF"/>
    <w:rsid w:val="00051A50"/>
    <w:rsid w:val="00070356"/>
    <w:rsid w:val="00083F92"/>
    <w:rsid w:val="000A2FEB"/>
    <w:rsid w:val="000A33BF"/>
    <w:rsid w:val="000A6D17"/>
    <w:rsid w:val="000B65EF"/>
    <w:rsid w:val="000C09DD"/>
    <w:rsid w:val="000C679B"/>
    <w:rsid w:val="000D2602"/>
    <w:rsid w:val="000D3997"/>
    <w:rsid w:val="000E5CB4"/>
    <w:rsid w:val="000F73C3"/>
    <w:rsid w:val="0011228A"/>
    <w:rsid w:val="0015550B"/>
    <w:rsid w:val="001601EF"/>
    <w:rsid w:val="00165AF1"/>
    <w:rsid w:val="00190DFB"/>
    <w:rsid w:val="00194F64"/>
    <w:rsid w:val="001D26D5"/>
    <w:rsid w:val="001E147A"/>
    <w:rsid w:val="00221AA1"/>
    <w:rsid w:val="002246DA"/>
    <w:rsid w:val="002367B9"/>
    <w:rsid w:val="00237E1F"/>
    <w:rsid w:val="00251A28"/>
    <w:rsid w:val="00262011"/>
    <w:rsid w:val="00280DB7"/>
    <w:rsid w:val="002862DF"/>
    <w:rsid w:val="00294142"/>
    <w:rsid w:val="002B22BC"/>
    <w:rsid w:val="002C7AA2"/>
    <w:rsid w:val="002D4572"/>
    <w:rsid w:val="00327B5A"/>
    <w:rsid w:val="00351EF8"/>
    <w:rsid w:val="00391D7C"/>
    <w:rsid w:val="003B01ED"/>
    <w:rsid w:val="003C5614"/>
    <w:rsid w:val="003D4722"/>
    <w:rsid w:val="003E2E03"/>
    <w:rsid w:val="003E46A5"/>
    <w:rsid w:val="003E5998"/>
    <w:rsid w:val="00401F56"/>
    <w:rsid w:val="00420734"/>
    <w:rsid w:val="0043099A"/>
    <w:rsid w:val="00435A88"/>
    <w:rsid w:val="00442164"/>
    <w:rsid w:val="00444476"/>
    <w:rsid w:val="00453B9C"/>
    <w:rsid w:val="004673EE"/>
    <w:rsid w:val="00486EE1"/>
    <w:rsid w:val="004902F9"/>
    <w:rsid w:val="00496DEF"/>
    <w:rsid w:val="004B293D"/>
    <w:rsid w:val="004C5467"/>
    <w:rsid w:val="004C5B1A"/>
    <w:rsid w:val="004C70BC"/>
    <w:rsid w:val="004D117F"/>
    <w:rsid w:val="005205E9"/>
    <w:rsid w:val="0052507A"/>
    <w:rsid w:val="00525A11"/>
    <w:rsid w:val="00552291"/>
    <w:rsid w:val="005804EC"/>
    <w:rsid w:val="005917F7"/>
    <w:rsid w:val="005A4B55"/>
    <w:rsid w:val="005D5818"/>
    <w:rsid w:val="005E28D0"/>
    <w:rsid w:val="006268D7"/>
    <w:rsid w:val="00647B8D"/>
    <w:rsid w:val="006522D4"/>
    <w:rsid w:val="006532E5"/>
    <w:rsid w:val="00683540"/>
    <w:rsid w:val="006A2DFF"/>
    <w:rsid w:val="006B4476"/>
    <w:rsid w:val="00701166"/>
    <w:rsid w:val="0071711E"/>
    <w:rsid w:val="00734665"/>
    <w:rsid w:val="0073600F"/>
    <w:rsid w:val="00753FB8"/>
    <w:rsid w:val="00792662"/>
    <w:rsid w:val="007944E5"/>
    <w:rsid w:val="007B07AB"/>
    <w:rsid w:val="007B1F80"/>
    <w:rsid w:val="007E7569"/>
    <w:rsid w:val="007F6286"/>
    <w:rsid w:val="00813399"/>
    <w:rsid w:val="00820958"/>
    <w:rsid w:val="00824048"/>
    <w:rsid w:val="00844436"/>
    <w:rsid w:val="00867638"/>
    <w:rsid w:val="008871A8"/>
    <w:rsid w:val="008A06B8"/>
    <w:rsid w:val="008A7432"/>
    <w:rsid w:val="008C2368"/>
    <w:rsid w:val="008D68FD"/>
    <w:rsid w:val="008F1A09"/>
    <w:rsid w:val="00913AA3"/>
    <w:rsid w:val="00923188"/>
    <w:rsid w:val="0092332A"/>
    <w:rsid w:val="009665B1"/>
    <w:rsid w:val="009723F8"/>
    <w:rsid w:val="00995582"/>
    <w:rsid w:val="00995603"/>
    <w:rsid w:val="009A19D8"/>
    <w:rsid w:val="009A5A5B"/>
    <w:rsid w:val="009C0DF9"/>
    <w:rsid w:val="009D1933"/>
    <w:rsid w:val="009D37AF"/>
    <w:rsid w:val="009D6A2A"/>
    <w:rsid w:val="009E498A"/>
    <w:rsid w:val="009F1F29"/>
    <w:rsid w:val="00A00DB5"/>
    <w:rsid w:val="00A016C2"/>
    <w:rsid w:val="00A11440"/>
    <w:rsid w:val="00A144BC"/>
    <w:rsid w:val="00A2506F"/>
    <w:rsid w:val="00A26438"/>
    <w:rsid w:val="00A304BC"/>
    <w:rsid w:val="00A602BC"/>
    <w:rsid w:val="00A6049C"/>
    <w:rsid w:val="00A65DFC"/>
    <w:rsid w:val="00A8292B"/>
    <w:rsid w:val="00AB2F2E"/>
    <w:rsid w:val="00AB48F2"/>
    <w:rsid w:val="00AD3CAC"/>
    <w:rsid w:val="00AE6B3F"/>
    <w:rsid w:val="00B32448"/>
    <w:rsid w:val="00B33030"/>
    <w:rsid w:val="00BA6C2D"/>
    <w:rsid w:val="00BD2F04"/>
    <w:rsid w:val="00BF4D2B"/>
    <w:rsid w:val="00C06EBE"/>
    <w:rsid w:val="00C10231"/>
    <w:rsid w:val="00C47912"/>
    <w:rsid w:val="00C80C90"/>
    <w:rsid w:val="00C831BD"/>
    <w:rsid w:val="00C8559B"/>
    <w:rsid w:val="00C85EA6"/>
    <w:rsid w:val="00C917E0"/>
    <w:rsid w:val="00CA4D4A"/>
    <w:rsid w:val="00CB1EFD"/>
    <w:rsid w:val="00CE1021"/>
    <w:rsid w:val="00CF69A6"/>
    <w:rsid w:val="00CF7269"/>
    <w:rsid w:val="00D50BCC"/>
    <w:rsid w:val="00D747D6"/>
    <w:rsid w:val="00DA2F44"/>
    <w:rsid w:val="00DA4C0C"/>
    <w:rsid w:val="00DA50D4"/>
    <w:rsid w:val="00DA6FDB"/>
    <w:rsid w:val="00DB605E"/>
    <w:rsid w:val="00DC36B0"/>
    <w:rsid w:val="00DC546B"/>
    <w:rsid w:val="00DD1189"/>
    <w:rsid w:val="00DF72D7"/>
    <w:rsid w:val="00E05F6B"/>
    <w:rsid w:val="00E24E84"/>
    <w:rsid w:val="00E33D5F"/>
    <w:rsid w:val="00E73922"/>
    <w:rsid w:val="00EC73E8"/>
    <w:rsid w:val="00EE5992"/>
    <w:rsid w:val="00F1108F"/>
    <w:rsid w:val="00F21551"/>
    <w:rsid w:val="00F26466"/>
    <w:rsid w:val="00F54F7F"/>
    <w:rsid w:val="00F6698F"/>
    <w:rsid w:val="00F76A33"/>
    <w:rsid w:val="00F95BA1"/>
    <w:rsid w:val="00FB2F85"/>
    <w:rsid w:val="00FC468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ПК</cp:lastModifiedBy>
  <cp:revision>25</cp:revision>
  <cp:lastPrinted>2023-07-10T06:46:00Z</cp:lastPrinted>
  <dcterms:created xsi:type="dcterms:W3CDTF">2023-07-08T02:12:00Z</dcterms:created>
  <dcterms:modified xsi:type="dcterms:W3CDTF">2023-07-14T01:37:00Z</dcterms:modified>
</cp:coreProperties>
</file>