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DE08" w14:textId="22A9D59B" w:rsidR="009538BB" w:rsidRPr="0056238D" w:rsidRDefault="00A52BD3" w:rsidP="00250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 ПРИАРГУНСКОГО МУНИЦИПАЛЬНОГО ОКРУГА</w:t>
      </w:r>
    </w:p>
    <w:p w14:paraId="0706B3DF" w14:textId="77777777" w:rsidR="0056238D" w:rsidRDefault="0056238D" w:rsidP="005C5D29">
      <w:pPr>
        <w:pStyle w:val="2"/>
        <w:jc w:val="center"/>
        <w:rPr>
          <w:sz w:val="36"/>
        </w:rPr>
      </w:pPr>
    </w:p>
    <w:p w14:paraId="272F391F" w14:textId="77777777" w:rsidR="003543BB" w:rsidRDefault="003543BB" w:rsidP="005C5D29">
      <w:pPr>
        <w:pStyle w:val="2"/>
        <w:jc w:val="center"/>
        <w:rPr>
          <w:szCs w:val="28"/>
        </w:rPr>
      </w:pPr>
    </w:p>
    <w:p w14:paraId="59AF1C33" w14:textId="77777777" w:rsidR="00443BD5" w:rsidRDefault="0056238D" w:rsidP="005C5D29">
      <w:pPr>
        <w:pStyle w:val="2"/>
        <w:jc w:val="center"/>
        <w:rPr>
          <w:szCs w:val="28"/>
        </w:rPr>
      </w:pPr>
      <w:r w:rsidRPr="001F04A9">
        <w:rPr>
          <w:szCs w:val="28"/>
        </w:rPr>
        <w:t>РАСПОРЯЖЕНИЕ</w:t>
      </w:r>
    </w:p>
    <w:p w14:paraId="2DD9A460" w14:textId="77777777" w:rsidR="003543BB" w:rsidRDefault="003543BB" w:rsidP="003543BB"/>
    <w:p w14:paraId="1183B42B" w14:textId="3DBAF487" w:rsidR="003543BB" w:rsidRPr="003543BB" w:rsidRDefault="00737093" w:rsidP="003543BB">
      <w:pPr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3543BB" w:rsidRPr="003543BB">
        <w:rPr>
          <w:sz w:val="28"/>
          <w:szCs w:val="28"/>
        </w:rPr>
        <w:t xml:space="preserve"> 20</w:t>
      </w:r>
      <w:r w:rsidR="00CA3B4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543BB" w:rsidRPr="003543BB">
        <w:rPr>
          <w:sz w:val="28"/>
          <w:szCs w:val="28"/>
        </w:rPr>
        <w:t xml:space="preserve"> г.                                                                                            № </w:t>
      </w:r>
      <w:r>
        <w:rPr>
          <w:sz w:val="28"/>
          <w:szCs w:val="28"/>
        </w:rPr>
        <w:t>08</w:t>
      </w:r>
    </w:p>
    <w:p w14:paraId="04A39F6E" w14:textId="2050D448" w:rsidR="00C31C65" w:rsidRDefault="002D2F50" w:rsidP="001F04A9">
      <w:pPr>
        <w:jc w:val="center"/>
        <w:rPr>
          <w:sz w:val="28"/>
        </w:rPr>
      </w:pPr>
      <w:r>
        <w:rPr>
          <w:sz w:val="28"/>
        </w:rPr>
        <w:t>п</w:t>
      </w:r>
      <w:r w:rsidR="00D04660">
        <w:rPr>
          <w:sz w:val="28"/>
        </w:rPr>
        <w:t>гт</w:t>
      </w:r>
      <w:r>
        <w:rPr>
          <w:sz w:val="28"/>
        </w:rPr>
        <w:t>.</w:t>
      </w:r>
      <w:r w:rsidR="00973BAF">
        <w:rPr>
          <w:sz w:val="28"/>
        </w:rPr>
        <w:t xml:space="preserve"> </w:t>
      </w:r>
      <w:r>
        <w:rPr>
          <w:sz w:val="28"/>
        </w:rPr>
        <w:t>Приаргунск</w:t>
      </w:r>
    </w:p>
    <w:p w14:paraId="1427EF38" w14:textId="77777777" w:rsidR="002507DC" w:rsidRDefault="002507DC" w:rsidP="001F04A9">
      <w:pPr>
        <w:jc w:val="center"/>
        <w:rPr>
          <w:b/>
          <w:sz w:val="28"/>
        </w:rPr>
      </w:pPr>
    </w:p>
    <w:p w14:paraId="32EACD84" w14:textId="57EC91BE" w:rsidR="00572722" w:rsidRDefault="00DA73E8" w:rsidP="00FF0554">
      <w:pPr>
        <w:jc w:val="center"/>
        <w:rPr>
          <w:sz w:val="28"/>
        </w:rPr>
      </w:pPr>
      <w:r>
        <w:rPr>
          <w:sz w:val="28"/>
        </w:rPr>
        <w:t>О внесении изменений в план контрольных и экспертно-аналитических мероприятий контрольно-счетной палаты Приаргунско</w:t>
      </w:r>
      <w:r w:rsidR="00737093">
        <w:rPr>
          <w:sz w:val="28"/>
        </w:rPr>
        <w:t xml:space="preserve">го муниципального округа </w:t>
      </w:r>
      <w:r w:rsidR="00D04660">
        <w:rPr>
          <w:sz w:val="28"/>
        </w:rPr>
        <w:t xml:space="preserve">Забайкальского края </w:t>
      </w:r>
      <w:r w:rsidR="00737093">
        <w:rPr>
          <w:sz w:val="28"/>
        </w:rPr>
        <w:t>на 2023</w:t>
      </w:r>
      <w:r>
        <w:rPr>
          <w:sz w:val="28"/>
        </w:rPr>
        <w:t xml:space="preserve"> год</w:t>
      </w:r>
    </w:p>
    <w:p w14:paraId="7B99AA8F" w14:textId="77777777" w:rsidR="008F6AA6" w:rsidRPr="00FF0554" w:rsidRDefault="008F6AA6" w:rsidP="00FF0554">
      <w:pPr>
        <w:jc w:val="center"/>
        <w:rPr>
          <w:sz w:val="28"/>
        </w:rPr>
      </w:pPr>
    </w:p>
    <w:p w14:paraId="74DAFF11" w14:textId="789EC0FE" w:rsidR="00E2139C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В соответствии со статьей 12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5754F">
        <w:rPr>
          <w:sz w:val="28"/>
        </w:rPr>
        <w:t>, пунктом 4</w:t>
      </w:r>
      <w:r w:rsidR="005D4D46">
        <w:rPr>
          <w:sz w:val="28"/>
        </w:rPr>
        <w:t xml:space="preserve"> статьи 11</w:t>
      </w:r>
      <w:r w:rsidR="00BA5DC1">
        <w:rPr>
          <w:sz w:val="28"/>
        </w:rPr>
        <w:t xml:space="preserve"> Положения о Контрольно-счетной палате Приаргунского муниципального округа Забайкальского края, утвержденного решением Совета Приаргунского муниципального округа Забайка</w:t>
      </w:r>
      <w:r w:rsidR="00C54944">
        <w:rPr>
          <w:sz w:val="28"/>
        </w:rPr>
        <w:t>льского края от 24.06.2022г. №268</w:t>
      </w:r>
      <w:r w:rsidR="00BA5DC1">
        <w:rPr>
          <w:sz w:val="28"/>
        </w:rPr>
        <w:t>.</w:t>
      </w:r>
      <w:r>
        <w:rPr>
          <w:sz w:val="28"/>
        </w:rPr>
        <w:t xml:space="preserve"> </w:t>
      </w:r>
    </w:p>
    <w:p w14:paraId="41A5F8FC" w14:textId="1FC36744" w:rsidR="00D223A6" w:rsidRDefault="00E2139C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</w:t>
      </w:r>
      <w:r w:rsidR="00524DD9">
        <w:rPr>
          <w:sz w:val="28"/>
        </w:rPr>
        <w:t xml:space="preserve"> </w:t>
      </w:r>
      <w:r w:rsidR="00737093">
        <w:rPr>
          <w:sz w:val="28"/>
        </w:rPr>
        <w:t>В раздел</w:t>
      </w:r>
      <w:r w:rsidR="00DB14F7">
        <w:rPr>
          <w:sz w:val="28"/>
        </w:rPr>
        <w:t xml:space="preserve"> </w:t>
      </w:r>
      <w:r w:rsidR="00737093">
        <w:rPr>
          <w:sz w:val="28"/>
        </w:rPr>
        <w:t>1 «</w:t>
      </w:r>
      <w:r w:rsidR="00737093" w:rsidRPr="00737093">
        <w:rPr>
          <w:sz w:val="28"/>
        </w:rPr>
        <w:t>Экспертно-аналитическая деятельность</w:t>
      </w:r>
      <w:r w:rsidR="00737093">
        <w:rPr>
          <w:sz w:val="28"/>
        </w:rPr>
        <w:t>»</w:t>
      </w:r>
      <w:r w:rsidR="00737093" w:rsidRPr="00737093">
        <w:rPr>
          <w:sz w:val="28"/>
        </w:rPr>
        <w:t xml:space="preserve"> </w:t>
      </w:r>
      <w:r w:rsidR="00524DD9" w:rsidRPr="00524DD9">
        <w:rPr>
          <w:sz w:val="28"/>
        </w:rPr>
        <w:t xml:space="preserve">плана работы Контрольно-счетной палаты </w:t>
      </w:r>
      <w:r w:rsidR="00524DD9">
        <w:rPr>
          <w:sz w:val="28"/>
        </w:rPr>
        <w:t>Приаргунского муниципального округа Забайкальского края на 2023</w:t>
      </w:r>
      <w:r w:rsidR="00524DD9" w:rsidRPr="00524DD9">
        <w:rPr>
          <w:sz w:val="28"/>
        </w:rPr>
        <w:t xml:space="preserve"> год, утвержденного распоряжением Контрольно-счетной палаты </w:t>
      </w:r>
      <w:r w:rsidR="00524DD9">
        <w:rPr>
          <w:sz w:val="28"/>
        </w:rPr>
        <w:t>Приаргунского муниципального округа от 29 декабря 2022</w:t>
      </w:r>
      <w:r w:rsidR="00524DD9" w:rsidRPr="00524DD9">
        <w:rPr>
          <w:sz w:val="28"/>
        </w:rPr>
        <w:t xml:space="preserve"> г № </w:t>
      </w:r>
      <w:r w:rsidR="00524DD9">
        <w:rPr>
          <w:sz w:val="28"/>
        </w:rPr>
        <w:t>14</w:t>
      </w:r>
      <w:r w:rsidR="00524DD9" w:rsidRPr="00524DD9">
        <w:rPr>
          <w:sz w:val="28"/>
        </w:rPr>
        <w:t>,</w:t>
      </w:r>
      <w:r w:rsidR="00524DD9" w:rsidRPr="00524DD9">
        <w:rPr>
          <w:b/>
          <w:bCs/>
          <w:sz w:val="28"/>
        </w:rPr>
        <w:t> </w:t>
      </w:r>
      <w:r w:rsidR="00524DD9" w:rsidRPr="00524DD9">
        <w:rPr>
          <w:sz w:val="28"/>
        </w:rPr>
        <w:t>внести следующие изменения:</w:t>
      </w:r>
      <w:r w:rsidR="00D223A6">
        <w:rPr>
          <w:sz w:val="28"/>
        </w:rPr>
        <w:t xml:space="preserve"> </w:t>
      </w:r>
    </w:p>
    <w:p w14:paraId="17BB4E99" w14:textId="50E232BC" w:rsidR="00737093" w:rsidRPr="00820030" w:rsidRDefault="00D223A6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37093">
        <w:rPr>
          <w:sz w:val="28"/>
        </w:rPr>
        <w:t>добавить пункты 1.9; 1.10; 1.11.</w:t>
      </w:r>
      <w:r w:rsidR="00737093" w:rsidRPr="00737093">
        <w:t xml:space="preserve"> </w:t>
      </w:r>
    </w:p>
    <w:p w14:paraId="13E5501D" w14:textId="77777777" w:rsidR="00524DD9" w:rsidRPr="00524DD9" w:rsidRDefault="00737093" w:rsidP="00524DD9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разделе 2 «</w:t>
      </w:r>
      <w:r w:rsidRPr="00737093">
        <w:rPr>
          <w:sz w:val="28"/>
        </w:rPr>
        <w:t>Контрольно-ревизионная деятельность</w:t>
      </w:r>
      <w:r>
        <w:rPr>
          <w:sz w:val="28"/>
        </w:rPr>
        <w:t xml:space="preserve">» </w:t>
      </w:r>
      <w:r w:rsidR="00524DD9" w:rsidRPr="00524DD9">
        <w:rPr>
          <w:sz w:val="28"/>
        </w:rPr>
        <w:t>плана работы Контрольно-счетной палаты Приаргунского муниципального округа Забайкальского края на 2023 год, утвержденного распоряжением Контрольно-счетной палаты Приаргунского муниципального округа от 29 декабря 2022 г № 14,</w:t>
      </w:r>
      <w:r w:rsidR="00524DD9" w:rsidRPr="00524DD9">
        <w:rPr>
          <w:b/>
          <w:bCs/>
          <w:sz w:val="28"/>
        </w:rPr>
        <w:t> </w:t>
      </w:r>
      <w:r w:rsidR="00524DD9" w:rsidRPr="00524DD9">
        <w:rPr>
          <w:sz w:val="28"/>
        </w:rPr>
        <w:t xml:space="preserve">внести следующие изменения: </w:t>
      </w:r>
    </w:p>
    <w:p w14:paraId="0E1DBF0B" w14:textId="26C64BA6" w:rsidR="0005754F" w:rsidRDefault="00524DD9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37093">
        <w:rPr>
          <w:sz w:val="28"/>
        </w:rPr>
        <w:t>пункт 2.5 изложить в н</w:t>
      </w:r>
      <w:r w:rsidR="008F6AA6">
        <w:rPr>
          <w:sz w:val="28"/>
        </w:rPr>
        <w:t>овой редакции</w:t>
      </w:r>
      <w:r w:rsidR="00D04660">
        <w:rPr>
          <w:sz w:val="28"/>
        </w:rPr>
        <w:t>:</w:t>
      </w:r>
      <w:r w:rsidR="008F6AA6">
        <w:rPr>
          <w:sz w:val="28"/>
        </w:rPr>
        <w:t xml:space="preserve"> </w:t>
      </w:r>
      <w:r w:rsidR="00D04660">
        <w:rPr>
          <w:sz w:val="28"/>
        </w:rPr>
        <w:t xml:space="preserve">период проведения проверки «2022 год». </w:t>
      </w:r>
    </w:p>
    <w:p w14:paraId="6D579071" w14:textId="13069D60" w:rsidR="00820030" w:rsidRDefault="00820030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В раздел 3 «</w:t>
      </w:r>
      <w:r w:rsidRPr="00820030">
        <w:rPr>
          <w:sz w:val="28"/>
        </w:rPr>
        <w:t>Аналитическая и организационно-методическая деятельность</w:t>
      </w:r>
      <w:r>
        <w:rPr>
          <w:sz w:val="28"/>
        </w:rPr>
        <w:t xml:space="preserve">», </w:t>
      </w:r>
      <w:r w:rsidRPr="00820030">
        <w:rPr>
          <w:sz w:val="28"/>
        </w:rPr>
        <w:t>внести следующие изменения:</w:t>
      </w:r>
    </w:p>
    <w:p w14:paraId="7FD030F5" w14:textId="70F312F9" w:rsidR="00820030" w:rsidRDefault="00820030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добавить пункт 3.7.</w:t>
      </w:r>
    </w:p>
    <w:p w14:paraId="6B5469B6" w14:textId="3FF29567" w:rsidR="00E2139C" w:rsidRDefault="00200AA0" w:rsidP="00E2139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</w:t>
      </w:r>
      <w:r w:rsidR="00E2139C">
        <w:rPr>
          <w:sz w:val="28"/>
        </w:rPr>
        <w:t>.</w:t>
      </w:r>
      <w:r w:rsidR="00524DD9">
        <w:rPr>
          <w:sz w:val="28"/>
        </w:rPr>
        <w:t xml:space="preserve"> </w:t>
      </w:r>
      <w:r w:rsidR="00E2139C">
        <w:rPr>
          <w:sz w:val="28"/>
        </w:rPr>
        <w:t>Контроль за исполнением настоящего распоряжения оставляю за собой.</w:t>
      </w:r>
    </w:p>
    <w:p w14:paraId="20686E8B" w14:textId="77777777" w:rsidR="00140D68" w:rsidRPr="00E72781" w:rsidRDefault="00140D68" w:rsidP="006F6A77">
      <w:pPr>
        <w:jc w:val="both"/>
        <w:rPr>
          <w:sz w:val="28"/>
        </w:rPr>
      </w:pPr>
    </w:p>
    <w:p w14:paraId="1113E34D" w14:textId="66F2AE8D" w:rsidR="005634BA" w:rsidRDefault="005634BA" w:rsidP="006F6A77">
      <w:pPr>
        <w:jc w:val="both"/>
        <w:rPr>
          <w:sz w:val="28"/>
        </w:rPr>
      </w:pPr>
    </w:p>
    <w:p w14:paraId="52CE5C62" w14:textId="77777777" w:rsidR="00096181" w:rsidRPr="00096181" w:rsidRDefault="00096181" w:rsidP="0009618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096181">
        <w:rPr>
          <w:rFonts w:eastAsiaTheme="minorEastAsia"/>
          <w:sz w:val="28"/>
          <w:szCs w:val="28"/>
        </w:rPr>
        <w:t xml:space="preserve">Председатель </w:t>
      </w:r>
    </w:p>
    <w:p w14:paraId="51BAF630" w14:textId="77777777" w:rsidR="00096181" w:rsidRPr="00096181" w:rsidRDefault="00096181" w:rsidP="0009618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096181">
        <w:rPr>
          <w:rFonts w:eastAsiaTheme="minorEastAsia"/>
          <w:sz w:val="28"/>
          <w:szCs w:val="28"/>
        </w:rPr>
        <w:t>Контрольно-счетной палаты</w:t>
      </w:r>
      <w:r w:rsidRPr="00096181">
        <w:rPr>
          <w:rFonts w:eastAsiaTheme="minorEastAsia"/>
          <w:sz w:val="28"/>
          <w:szCs w:val="28"/>
        </w:rPr>
        <w:tab/>
        <w:t xml:space="preserve"> </w:t>
      </w:r>
    </w:p>
    <w:p w14:paraId="0C83806F" w14:textId="77777777" w:rsidR="00096181" w:rsidRPr="00096181" w:rsidRDefault="00096181" w:rsidP="0009618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096181">
        <w:rPr>
          <w:rFonts w:eastAsiaTheme="minorEastAsia"/>
          <w:sz w:val="28"/>
          <w:szCs w:val="28"/>
        </w:rPr>
        <w:t>Приаргунского муниципального округа</w:t>
      </w:r>
    </w:p>
    <w:p w14:paraId="2BE2D281" w14:textId="539F90A4" w:rsidR="00096181" w:rsidRDefault="00096181" w:rsidP="0009618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096181">
        <w:rPr>
          <w:rFonts w:eastAsiaTheme="minorEastAsia"/>
          <w:sz w:val="28"/>
          <w:szCs w:val="28"/>
        </w:rPr>
        <w:t xml:space="preserve">Забайкальского края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096181">
        <w:rPr>
          <w:rFonts w:eastAsiaTheme="minorEastAsia"/>
          <w:sz w:val="28"/>
          <w:szCs w:val="28"/>
        </w:rPr>
        <w:t xml:space="preserve">         В.А. Башурова</w:t>
      </w:r>
    </w:p>
    <w:p w14:paraId="464A23CE" w14:textId="77777777" w:rsidR="00BF2DEF" w:rsidRDefault="00BF2DEF" w:rsidP="0009618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14:paraId="700E1BBB" w14:textId="77777777" w:rsidR="00BF2DEF" w:rsidRPr="00BF2DEF" w:rsidRDefault="00BF2DEF" w:rsidP="00BF2DEF">
      <w:pPr>
        <w:jc w:val="right"/>
        <w:rPr>
          <w:sz w:val="28"/>
          <w:szCs w:val="28"/>
        </w:rPr>
      </w:pPr>
      <w:r w:rsidRPr="00BF2DEF">
        <w:rPr>
          <w:sz w:val="28"/>
          <w:szCs w:val="28"/>
        </w:rPr>
        <w:lastRenderedPageBreak/>
        <w:t xml:space="preserve">УТВЕРЖДЕН                                                                                                                                                                                   </w:t>
      </w:r>
    </w:p>
    <w:p w14:paraId="5687539E" w14:textId="2D78800D" w:rsidR="00BF2DEF" w:rsidRDefault="00BF2DEF" w:rsidP="00BF2DEF">
      <w:pPr>
        <w:jc w:val="right"/>
        <w:rPr>
          <w:sz w:val="28"/>
          <w:szCs w:val="28"/>
        </w:rPr>
      </w:pPr>
      <w:r w:rsidRPr="00BF2DEF">
        <w:rPr>
          <w:sz w:val="28"/>
          <w:szCs w:val="28"/>
        </w:rPr>
        <w:t xml:space="preserve">                                                                                                                распоряжением </w:t>
      </w:r>
    </w:p>
    <w:p w14:paraId="684ACB3E" w14:textId="209FC5EB" w:rsidR="00BF2DEF" w:rsidRPr="00BF2DEF" w:rsidRDefault="00BF2DEF" w:rsidP="00BF2DEF">
      <w:pPr>
        <w:jc w:val="right"/>
        <w:rPr>
          <w:sz w:val="28"/>
          <w:szCs w:val="28"/>
        </w:rPr>
      </w:pPr>
      <w:r w:rsidRPr="00BF2DEF">
        <w:rPr>
          <w:sz w:val="28"/>
          <w:szCs w:val="28"/>
        </w:rPr>
        <w:t>председателя Контрольно-счетной</w:t>
      </w:r>
    </w:p>
    <w:p w14:paraId="18640289" w14:textId="77777777" w:rsidR="00BF2DEF" w:rsidRPr="00BF2DEF" w:rsidRDefault="00BF2DEF" w:rsidP="00BF2DEF">
      <w:pPr>
        <w:jc w:val="right"/>
        <w:rPr>
          <w:sz w:val="28"/>
          <w:szCs w:val="28"/>
        </w:rPr>
      </w:pPr>
      <w:r w:rsidRPr="00BF2DEF">
        <w:rPr>
          <w:sz w:val="28"/>
          <w:szCs w:val="28"/>
        </w:rPr>
        <w:t xml:space="preserve">                                                                                                                 палаты Приаргунского муниципального округа </w:t>
      </w:r>
    </w:p>
    <w:p w14:paraId="4FC202A8" w14:textId="4E75F21A" w:rsidR="00BF2DEF" w:rsidRPr="00BF2DEF" w:rsidRDefault="00BF2DEF" w:rsidP="00BF2DEF">
      <w:pPr>
        <w:jc w:val="right"/>
        <w:rPr>
          <w:sz w:val="28"/>
          <w:szCs w:val="28"/>
        </w:rPr>
      </w:pPr>
      <w:r w:rsidRPr="00BF2DE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F2DEF">
        <w:rPr>
          <w:sz w:val="28"/>
          <w:szCs w:val="28"/>
        </w:rPr>
        <w:t>от 29 декабря 2022 г. № 14</w:t>
      </w:r>
    </w:p>
    <w:p w14:paraId="60ECCC68" w14:textId="77777777" w:rsidR="00BF2DEF" w:rsidRPr="00BF2DEF" w:rsidRDefault="00BF2DEF" w:rsidP="00BF2DEF">
      <w:pPr>
        <w:jc w:val="right"/>
        <w:rPr>
          <w:sz w:val="28"/>
          <w:szCs w:val="28"/>
        </w:rPr>
      </w:pPr>
      <w:r w:rsidRPr="00BF2DEF">
        <w:rPr>
          <w:sz w:val="28"/>
          <w:szCs w:val="28"/>
        </w:rPr>
        <w:t xml:space="preserve">(в редакции от 15.06.2023г. № 08)                                                                                                                                         </w:t>
      </w:r>
    </w:p>
    <w:p w14:paraId="776AA8C4" w14:textId="77777777" w:rsidR="00BF2DEF" w:rsidRPr="00BF2DEF" w:rsidRDefault="00BF2DEF" w:rsidP="00BF2DEF">
      <w:pPr>
        <w:jc w:val="both"/>
        <w:rPr>
          <w:sz w:val="28"/>
          <w:szCs w:val="28"/>
        </w:rPr>
      </w:pPr>
      <w:r w:rsidRPr="00BF2DE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14:paraId="51D95220" w14:textId="77777777" w:rsidR="00BF2DEF" w:rsidRPr="00BF2DEF" w:rsidRDefault="00BF2DEF" w:rsidP="00BF2DEF">
      <w:pPr>
        <w:jc w:val="center"/>
        <w:rPr>
          <w:b/>
          <w:sz w:val="26"/>
          <w:szCs w:val="26"/>
        </w:rPr>
      </w:pPr>
      <w:r w:rsidRPr="00BF2DEF">
        <w:rPr>
          <w:b/>
          <w:sz w:val="26"/>
          <w:szCs w:val="26"/>
        </w:rPr>
        <w:t>ПЛАН</w:t>
      </w:r>
    </w:p>
    <w:p w14:paraId="19307742" w14:textId="77777777" w:rsidR="00BF2DEF" w:rsidRPr="00BF2DEF" w:rsidRDefault="00BF2DEF" w:rsidP="00BF2DEF">
      <w:pPr>
        <w:jc w:val="center"/>
        <w:rPr>
          <w:b/>
          <w:sz w:val="26"/>
          <w:szCs w:val="26"/>
        </w:rPr>
      </w:pPr>
      <w:r w:rsidRPr="00BF2DEF">
        <w:rPr>
          <w:b/>
          <w:sz w:val="26"/>
          <w:szCs w:val="26"/>
        </w:rPr>
        <w:t xml:space="preserve">ЭКСПЕРТНО-АНАЛИТИЧЕСКИХ И КОНТРОЛЬНЫХ МЕРОПРИЯТИЙ КОНТРОЛЬНО-СЧЕТНОЙ ПАЛАТЫ  </w:t>
      </w:r>
    </w:p>
    <w:p w14:paraId="735BEC73" w14:textId="77777777" w:rsidR="00BF2DEF" w:rsidRPr="00BF2DEF" w:rsidRDefault="00BF2DEF" w:rsidP="00BF2DEF">
      <w:pPr>
        <w:jc w:val="center"/>
        <w:rPr>
          <w:b/>
          <w:sz w:val="26"/>
          <w:szCs w:val="26"/>
        </w:rPr>
      </w:pPr>
      <w:r w:rsidRPr="00BF2DEF">
        <w:rPr>
          <w:b/>
          <w:sz w:val="26"/>
          <w:szCs w:val="26"/>
        </w:rPr>
        <w:t>ПРИАРГУНСКОГО МУНИЦИПАЛЬНОГО ОКРУГА</w:t>
      </w:r>
      <w:r w:rsidRPr="00BF2DEF">
        <w:rPr>
          <w:sz w:val="26"/>
          <w:szCs w:val="26"/>
        </w:rPr>
        <w:t xml:space="preserve"> </w:t>
      </w:r>
      <w:r w:rsidRPr="00BF2DEF">
        <w:rPr>
          <w:b/>
          <w:sz w:val="26"/>
          <w:szCs w:val="26"/>
        </w:rPr>
        <w:t>НА 2023 ГОД.</w:t>
      </w:r>
    </w:p>
    <w:p w14:paraId="288AF0F0" w14:textId="77777777" w:rsidR="00BF2DEF" w:rsidRPr="00BF2DEF" w:rsidRDefault="00BF2DEF" w:rsidP="00BF2DEF">
      <w:pPr>
        <w:jc w:val="center"/>
        <w:rPr>
          <w:b/>
          <w:sz w:val="26"/>
          <w:szCs w:val="26"/>
        </w:rPr>
      </w:pPr>
    </w:p>
    <w:tbl>
      <w:tblPr>
        <w:tblStyle w:val="10"/>
        <w:tblW w:w="103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276"/>
        <w:gridCol w:w="1275"/>
        <w:gridCol w:w="1906"/>
        <w:gridCol w:w="1241"/>
      </w:tblGrid>
      <w:tr w:rsidR="00BF2DEF" w:rsidRPr="00BF2DEF" w14:paraId="2BB03B61" w14:textId="77777777" w:rsidTr="00BF2DEF">
        <w:trPr>
          <w:trHeight w:val="613"/>
        </w:trPr>
        <w:tc>
          <w:tcPr>
            <w:tcW w:w="709" w:type="dxa"/>
          </w:tcPr>
          <w:p w14:paraId="7549F61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№ п/п</w:t>
            </w:r>
          </w:p>
        </w:tc>
        <w:tc>
          <w:tcPr>
            <w:tcW w:w="3970" w:type="dxa"/>
          </w:tcPr>
          <w:p w14:paraId="31728E1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14:paraId="12C2225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Период</w:t>
            </w:r>
          </w:p>
        </w:tc>
        <w:tc>
          <w:tcPr>
            <w:tcW w:w="1275" w:type="dxa"/>
          </w:tcPr>
          <w:p w14:paraId="3CABFB2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06" w:type="dxa"/>
          </w:tcPr>
          <w:p w14:paraId="2CCE228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241" w:type="dxa"/>
          </w:tcPr>
          <w:p w14:paraId="7B0FE424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примечание</w:t>
            </w:r>
          </w:p>
        </w:tc>
      </w:tr>
      <w:tr w:rsidR="00BF2DEF" w:rsidRPr="00BF2DEF" w14:paraId="71EA2336" w14:textId="77777777" w:rsidTr="00BF2DEF">
        <w:trPr>
          <w:trHeight w:val="301"/>
        </w:trPr>
        <w:tc>
          <w:tcPr>
            <w:tcW w:w="10377" w:type="dxa"/>
            <w:gridSpan w:val="6"/>
          </w:tcPr>
          <w:p w14:paraId="22E2CD49" w14:textId="77777777" w:rsidR="00BF2DEF" w:rsidRPr="00BF2DEF" w:rsidRDefault="00BF2DEF" w:rsidP="00BF2DEF">
            <w:pPr>
              <w:jc w:val="center"/>
              <w:rPr>
                <w:b/>
                <w:sz w:val="26"/>
                <w:szCs w:val="26"/>
              </w:rPr>
            </w:pPr>
            <w:r w:rsidRPr="00BF2DEF">
              <w:rPr>
                <w:b/>
                <w:sz w:val="26"/>
                <w:szCs w:val="26"/>
              </w:rPr>
              <w:t>1.Экспертно-аналитическая деятельность</w:t>
            </w:r>
          </w:p>
        </w:tc>
      </w:tr>
      <w:tr w:rsidR="00BF2DEF" w:rsidRPr="00BF2DEF" w14:paraId="66185296" w14:textId="77777777" w:rsidTr="00BF2DEF">
        <w:trPr>
          <w:trHeight w:val="2441"/>
        </w:trPr>
        <w:tc>
          <w:tcPr>
            <w:tcW w:w="709" w:type="dxa"/>
          </w:tcPr>
          <w:p w14:paraId="3E55C993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1.1</w:t>
            </w:r>
          </w:p>
        </w:tc>
        <w:tc>
          <w:tcPr>
            <w:tcW w:w="3970" w:type="dxa"/>
          </w:tcPr>
          <w:p w14:paraId="7C22E916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Внешняя проверка годовой бюджетной отчетности главного администратора бюджетных средств муниципального округа – Комитета образования Приаргунского муниципального округа</w:t>
            </w:r>
          </w:p>
        </w:tc>
        <w:tc>
          <w:tcPr>
            <w:tcW w:w="1276" w:type="dxa"/>
          </w:tcPr>
          <w:p w14:paraId="6254E54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6DECD165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312A1284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3615317D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5875CFBA" w14:textId="77777777" w:rsidTr="00BF2DEF">
        <w:trPr>
          <w:trHeight w:val="2441"/>
        </w:trPr>
        <w:tc>
          <w:tcPr>
            <w:tcW w:w="709" w:type="dxa"/>
          </w:tcPr>
          <w:p w14:paraId="4E253DF3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1.2</w:t>
            </w:r>
          </w:p>
        </w:tc>
        <w:tc>
          <w:tcPr>
            <w:tcW w:w="3970" w:type="dxa"/>
          </w:tcPr>
          <w:p w14:paraId="05C67DFB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Внешняя проверка годовой бюджетной отчетности главного администратора бюджетных средств муниципального округа - Комитета культуры Приаргунского муниципального округа</w:t>
            </w:r>
          </w:p>
        </w:tc>
        <w:tc>
          <w:tcPr>
            <w:tcW w:w="1276" w:type="dxa"/>
          </w:tcPr>
          <w:p w14:paraId="2ADBAC7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487470D4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36194AC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0357C03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47DE25D4" w14:textId="77777777" w:rsidTr="00BF2DEF">
        <w:trPr>
          <w:trHeight w:val="2452"/>
        </w:trPr>
        <w:tc>
          <w:tcPr>
            <w:tcW w:w="709" w:type="dxa"/>
          </w:tcPr>
          <w:p w14:paraId="3AAEF2EE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1.3</w:t>
            </w:r>
          </w:p>
        </w:tc>
        <w:tc>
          <w:tcPr>
            <w:tcW w:w="3970" w:type="dxa"/>
          </w:tcPr>
          <w:p w14:paraId="64AA5E90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Внешняя проверка годовой бюджетной отчетности главного администратора бюджетных средств муниципального округа – Комитета по финансам Приаргунского муниципального округа</w:t>
            </w:r>
          </w:p>
        </w:tc>
        <w:tc>
          <w:tcPr>
            <w:tcW w:w="1276" w:type="dxa"/>
          </w:tcPr>
          <w:p w14:paraId="76FAACCD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09C4234C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448AC09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1A0B8AF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2E9AB824" w14:textId="77777777" w:rsidTr="00BF2DEF">
        <w:trPr>
          <w:trHeight w:val="1839"/>
        </w:trPr>
        <w:tc>
          <w:tcPr>
            <w:tcW w:w="709" w:type="dxa"/>
          </w:tcPr>
          <w:p w14:paraId="305E0D88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1.4</w:t>
            </w:r>
          </w:p>
        </w:tc>
        <w:tc>
          <w:tcPr>
            <w:tcW w:w="3970" w:type="dxa"/>
          </w:tcPr>
          <w:p w14:paraId="2339FA3E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Внешняя проверка годовой бюджетной отчетности главного администратора бюджетных средств муниципального округа - администрации Приаргунского муниципального округа </w:t>
            </w:r>
          </w:p>
        </w:tc>
        <w:tc>
          <w:tcPr>
            <w:tcW w:w="1276" w:type="dxa"/>
          </w:tcPr>
          <w:p w14:paraId="0241DC3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33A9EC9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18E6490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558D73A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0984ED07" w14:textId="77777777" w:rsidTr="00BF2DEF">
        <w:trPr>
          <w:trHeight w:val="1527"/>
        </w:trPr>
        <w:tc>
          <w:tcPr>
            <w:tcW w:w="709" w:type="dxa"/>
          </w:tcPr>
          <w:p w14:paraId="00971B31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970" w:type="dxa"/>
          </w:tcPr>
          <w:p w14:paraId="3FFADFAC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Заключение по внешней проверке годового отчета об исполнении бюджета Приаргунского муниципального округа</w:t>
            </w:r>
          </w:p>
        </w:tc>
        <w:tc>
          <w:tcPr>
            <w:tcW w:w="1276" w:type="dxa"/>
          </w:tcPr>
          <w:p w14:paraId="16639E2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06B72D3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II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3C4E51CD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23A4EF81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6E796E64" w14:textId="77777777" w:rsidTr="00BF2DEF">
        <w:trPr>
          <w:trHeight w:val="1827"/>
        </w:trPr>
        <w:tc>
          <w:tcPr>
            <w:tcW w:w="709" w:type="dxa"/>
          </w:tcPr>
          <w:p w14:paraId="4B85CBC2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1.6</w:t>
            </w:r>
          </w:p>
        </w:tc>
        <w:tc>
          <w:tcPr>
            <w:tcW w:w="3970" w:type="dxa"/>
          </w:tcPr>
          <w:p w14:paraId="66E69D60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Заключение по внешней проверке годового отчета об исполнении бюджета: МБУ «Служба материально-технического обеспечения».</w:t>
            </w:r>
          </w:p>
        </w:tc>
        <w:tc>
          <w:tcPr>
            <w:tcW w:w="1276" w:type="dxa"/>
          </w:tcPr>
          <w:p w14:paraId="38306C2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34B1ECC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 xml:space="preserve">II </w:t>
            </w:r>
            <w:r w:rsidRPr="00BF2DEF">
              <w:rPr>
                <w:sz w:val="26"/>
                <w:szCs w:val="26"/>
              </w:rPr>
              <w:t>квартал</w:t>
            </w:r>
          </w:p>
        </w:tc>
        <w:tc>
          <w:tcPr>
            <w:tcW w:w="1906" w:type="dxa"/>
          </w:tcPr>
          <w:p w14:paraId="28D6967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4B574831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6130EC5B" w14:textId="77777777" w:rsidTr="00BF2DEF">
        <w:trPr>
          <w:trHeight w:val="1527"/>
        </w:trPr>
        <w:tc>
          <w:tcPr>
            <w:tcW w:w="709" w:type="dxa"/>
          </w:tcPr>
          <w:p w14:paraId="438CF66D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1.7</w:t>
            </w:r>
          </w:p>
        </w:tc>
        <w:tc>
          <w:tcPr>
            <w:tcW w:w="3970" w:type="dxa"/>
          </w:tcPr>
          <w:p w14:paraId="11D6966E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Проведение финансовой экспертизы проекта бюджета Приаргунского муниципального округа на 2024г.</w:t>
            </w:r>
          </w:p>
        </w:tc>
        <w:tc>
          <w:tcPr>
            <w:tcW w:w="1276" w:type="dxa"/>
          </w:tcPr>
          <w:p w14:paraId="7055C3D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2546ECB1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IV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2CF3173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04CDAB4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0F69BAE1" w14:textId="77777777" w:rsidTr="00BF2DEF">
        <w:trPr>
          <w:trHeight w:val="1226"/>
        </w:trPr>
        <w:tc>
          <w:tcPr>
            <w:tcW w:w="709" w:type="dxa"/>
          </w:tcPr>
          <w:p w14:paraId="2CE83AEC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1.8</w:t>
            </w:r>
          </w:p>
        </w:tc>
        <w:tc>
          <w:tcPr>
            <w:tcW w:w="3970" w:type="dxa"/>
          </w:tcPr>
          <w:p w14:paraId="64293DBC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Подготовка заключений по вносимым изменениям в бюджет Приаргунского   муниципального округа.</w:t>
            </w:r>
          </w:p>
        </w:tc>
        <w:tc>
          <w:tcPr>
            <w:tcW w:w="1276" w:type="dxa"/>
          </w:tcPr>
          <w:p w14:paraId="1D323283" w14:textId="77777777" w:rsidR="00BF2DEF" w:rsidRPr="00BF2DEF" w:rsidRDefault="00BF2DEF" w:rsidP="00BF2DEF">
            <w:pPr>
              <w:jc w:val="center"/>
              <w:rPr>
                <w:sz w:val="26"/>
                <w:szCs w:val="26"/>
                <w:lang w:val="en-US"/>
              </w:rPr>
            </w:pPr>
            <w:r w:rsidRPr="00BF2DEF">
              <w:rPr>
                <w:sz w:val="26"/>
                <w:szCs w:val="26"/>
              </w:rPr>
              <w:t>2023</w:t>
            </w:r>
            <w:r w:rsidRPr="00BF2DEF">
              <w:rPr>
                <w:sz w:val="26"/>
                <w:szCs w:val="26"/>
                <w:lang w:val="en-US"/>
              </w:rPr>
              <w:t xml:space="preserve"> </w:t>
            </w:r>
            <w:r w:rsidRPr="00BF2DE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14:paraId="29C87D9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 мере внесения изменений</w:t>
            </w:r>
          </w:p>
        </w:tc>
        <w:tc>
          <w:tcPr>
            <w:tcW w:w="1906" w:type="dxa"/>
          </w:tcPr>
          <w:p w14:paraId="0B860370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2F3E986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599197AF" w14:textId="77777777" w:rsidTr="00BF2DEF">
        <w:trPr>
          <w:trHeight w:val="1404"/>
        </w:trPr>
        <w:tc>
          <w:tcPr>
            <w:tcW w:w="709" w:type="dxa"/>
          </w:tcPr>
          <w:p w14:paraId="66330F3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1.9</w:t>
            </w:r>
          </w:p>
        </w:tc>
        <w:tc>
          <w:tcPr>
            <w:tcW w:w="3970" w:type="dxa"/>
          </w:tcPr>
          <w:p w14:paraId="4FDAD99D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rFonts w:eastAsia="Calibri"/>
              </w:rPr>
              <w:t>Подготовка заключения об исполнении бюджета Приаргунского муниципального округа за 1 квартал 2023г.</w:t>
            </w:r>
          </w:p>
        </w:tc>
        <w:tc>
          <w:tcPr>
            <w:tcW w:w="1276" w:type="dxa"/>
          </w:tcPr>
          <w:p w14:paraId="19DB3DD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0ADF565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 xml:space="preserve">II </w:t>
            </w:r>
            <w:r w:rsidRPr="00BF2DEF">
              <w:rPr>
                <w:sz w:val="26"/>
                <w:szCs w:val="26"/>
              </w:rPr>
              <w:t>квартал</w:t>
            </w:r>
          </w:p>
        </w:tc>
        <w:tc>
          <w:tcPr>
            <w:tcW w:w="1906" w:type="dxa"/>
          </w:tcPr>
          <w:p w14:paraId="3500122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5EC57E7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7ABBE0A6" w14:textId="77777777" w:rsidTr="00BF2DEF">
        <w:trPr>
          <w:trHeight w:val="1404"/>
        </w:trPr>
        <w:tc>
          <w:tcPr>
            <w:tcW w:w="709" w:type="dxa"/>
          </w:tcPr>
          <w:p w14:paraId="4175097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1.10</w:t>
            </w:r>
          </w:p>
        </w:tc>
        <w:tc>
          <w:tcPr>
            <w:tcW w:w="3970" w:type="dxa"/>
          </w:tcPr>
          <w:p w14:paraId="41F8DB7E" w14:textId="77777777" w:rsidR="00BF2DEF" w:rsidRPr="00BF2DEF" w:rsidRDefault="00BF2DEF" w:rsidP="00BF2DEF">
            <w:pPr>
              <w:jc w:val="both"/>
              <w:rPr>
                <w:rFonts w:eastAsia="Calibri"/>
              </w:rPr>
            </w:pPr>
            <w:r w:rsidRPr="00BF2DEF">
              <w:rPr>
                <w:rFonts w:eastAsia="Calibri"/>
              </w:rPr>
              <w:t>Подготовка заключения об исполнении бюджета Приаргунского муниципального округа за 1 полугодие 2023г.</w:t>
            </w:r>
          </w:p>
        </w:tc>
        <w:tc>
          <w:tcPr>
            <w:tcW w:w="1276" w:type="dxa"/>
          </w:tcPr>
          <w:p w14:paraId="030952A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17B3CCD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 xml:space="preserve">III </w:t>
            </w:r>
            <w:r w:rsidRPr="00BF2DEF">
              <w:rPr>
                <w:sz w:val="26"/>
                <w:szCs w:val="26"/>
              </w:rPr>
              <w:t>квартал</w:t>
            </w:r>
          </w:p>
        </w:tc>
        <w:tc>
          <w:tcPr>
            <w:tcW w:w="1906" w:type="dxa"/>
          </w:tcPr>
          <w:p w14:paraId="67C74D7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63F2F55D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02DFC3ED" w14:textId="77777777" w:rsidTr="00BF2DEF">
        <w:trPr>
          <w:trHeight w:val="1415"/>
        </w:trPr>
        <w:tc>
          <w:tcPr>
            <w:tcW w:w="709" w:type="dxa"/>
          </w:tcPr>
          <w:p w14:paraId="14A647C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1.11</w:t>
            </w:r>
          </w:p>
        </w:tc>
        <w:tc>
          <w:tcPr>
            <w:tcW w:w="3970" w:type="dxa"/>
          </w:tcPr>
          <w:p w14:paraId="4A1C605A" w14:textId="77777777" w:rsidR="00BF2DEF" w:rsidRPr="00BF2DEF" w:rsidRDefault="00BF2DEF" w:rsidP="00BF2DEF">
            <w:pPr>
              <w:jc w:val="both"/>
              <w:rPr>
                <w:rFonts w:eastAsia="Calibri"/>
              </w:rPr>
            </w:pPr>
            <w:r w:rsidRPr="00BF2DEF">
              <w:rPr>
                <w:rFonts w:eastAsia="Calibri"/>
              </w:rPr>
              <w:t>Подготовка заключения об исполнении бюджета Приаргунского муниципального за 9 месяцев 2023г.</w:t>
            </w:r>
          </w:p>
        </w:tc>
        <w:tc>
          <w:tcPr>
            <w:tcW w:w="1276" w:type="dxa"/>
          </w:tcPr>
          <w:p w14:paraId="3DA94C5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22E271CF" w14:textId="77777777" w:rsidR="00BF2DEF" w:rsidRPr="00BF2DEF" w:rsidRDefault="00BF2DEF" w:rsidP="00BF2DEF">
            <w:pPr>
              <w:jc w:val="center"/>
              <w:rPr>
                <w:sz w:val="26"/>
                <w:szCs w:val="26"/>
                <w:lang w:val="en-US"/>
              </w:rPr>
            </w:pPr>
            <w:r w:rsidRPr="00BF2DEF">
              <w:rPr>
                <w:sz w:val="26"/>
                <w:szCs w:val="26"/>
                <w:lang w:val="en-US"/>
              </w:rPr>
              <w:t xml:space="preserve">IV </w:t>
            </w:r>
            <w:r w:rsidRPr="00BF2DEF">
              <w:t>квартал</w:t>
            </w:r>
          </w:p>
        </w:tc>
        <w:tc>
          <w:tcPr>
            <w:tcW w:w="1906" w:type="dxa"/>
          </w:tcPr>
          <w:p w14:paraId="6434E19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5BC07F4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176C1894" w14:textId="77777777" w:rsidTr="00BF2DEF">
        <w:trPr>
          <w:trHeight w:val="301"/>
        </w:trPr>
        <w:tc>
          <w:tcPr>
            <w:tcW w:w="10377" w:type="dxa"/>
            <w:gridSpan w:val="6"/>
          </w:tcPr>
          <w:p w14:paraId="5D6C1B9C" w14:textId="77777777" w:rsidR="00BF2DEF" w:rsidRPr="00BF2DEF" w:rsidRDefault="00BF2DEF" w:rsidP="00BF2DEF">
            <w:pPr>
              <w:jc w:val="center"/>
              <w:rPr>
                <w:b/>
                <w:sz w:val="26"/>
                <w:szCs w:val="26"/>
              </w:rPr>
            </w:pPr>
            <w:r w:rsidRPr="00BF2DEF">
              <w:rPr>
                <w:b/>
                <w:sz w:val="26"/>
                <w:szCs w:val="26"/>
              </w:rPr>
              <w:t>2.Контрольно-ревизионная деятельность</w:t>
            </w:r>
          </w:p>
        </w:tc>
      </w:tr>
      <w:tr w:rsidR="00BF2DEF" w:rsidRPr="00BF2DEF" w14:paraId="5FBC1100" w14:textId="77777777" w:rsidTr="00BF2DEF">
        <w:trPr>
          <w:trHeight w:val="2140"/>
        </w:trPr>
        <w:tc>
          <w:tcPr>
            <w:tcW w:w="709" w:type="dxa"/>
          </w:tcPr>
          <w:p w14:paraId="28F7954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2.1</w:t>
            </w:r>
          </w:p>
        </w:tc>
        <w:tc>
          <w:tcPr>
            <w:tcW w:w="3970" w:type="dxa"/>
          </w:tcPr>
          <w:p w14:paraId="3D26580D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Проверки согласно поручениям Совета Приаргунского муниципального округа, правоохранительных органов, КСП Забайкальского края</w:t>
            </w:r>
          </w:p>
        </w:tc>
        <w:tc>
          <w:tcPr>
            <w:tcW w:w="1276" w:type="dxa"/>
          </w:tcPr>
          <w:p w14:paraId="030CB85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1275" w:type="dxa"/>
          </w:tcPr>
          <w:p w14:paraId="1A090F11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 мере поступления запроса</w:t>
            </w:r>
          </w:p>
        </w:tc>
        <w:tc>
          <w:tcPr>
            <w:tcW w:w="1906" w:type="dxa"/>
          </w:tcPr>
          <w:p w14:paraId="6893C5C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0816985E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  <w:p w14:paraId="65E00F6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74B2D4CB" w14:textId="77777777" w:rsidTr="00BF2DEF">
        <w:trPr>
          <w:trHeight w:val="1226"/>
        </w:trPr>
        <w:tc>
          <w:tcPr>
            <w:tcW w:w="709" w:type="dxa"/>
          </w:tcPr>
          <w:p w14:paraId="4CE50F61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2.2</w:t>
            </w:r>
          </w:p>
        </w:tc>
        <w:tc>
          <w:tcPr>
            <w:tcW w:w="3970" w:type="dxa"/>
          </w:tcPr>
          <w:p w14:paraId="0A8BE90A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Проверки согласно предложениям и запросам главы Приаргунского муниципального округа</w:t>
            </w:r>
          </w:p>
        </w:tc>
        <w:tc>
          <w:tcPr>
            <w:tcW w:w="1276" w:type="dxa"/>
          </w:tcPr>
          <w:p w14:paraId="3477CE3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Предлагаемый период</w:t>
            </w:r>
          </w:p>
        </w:tc>
        <w:tc>
          <w:tcPr>
            <w:tcW w:w="1275" w:type="dxa"/>
          </w:tcPr>
          <w:p w14:paraId="732F0CE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 мере поступления запроса</w:t>
            </w:r>
          </w:p>
        </w:tc>
        <w:tc>
          <w:tcPr>
            <w:tcW w:w="1906" w:type="dxa"/>
          </w:tcPr>
          <w:p w14:paraId="6F0F4D4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3914F975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6C6D8089" w14:textId="77777777" w:rsidTr="00BF2DEF">
        <w:trPr>
          <w:trHeight w:val="1527"/>
        </w:trPr>
        <w:tc>
          <w:tcPr>
            <w:tcW w:w="709" w:type="dxa"/>
          </w:tcPr>
          <w:p w14:paraId="0B9A610B" w14:textId="77777777" w:rsidR="00BF2DEF" w:rsidRPr="00BF2DEF" w:rsidRDefault="00BF2DEF" w:rsidP="00BF2DEF">
            <w:pPr>
              <w:jc w:val="center"/>
              <w:rPr>
                <w:sz w:val="28"/>
                <w:szCs w:val="28"/>
                <w:lang w:val="en-US"/>
              </w:rPr>
            </w:pPr>
            <w:r w:rsidRPr="00BF2DEF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970" w:type="dxa"/>
          </w:tcPr>
          <w:p w14:paraId="3C8988B0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Участие совместно с КСП Забайкальского края в параллельном контрольном мероприятии </w:t>
            </w:r>
          </w:p>
        </w:tc>
        <w:tc>
          <w:tcPr>
            <w:tcW w:w="1276" w:type="dxa"/>
          </w:tcPr>
          <w:p w14:paraId="034D896E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 и истекший период 2023 года</w:t>
            </w:r>
          </w:p>
        </w:tc>
        <w:tc>
          <w:tcPr>
            <w:tcW w:w="1275" w:type="dxa"/>
          </w:tcPr>
          <w:p w14:paraId="509DEAF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 мере поступления распоряжения</w:t>
            </w:r>
          </w:p>
        </w:tc>
        <w:tc>
          <w:tcPr>
            <w:tcW w:w="1906" w:type="dxa"/>
          </w:tcPr>
          <w:p w14:paraId="554D0EA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0838219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64E177CA" w14:textId="77777777" w:rsidTr="00BF2DEF">
        <w:trPr>
          <w:trHeight w:val="4280"/>
        </w:trPr>
        <w:tc>
          <w:tcPr>
            <w:tcW w:w="709" w:type="dxa"/>
          </w:tcPr>
          <w:p w14:paraId="3FE8EA13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2.4</w:t>
            </w:r>
          </w:p>
        </w:tc>
        <w:tc>
          <w:tcPr>
            <w:tcW w:w="3970" w:type="dxa"/>
          </w:tcPr>
          <w:p w14:paraId="6568C0BA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Проверка законности, эффективности, целесообразности и обоснованности использования средств местного бюджета, а также средств, получаемых местным бюджетом из иных источников, предусмотренных законодательством РФ, направленных на дорожную деятельность</w:t>
            </w:r>
          </w:p>
          <w:p w14:paraId="7EB69A00" w14:textId="77777777" w:rsidR="00BF2DEF" w:rsidRPr="00BF2DEF" w:rsidRDefault="00BF2DEF" w:rsidP="00BF2DE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E3EEA8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 2022 год</w:t>
            </w:r>
          </w:p>
        </w:tc>
        <w:tc>
          <w:tcPr>
            <w:tcW w:w="1275" w:type="dxa"/>
          </w:tcPr>
          <w:p w14:paraId="0EB953D5" w14:textId="13757EB4" w:rsidR="00BF2DEF" w:rsidRPr="00BF2DEF" w:rsidRDefault="00BF2DEF" w:rsidP="00BF2DEF">
            <w:pPr>
              <w:tabs>
                <w:tab w:val="center" w:pos="1006"/>
              </w:tabs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июнь</w:t>
            </w:r>
          </w:p>
        </w:tc>
        <w:tc>
          <w:tcPr>
            <w:tcW w:w="1906" w:type="dxa"/>
          </w:tcPr>
          <w:p w14:paraId="76D1CAB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695B0BD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4D8D906F" w14:textId="77777777" w:rsidTr="00BF2DEF">
        <w:trPr>
          <w:trHeight w:val="3655"/>
        </w:trPr>
        <w:tc>
          <w:tcPr>
            <w:tcW w:w="709" w:type="dxa"/>
          </w:tcPr>
          <w:p w14:paraId="38BD6DEE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2.5</w:t>
            </w:r>
          </w:p>
        </w:tc>
        <w:tc>
          <w:tcPr>
            <w:tcW w:w="3970" w:type="dxa"/>
          </w:tcPr>
          <w:p w14:paraId="562F0C5D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реализацию Государственной программы Забайкальского края «Формирование современной городской среды» </w:t>
            </w:r>
          </w:p>
        </w:tc>
        <w:tc>
          <w:tcPr>
            <w:tcW w:w="1276" w:type="dxa"/>
          </w:tcPr>
          <w:p w14:paraId="65FA41D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</w:t>
            </w:r>
            <w:r w:rsidRPr="00BF2DEF">
              <w:t xml:space="preserve"> </w:t>
            </w:r>
            <w:r w:rsidRPr="00BF2DEF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</w:tcPr>
          <w:p w14:paraId="4CBDEC0A" w14:textId="77777777" w:rsidR="00BF2DEF" w:rsidRPr="00BF2DEF" w:rsidRDefault="00BF2DEF" w:rsidP="00BF2DEF">
            <w:pPr>
              <w:tabs>
                <w:tab w:val="left" w:pos="552"/>
                <w:tab w:val="center" w:pos="1006"/>
              </w:tabs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июль</w:t>
            </w:r>
          </w:p>
        </w:tc>
        <w:tc>
          <w:tcPr>
            <w:tcW w:w="1906" w:type="dxa"/>
          </w:tcPr>
          <w:p w14:paraId="2D15284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1FB7142C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2D81AF1A" w14:textId="77777777" w:rsidTr="00BF2DEF">
        <w:trPr>
          <w:trHeight w:val="311"/>
        </w:trPr>
        <w:tc>
          <w:tcPr>
            <w:tcW w:w="10377" w:type="dxa"/>
            <w:gridSpan w:val="6"/>
          </w:tcPr>
          <w:p w14:paraId="4AEAD1DC" w14:textId="77777777" w:rsidR="00BF2DEF" w:rsidRPr="00BF2DEF" w:rsidRDefault="00BF2DEF" w:rsidP="00BF2DEF">
            <w:pPr>
              <w:jc w:val="center"/>
              <w:rPr>
                <w:b/>
                <w:sz w:val="26"/>
                <w:szCs w:val="26"/>
              </w:rPr>
            </w:pPr>
            <w:r w:rsidRPr="00BF2DEF">
              <w:rPr>
                <w:b/>
                <w:sz w:val="26"/>
                <w:szCs w:val="26"/>
              </w:rPr>
              <w:t>3. Аналитическая и организационно-методическая деятельность</w:t>
            </w:r>
          </w:p>
        </w:tc>
      </w:tr>
      <w:tr w:rsidR="00BF2DEF" w:rsidRPr="00BF2DEF" w14:paraId="777323AC" w14:textId="77777777" w:rsidTr="00BF2DEF">
        <w:trPr>
          <w:trHeight w:val="2129"/>
        </w:trPr>
        <w:tc>
          <w:tcPr>
            <w:tcW w:w="709" w:type="dxa"/>
          </w:tcPr>
          <w:p w14:paraId="63274B8A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3.1</w:t>
            </w:r>
          </w:p>
        </w:tc>
        <w:tc>
          <w:tcPr>
            <w:tcW w:w="3970" w:type="dxa"/>
          </w:tcPr>
          <w:p w14:paraId="7589D7D4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Подготовка и представление в Совет Приаргунского муниципального округа годового отчета о деятельности Контрольно-счетной палаты </w:t>
            </w:r>
          </w:p>
        </w:tc>
        <w:tc>
          <w:tcPr>
            <w:tcW w:w="1276" w:type="dxa"/>
          </w:tcPr>
          <w:p w14:paraId="4429D30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1391ACDB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  <w:lang w:val="en-US"/>
              </w:rPr>
              <w:t>I</w:t>
            </w:r>
            <w:r w:rsidRPr="00BF2DEF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906" w:type="dxa"/>
          </w:tcPr>
          <w:p w14:paraId="56A103F5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7A21A2E5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255E9785" w14:textId="77777777" w:rsidTr="00BF2DEF">
        <w:trPr>
          <w:trHeight w:val="1226"/>
        </w:trPr>
        <w:tc>
          <w:tcPr>
            <w:tcW w:w="709" w:type="dxa"/>
          </w:tcPr>
          <w:p w14:paraId="172C80B0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3.2</w:t>
            </w:r>
          </w:p>
        </w:tc>
        <w:tc>
          <w:tcPr>
            <w:tcW w:w="3970" w:type="dxa"/>
          </w:tcPr>
          <w:p w14:paraId="21519583" w14:textId="1AD136BA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Ведение архива </w:t>
            </w:r>
            <w:r>
              <w:rPr>
                <w:sz w:val="26"/>
                <w:szCs w:val="26"/>
              </w:rPr>
              <w:t xml:space="preserve">Контрольно-счетной палаты </w:t>
            </w:r>
            <w:r w:rsidRPr="00BF2DEF">
              <w:rPr>
                <w:sz w:val="26"/>
                <w:szCs w:val="26"/>
              </w:rPr>
              <w:t>Приаргунского муниципального округа</w:t>
            </w:r>
          </w:p>
        </w:tc>
        <w:tc>
          <w:tcPr>
            <w:tcW w:w="1276" w:type="dxa"/>
          </w:tcPr>
          <w:p w14:paraId="51E1978F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2022 год</w:t>
            </w:r>
          </w:p>
        </w:tc>
        <w:tc>
          <w:tcPr>
            <w:tcW w:w="1275" w:type="dxa"/>
          </w:tcPr>
          <w:p w14:paraId="5680220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6" w:type="dxa"/>
          </w:tcPr>
          <w:p w14:paraId="0CA6B25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7214DC91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744F53EF" w14:textId="77777777" w:rsidTr="00BF2DEF">
        <w:trPr>
          <w:trHeight w:val="1839"/>
        </w:trPr>
        <w:tc>
          <w:tcPr>
            <w:tcW w:w="709" w:type="dxa"/>
          </w:tcPr>
          <w:p w14:paraId="38E79213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970" w:type="dxa"/>
          </w:tcPr>
          <w:p w14:paraId="26DBA4B1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Участие в работе совещаний и семинаров, проводимых Ассоциацией КСП Забайкальского края</w:t>
            </w:r>
          </w:p>
        </w:tc>
        <w:tc>
          <w:tcPr>
            <w:tcW w:w="1276" w:type="dxa"/>
          </w:tcPr>
          <w:p w14:paraId="5349E035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542B3D2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 мере поступления приглашения об участии</w:t>
            </w:r>
          </w:p>
        </w:tc>
        <w:tc>
          <w:tcPr>
            <w:tcW w:w="1906" w:type="dxa"/>
          </w:tcPr>
          <w:p w14:paraId="19D5CA3A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39BBCA5E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01D68A2A" w14:textId="77777777" w:rsidTr="00BF2DEF">
        <w:trPr>
          <w:trHeight w:val="1827"/>
        </w:trPr>
        <w:tc>
          <w:tcPr>
            <w:tcW w:w="709" w:type="dxa"/>
          </w:tcPr>
          <w:p w14:paraId="2253E539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3.4</w:t>
            </w:r>
          </w:p>
        </w:tc>
        <w:tc>
          <w:tcPr>
            <w:tcW w:w="3970" w:type="dxa"/>
          </w:tcPr>
          <w:p w14:paraId="078D76AE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Участие в работе проведения заседаний планово-бюджетных комиссий Совета Приаргунского муниципального округа </w:t>
            </w:r>
          </w:p>
        </w:tc>
        <w:tc>
          <w:tcPr>
            <w:tcW w:w="1276" w:type="dxa"/>
          </w:tcPr>
          <w:p w14:paraId="590EA2D0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2188E8D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По мере проведения заседаний</w:t>
            </w:r>
          </w:p>
        </w:tc>
        <w:tc>
          <w:tcPr>
            <w:tcW w:w="1906" w:type="dxa"/>
          </w:tcPr>
          <w:p w14:paraId="1C5973CC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2EBC1DF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5A2F147E" w14:textId="77777777" w:rsidTr="00BF2DEF">
        <w:trPr>
          <w:trHeight w:val="1527"/>
        </w:trPr>
        <w:tc>
          <w:tcPr>
            <w:tcW w:w="709" w:type="dxa"/>
          </w:tcPr>
          <w:p w14:paraId="1E7F2349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3.5</w:t>
            </w:r>
          </w:p>
        </w:tc>
        <w:tc>
          <w:tcPr>
            <w:tcW w:w="3970" w:type="dxa"/>
          </w:tcPr>
          <w:p w14:paraId="0E795994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Формирование и утверждение плана работы Контрольно-счетной палаты Пр</w:t>
            </w:r>
            <w:bookmarkStart w:id="0" w:name="_GoBack"/>
            <w:bookmarkEnd w:id="0"/>
            <w:r w:rsidRPr="00BF2DEF">
              <w:rPr>
                <w:sz w:val="26"/>
                <w:szCs w:val="26"/>
              </w:rPr>
              <w:t>иаргунского муниципального округа</w:t>
            </w:r>
          </w:p>
        </w:tc>
        <w:tc>
          <w:tcPr>
            <w:tcW w:w="1276" w:type="dxa"/>
          </w:tcPr>
          <w:p w14:paraId="606E33C4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7EC4DE7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Декабрь </w:t>
            </w:r>
          </w:p>
          <w:p w14:paraId="6197432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года</w:t>
            </w:r>
          </w:p>
        </w:tc>
        <w:tc>
          <w:tcPr>
            <w:tcW w:w="1906" w:type="dxa"/>
          </w:tcPr>
          <w:p w14:paraId="02F86420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0E25C624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6B179C51" w14:textId="77777777" w:rsidTr="00BF2DEF">
        <w:trPr>
          <w:trHeight w:val="2140"/>
        </w:trPr>
        <w:tc>
          <w:tcPr>
            <w:tcW w:w="709" w:type="dxa"/>
          </w:tcPr>
          <w:p w14:paraId="5B320634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</w:rPr>
              <w:t>3.6</w:t>
            </w:r>
          </w:p>
        </w:tc>
        <w:tc>
          <w:tcPr>
            <w:tcW w:w="3970" w:type="dxa"/>
          </w:tcPr>
          <w:p w14:paraId="2924F054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Опубликование в СМИ или размещение в сети интернет информации о деятельности Контрольно-счетной палаты Приаргунского муниципального округа</w:t>
            </w:r>
          </w:p>
        </w:tc>
        <w:tc>
          <w:tcPr>
            <w:tcW w:w="1276" w:type="dxa"/>
          </w:tcPr>
          <w:p w14:paraId="09248E86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5A7C7382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906" w:type="dxa"/>
          </w:tcPr>
          <w:p w14:paraId="7368315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7F39E51E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  <w:tr w:rsidR="00BF2DEF" w:rsidRPr="00BF2DEF" w14:paraId="048A54E7" w14:textId="77777777" w:rsidTr="00BF2DEF">
        <w:trPr>
          <w:trHeight w:val="1973"/>
        </w:trPr>
        <w:tc>
          <w:tcPr>
            <w:tcW w:w="709" w:type="dxa"/>
          </w:tcPr>
          <w:p w14:paraId="03D4C957" w14:textId="77777777" w:rsidR="00BF2DEF" w:rsidRPr="00BF2DEF" w:rsidRDefault="00BF2DEF" w:rsidP="00BF2DEF">
            <w:pPr>
              <w:jc w:val="center"/>
              <w:rPr>
                <w:sz w:val="28"/>
                <w:szCs w:val="28"/>
              </w:rPr>
            </w:pPr>
            <w:r w:rsidRPr="00BF2DEF">
              <w:rPr>
                <w:sz w:val="28"/>
                <w:szCs w:val="28"/>
                <w:lang w:val="en-US"/>
              </w:rPr>
              <w:t>3</w:t>
            </w:r>
            <w:r w:rsidRPr="00BF2DEF">
              <w:rPr>
                <w:sz w:val="28"/>
                <w:szCs w:val="28"/>
              </w:rPr>
              <w:t>.7</w:t>
            </w:r>
          </w:p>
        </w:tc>
        <w:tc>
          <w:tcPr>
            <w:tcW w:w="3970" w:type="dxa"/>
          </w:tcPr>
          <w:p w14:paraId="153CB01A" w14:textId="77777777" w:rsidR="00BF2DEF" w:rsidRPr="00BF2DEF" w:rsidRDefault="00BF2DEF" w:rsidP="00BF2DEF">
            <w:pPr>
              <w:jc w:val="both"/>
              <w:rPr>
                <w:sz w:val="26"/>
                <w:szCs w:val="26"/>
              </w:rPr>
            </w:pPr>
            <w:r w:rsidRPr="00BF2DEF">
              <w:rPr>
                <w:rFonts w:eastAsia="Calibri"/>
                <w:sz w:val="26"/>
                <w:szCs w:val="26"/>
              </w:rPr>
              <w:t>Актуализация стандартов внешнего муниципального финансового контроля, иных локальных актов Контрольно-счетной палаты Приаргунского муниципального округа</w:t>
            </w:r>
          </w:p>
        </w:tc>
        <w:tc>
          <w:tcPr>
            <w:tcW w:w="1276" w:type="dxa"/>
          </w:tcPr>
          <w:p w14:paraId="543C9057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2023 год</w:t>
            </w:r>
          </w:p>
        </w:tc>
        <w:tc>
          <w:tcPr>
            <w:tcW w:w="1275" w:type="dxa"/>
          </w:tcPr>
          <w:p w14:paraId="327A2A9B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6" w:type="dxa"/>
          </w:tcPr>
          <w:p w14:paraId="13C13D59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  <w:r w:rsidRPr="00BF2DE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1241" w:type="dxa"/>
          </w:tcPr>
          <w:p w14:paraId="775B4C48" w14:textId="77777777" w:rsidR="00BF2DEF" w:rsidRPr="00BF2DEF" w:rsidRDefault="00BF2DEF" w:rsidP="00BF2DEF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54C72F9" w14:textId="77777777" w:rsidR="00BF2DEF" w:rsidRPr="00096181" w:rsidRDefault="00BF2DEF" w:rsidP="00096181">
      <w:p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</w:p>
    <w:p w14:paraId="43C5D00A" w14:textId="77777777" w:rsidR="00A14E92" w:rsidRDefault="00A14E92" w:rsidP="00096181">
      <w:pPr>
        <w:jc w:val="both"/>
        <w:rPr>
          <w:sz w:val="28"/>
          <w:szCs w:val="28"/>
        </w:rPr>
      </w:pPr>
    </w:p>
    <w:sectPr w:rsidR="00A14E92" w:rsidSect="00096181">
      <w:pgSz w:w="11906" w:h="16838"/>
      <w:pgMar w:top="1134" w:right="567" w:bottom="851" w:left="1985" w:header="709" w:footer="709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332"/>
    <w:multiLevelType w:val="hybridMultilevel"/>
    <w:tmpl w:val="8E549732"/>
    <w:lvl w:ilvl="0" w:tplc="27CC05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 w15:restartNumberingAfterBreak="0">
    <w:nsid w:val="03CF58DC"/>
    <w:multiLevelType w:val="hybridMultilevel"/>
    <w:tmpl w:val="FA508F64"/>
    <w:lvl w:ilvl="0" w:tplc="A2B8E89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B70E13"/>
    <w:multiLevelType w:val="hybridMultilevel"/>
    <w:tmpl w:val="6BC6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944B0"/>
    <w:multiLevelType w:val="hybridMultilevel"/>
    <w:tmpl w:val="8F66D8E0"/>
    <w:lvl w:ilvl="0" w:tplc="ADBA2A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2319"/>
    <w:multiLevelType w:val="hybridMultilevel"/>
    <w:tmpl w:val="DF7E7E16"/>
    <w:lvl w:ilvl="0" w:tplc="041854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C8532B"/>
    <w:multiLevelType w:val="hybridMultilevel"/>
    <w:tmpl w:val="497A35DA"/>
    <w:lvl w:ilvl="0" w:tplc="729A1E08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08A8"/>
    <w:multiLevelType w:val="hybridMultilevel"/>
    <w:tmpl w:val="1F58E22C"/>
    <w:lvl w:ilvl="0" w:tplc="B976915C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4B"/>
    <w:rsid w:val="0000250A"/>
    <w:rsid w:val="00002E76"/>
    <w:rsid w:val="00003525"/>
    <w:rsid w:val="00012492"/>
    <w:rsid w:val="0003147C"/>
    <w:rsid w:val="00034341"/>
    <w:rsid w:val="00036F43"/>
    <w:rsid w:val="00046FCD"/>
    <w:rsid w:val="0005754F"/>
    <w:rsid w:val="000879CE"/>
    <w:rsid w:val="00091B39"/>
    <w:rsid w:val="00092389"/>
    <w:rsid w:val="00096181"/>
    <w:rsid w:val="00097DD1"/>
    <w:rsid w:val="000A2D79"/>
    <w:rsid w:val="000A3458"/>
    <w:rsid w:val="000C362E"/>
    <w:rsid w:val="000E5282"/>
    <w:rsid w:val="000E5A92"/>
    <w:rsid w:val="000F4B19"/>
    <w:rsid w:val="00104E16"/>
    <w:rsid w:val="001409C3"/>
    <w:rsid w:val="00140D68"/>
    <w:rsid w:val="00190E07"/>
    <w:rsid w:val="001F04A9"/>
    <w:rsid w:val="00200AA0"/>
    <w:rsid w:val="00217AEF"/>
    <w:rsid w:val="002271E1"/>
    <w:rsid w:val="0024135E"/>
    <w:rsid w:val="002507DC"/>
    <w:rsid w:val="00261DF6"/>
    <w:rsid w:val="00290AC8"/>
    <w:rsid w:val="002A23D2"/>
    <w:rsid w:val="002B0000"/>
    <w:rsid w:val="002B6BDE"/>
    <w:rsid w:val="002D18C2"/>
    <w:rsid w:val="002D22EC"/>
    <w:rsid w:val="002D2F50"/>
    <w:rsid w:val="002E4043"/>
    <w:rsid w:val="002E7ABC"/>
    <w:rsid w:val="002F3272"/>
    <w:rsid w:val="00315086"/>
    <w:rsid w:val="00326A73"/>
    <w:rsid w:val="003414F9"/>
    <w:rsid w:val="003543BB"/>
    <w:rsid w:val="003A485E"/>
    <w:rsid w:val="003C6E93"/>
    <w:rsid w:val="0040497D"/>
    <w:rsid w:val="00412936"/>
    <w:rsid w:val="00422E9E"/>
    <w:rsid w:val="004230ED"/>
    <w:rsid w:val="00424111"/>
    <w:rsid w:val="004412C2"/>
    <w:rsid w:val="00443BD5"/>
    <w:rsid w:val="00493D91"/>
    <w:rsid w:val="004A052E"/>
    <w:rsid w:val="004A3EE9"/>
    <w:rsid w:val="004C1A02"/>
    <w:rsid w:val="004C3914"/>
    <w:rsid w:val="0050700F"/>
    <w:rsid w:val="005078F6"/>
    <w:rsid w:val="00514C0F"/>
    <w:rsid w:val="00524BCF"/>
    <w:rsid w:val="00524DD9"/>
    <w:rsid w:val="00527585"/>
    <w:rsid w:val="005431F8"/>
    <w:rsid w:val="005477B6"/>
    <w:rsid w:val="0056238D"/>
    <w:rsid w:val="005634BA"/>
    <w:rsid w:val="005670FD"/>
    <w:rsid w:val="00571FAF"/>
    <w:rsid w:val="00572722"/>
    <w:rsid w:val="00580581"/>
    <w:rsid w:val="0058074B"/>
    <w:rsid w:val="00591658"/>
    <w:rsid w:val="005972FD"/>
    <w:rsid w:val="005B262F"/>
    <w:rsid w:val="005C5D29"/>
    <w:rsid w:val="005D4D46"/>
    <w:rsid w:val="005D5D45"/>
    <w:rsid w:val="005D7037"/>
    <w:rsid w:val="0061271B"/>
    <w:rsid w:val="00614B72"/>
    <w:rsid w:val="006222F7"/>
    <w:rsid w:val="00644292"/>
    <w:rsid w:val="00655315"/>
    <w:rsid w:val="00667DD1"/>
    <w:rsid w:val="00677060"/>
    <w:rsid w:val="00681F14"/>
    <w:rsid w:val="00691DBB"/>
    <w:rsid w:val="0069360D"/>
    <w:rsid w:val="006D41BC"/>
    <w:rsid w:val="006E341C"/>
    <w:rsid w:val="006E4252"/>
    <w:rsid w:val="006F2B06"/>
    <w:rsid w:val="006F367F"/>
    <w:rsid w:val="006F6A77"/>
    <w:rsid w:val="006F6FBC"/>
    <w:rsid w:val="0072302F"/>
    <w:rsid w:val="0072515D"/>
    <w:rsid w:val="00737093"/>
    <w:rsid w:val="007408DE"/>
    <w:rsid w:val="00750408"/>
    <w:rsid w:val="0075465D"/>
    <w:rsid w:val="00773FE4"/>
    <w:rsid w:val="00774E21"/>
    <w:rsid w:val="007D5D21"/>
    <w:rsid w:val="007E398D"/>
    <w:rsid w:val="007E54F6"/>
    <w:rsid w:val="00806E44"/>
    <w:rsid w:val="00810764"/>
    <w:rsid w:val="00812A2D"/>
    <w:rsid w:val="00820030"/>
    <w:rsid w:val="008236E4"/>
    <w:rsid w:val="008239DB"/>
    <w:rsid w:val="00833EC7"/>
    <w:rsid w:val="00841794"/>
    <w:rsid w:val="0084694A"/>
    <w:rsid w:val="00860F57"/>
    <w:rsid w:val="008731C9"/>
    <w:rsid w:val="008763D1"/>
    <w:rsid w:val="0089362E"/>
    <w:rsid w:val="008B52D7"/>
    <w:rsid w:val="008D4BA3"/>
    <w:rsid w:val="008D72F3"/>
    <w:rsid w:val="008F6AA6"/>
    <w:rsid w:val="00905DE8"/>
    <w:rsid w:val="00912F50"/>
    <w:rsid w:val="009260FA"/>
    <w:rsid w:val="00926419"/>
    <w:rsid w:val="00932018"/>
    <w:rsid w:val="00935D28"/>
    <w:rsid w:val="00941B4E"/>
    <w:rsid w:val="009538BB"/>
    <w:rsid w:val="00963761"/>
    <w:rsid w:val="00973BAF"/>
    <w:rsid w:val="0097568B"/>
    <w:rsid w:val="00977182"/>
    <w:rsid w:val="009827D1"/>
    <w:rsid w:val="009836FE"/>
    <w:rsid w:val="00984744"/>
    <w:rsid w:val="009A3395"/>
    <w:rsid w:val="009A5496"/>
    <w:rsid w:val="009B73C2"/>
    <w:rsid w:val="009B77B2"/>
    <w:rsid w:val="009C2C6E"/>
    <w:rsid w:val="009E78D9"/>
    <w:rsid w:val="00A03205"/>
    <w:rsid w:val="00A14E92"/>
    <w:rsid w:val="00A245D2"/>
    <w:rsid w:val="00A421A8"/>
    <w:rsid w:val="00A52BD3"/>
    <w:rsid w:val="00A540C7"/>
    <w:rsid w:val="00A57244"/>
    <w:rsid w:val="00A61772"/>
    <w:rsid w:val="00A64C0B"/>
    <w:rsid w:val="00A80B21"/>
    <w:rsid w:val="00AA0423"/>
    <w:rsid w:val="00AA64A4"/>
    <w:rsid w:val="00AA7269"/>
    <w:rsid w:val="00AB7D74"/>
    <w:rsid w:val="00AC239C"/>
    <w:rsid w:val="00AC6AFB"/>
    <w:rsid w:val="00AD1C86"/>
    <w:rsid w:val="00AF258C"/>
    <w:rsid w:val="00AF2B1A"/>
    <w:rsid w:val="00B00A0A"/>
    <w:rsid w:val="00B05B78"/>
    <w:rsid w:val="00B211C2"/>
    <w:rsid w:val="00B24E72"/>
    <w:rsid w:val="00B32F94"/>
    <w:rsid w:val="00B40337"/>
    <w:rsid w:val="00B53A17"/>
    <w:rsid w:val="00B61967"/>
    <w:rsid w:val="00B82FBC"/>
    <w:rsid w:val="00B85EDA"/>
    <w:rsid w:val="00B91A20"/>
    <w:rsid w:val="00B9777C"/>
    <w:rsid w:val="00BA5DC1"/>
    <w:rsid w:val="00BC0055"/>
    <w:rsid w:val="00BE33D7"/>
    <w:rsid w:val="00BF2DEF"/>
    <w:rsid w:val="00BF5C4A"/>
    <w:rsid w:val="00C0271D"/>
    <w:rsid w:val="00C218BC"/>
    <w:rsid w:val="00C22AA1"/>
    <w:rsid w:val="00C31C65"/>
    <w:rsid w:val="00C54944"/>
    <w:rsid w:val="00C712F3"/>
    <w:rsid w:val="00C81B07"/>
    <w:rsid w:val="00CA3B44"/>
    <w:rsid w:val="00CB6853"/>
    <w:rsid w:val="00CB77A0"/>
    <w:rsid w:val="00CE012A"/>
    <w:rsid w:val="00CE7FC6"/>
    <w:rsid w:val="00CF1BF7"/>
    <w:rsid w:val="00D04660"/>
    <w:rsid w:val="00D13244"/>
    <w:rsid w:val="00D223A6"/>
    <w:rsid w:val="00D351E6"/>
    <w:rsid w:val="00D81579"/>
    <w:rsid w:val="00DA6D22"/>
    <w:rsid w:val="00DA73E8"/>
    <w:rsid w:val="00DB14F7"/>
    <w:rsid w:val="00DD7B07"/>
    <w:rsid w:val="00DE0380"/>
    <w:rsid w:val="00E10D50"/>
    <w:rsid w:val="00E2139C"/>
    <w:rsid w:val="00E530B8"/>
    <w:rsid w:val="00E63191"/>
    <w:rsid w:val="00E72781"/>
    <w:rsid w:val="00E730DA"/>
    <w:rsid w:val="00E75D16"/>
    <w:rsid w:val="00E87CE3"/>
    <w:rsid w:val="00E9705A"/>
    <w:rsid w:val="00EB5121"/>
    <w:rsid w:val="00EF1657"/>
    <w:rsid w:val="00F1394B"/>
    <w:rsid w:val="00F340C7"/>
    <w:rsid w:val="00F36987"/>
    <w:rsid w:val="00F36BA5"/>
    <w:rsid w:val="00F42984"/>
    <w:rsid w:val="00F45E09"/>
    <w:rsid w:val="00F47837"/>
    <w:rsid w:val="00F57E44"/>
    <w:rsid w:val="00F7041C"/>
    <w:rsid w:val="00F706B1"/>
    <w:rsid w:val="00F71477"/>
    <w:rsid w:val="00F73BE5"/>
    <w:rsid w:val="00FB3E4F"/>
    <w:rsid w:val="00FC53C0"/>
    <w:rsid w:val="00FD2EAC"/>
    <w:rsid w:val="00FE177F"/>
    <w:rsid w:val="00FF0554"/>
    <w:rsid w:val="00FF0B4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890D"/>
  <w15:docId w15:val="{BCB80119-9201-4186-8E8F-C6C48E9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D1"/>
    <w:rPr>
      <w:sz w:val="24"/>
      <w:szCs w:val="24"/>
    </w:rPr>
  </w:style>
  <w:style w:type="paragraph" w:styleId="1">
    <w:name w:val="heading 1"/>
    <w:basedOn w:val="a"/>
    <w:next w:val="a"/>
    <w:qFormat/>
    <w:rsid w:val="00667D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7DD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1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E01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F42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29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E21"/>
    <w:pPr>
      <w:ind w:left="720"/>
      <w:contextualSpacing/>
    </w:pPr>
  </w:style>
  <w:style w:type="table" w:customStyle="1" w:styleId="10">
    <w:name w:val="Сетка таблицы1"/>
    <w:basedOn w:val="a1"/>
    <w:next w:val="a3"/>
    <w:rsid w:val="00BF2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BA52-DFBF-4FC5-B5E8-089D0425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bik</dc:creator>
  <cp:keywords/>
  <dc:description/>
  <cp:lastModifiedBy>Asus</cp:lastModifiedBy>
  <cp:revision>15</cp:revision>
  <cp:lastPrinted>2022-10-17T02:18:00Z</cp:lastPrinted>
  <dcterms:created xsi:type="dcterms:W3CDTF">2021-10-05T00:18:00Z</dcterms:created>
  <dcterms:modified xsi:type="dcterms:W3CDTF">2023-08-04T02:16:00Z</dcterms:modified>
</cp:coreProperties>
</file>