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83" w:rsidRDefault="00940D83" w:rsidP="0094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D83">
        <w:rPr>
          <w:rFonts w:ascii="Times New Roman" w:hAnsi="Times New Roman" w:cs="Times New Roman"/>
          <w:sz w:val="28"/>
          <w:szCs w:val="28"/>
        </w:rPr>
        <w:t>Администрация Приаргунского муниципального округа Забайкальского края информирует жителей Приаргунского округа</w:t>
      </w:r>
      <w:r w:rsidR="008C715F">
        <w:rPr>
          <w:rFonts w:ascii="Times New Roman" w:hAnsi="Times New Roman" w:cs="Times New Roman"/>
          <w:sz w:val="28"/>
          <w:szCs w:val="28"/>
        </w:rPr>
        <w:t>,</w:t>
      </w:r>
      <w:r w:rsidRPr="00940D83">
        <w:rPr>
          <w:rFonts w:ascii="Times New Roman" w:hAnsi="Times New Roman" w:cs="Times New Roman"/>
          <w:sz w:val="28"/>
          <w:szCs w:val="28"/>
        </w:rPr>
        <w:t xml:space="preserve"> о поднятии тарифа на перевозку пассажиров по муниципальным маршрутам Приаргунского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D83" w:rsidRPr="00940D83" w:rsidRDefault="00940D83" w:rsidP="0094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D83">
        <w:rPr>
          <w:rFonts w:ascii="Times New Roman" w:hAnsi="Times New Roman" w:cs="Times New Roman"/>
          <w:sz w:val="28"/>
          <w:szCs w:val="28"/>
        </w:rPr>
        <w:t xml:space="preserve">С 20 ноября 2023 года </w:t>
      </w:r>
      <w:r w:rsidRPr="00940D83">
        <w:rPr>
          <w:rFonts w:ascii="Times New Roman" w:hAnsi="Times New Roman" w:cs="Times New Roman"/>
          <w:sz w:val="28"/>
          <w:szCs w:val="28"/>
        </w:rPr>
        <w:t>тариф на перевозку пассажиров по муниципальному маршруту сообщением «Приаргунск-</w:t>
      </w:r>
      <w:r>
        <w:rPr>
          <w:rFonts w:ascii="Times New Roman" w:hAnsi="Times New Roman" w:cs="Times New Roman"/>
          <w:sz w:val="28"/>
          <w:szCs w:val="28"/>
        </w:rPr>
        <w:t xml:space="preserve">Новоцурухайтуй» составит </w:t>
      </w:r>
      <w:r w:rsidRPr="008C715F">
        <w:rPr>
          <w:rFonts w:ascii="Times New Roman" w:hAnsi="Times New Roman" w:cs="Times New Roman"/>
          <w:b/>
          <w:sz w:val="28"/>
          <w:szCs w:val="28"/>
        </w:rPr>
        <w:t>5</w:t>
      </w:r>
      <w:r w:rsidRPr="008C715F">
        <w:rPr>
          <w:rFonts w:ascii="Times New Roman" w:hAnsi="Times New Roman" w:cs="Times New Roman"/>
          <w:b/>
          <w:sz w:val="28"/>
          <w:szCs w:val="28"/>
        </w:rPr>
        <w:t>0 рублей.</w:t>
      </w:r>
    </w:p>
    <w:p w:rsidR="000E5F38" w:rsidRDefault="00940D83" w:rsidP="0094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D83">
        <w:rPr>
          <w:rFonts w:ascii="Times New Roman" w:hAnsi="Times New Roman" w:cs="Times New Roman"/>
          <w:sz w:val="28"/>
          <w:szCs w:val="28"/>
        </w:rPr>
        <w:t xml:space="preserve">С 27 ноября 2023 года тариф на перевозку пассажиров по муниципальному маршруту сообщением «Приаргунск-Молодёжный» составит </w:t>
      </w:r>
      <w:r w:rsidRPr="008C715F">
        <w:rPr>
          <w:rFonts w:ascii="Times New Roman" w:hAnsi="Times New Roman" w:cs="Times New Roman"/>
          <w:b/>
          <w:sz w:val="28"/>
          <w:szCs w:val="28"/>
        </w:rPr>
        <w:t>150 рублей.</w:t>
      </w:r>
      <w:r w:rsidRPr="00940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15F" w:rsidRDefault="008C715F" w:rsidP="0094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перевозку пассажиров по муниципальным маршрутам осуществляет МБУ «Служба МТО», тариф на проезд установлен нерегулируемый. В связи с низким пассажиро</w:t>
      </w:r>
      <w:r w:rsidR="009631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боротом, ростом транспортных расходов (</w:t>
      </w:r>
      <w:r w:rsidR="00963180">
        <w:rPr>
          <w:rFonts w:ascii="Times New Roman" w:hAnsi="Times New Roman" w:cs="Times New Roman"/>
          <w:sz w:val="28"/>
          <w:szCs w:val="28"/>
        </w:rPr>
        <w:t>ГСМ</w:t>
      </w:r>
      <w:r>
        <w:rPr>
          <w:rFonts w:ascii="Times New Roman" w:hAnsi="Times New Roman" w:cs="Times New Roman"/>
          <w:sz w:val="28"/>
          <w:szCs w:val="28"/>
        </w:rPr>
        <w:t xml:space="preserve">, запасные части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автотранспорт</w:t>
      </w:r>
      <w:r w:rsidR="00963180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63180">
        <w:rPr>
          <w:rFonts w:ascii="Times New Roman" w:hAnsi="Times New Roman" w:cs="Times New Roman"/>
          <w:sz w:val="28"/>
          <w:szCs w:val="28"/>
        </w:rPr>
        <w:t xml:space="preserve">предприятие перевозчик работает себе в убыток. Не дополученные доходы перевозчику не возмещаются из средств краевого и местного бюджетов. На основании вышеизложенного, принято решение об увеличении стоимости проезда. </w:t>
      </w:r>
    </w:p>
    <w:p w:rsidR="008C715F" w:rsidRDefault="008C715F" w:rsidP="0094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5F" w:rsidRPr="00940D83" w:rsidRDefault="008C715F" w:rsidP="009631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C7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2605" cy="4309110"/>
            <wp:effectExtent l="0" t="0" r="6350" b="0"/>
            <wp:docPr id="2" name="Рисунок 2" descr="C:\Users\MSI-PC\Downloads\2023-11-20_11-36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-PC\Downloads\2023-11-20_11-36-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223" cy="431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15F" w:rsidRPr="0094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E0"/>
    <w:rsid w:val="000E5F38"/>
    <w:rsid w:val="008C715F"/>
    <w:rsid w:val="00940D83"/>
    <w:rsid w:val="00963180"/>
    <w:rsid w:val="00C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B8A9B-342A-40C0-8AD6-FE68A7A7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MSI-PC</dc:creator>
  <cp:keywords/>
  <dc:description/>
  <cp:lastModifiedBy>MSI-PC</cp:lastModifiedBy>
  <cp:revision>3</cp:revision>
  <dcterms:created xsi:type="dcterms:W3CDTF">2023-11-20T01:31:00Z</dcterms:created>
  <dcterms:modified xsi:type="dcterms:W3CDTF">2023-11-20T02:54:00Z</dcterms:modified>
</cp:coreProperties>
</file>