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002E36CF" w:rsidR="007E3FFC" w:rsidRDefault="000E7F0A" w:rsidP="00064755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приоритетах </w:t>
      </w:r>
      <w:proofErr w:type="spellStart"/>
      <w:r>
        <w:rPr>
          <w:rFonts w:ascii="Segoe UI" w:hAnsi="Segoe UI" w:cs="Segoe UI"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sz w:val="28"/>
          <w:szCs w:val="28"/>
        </w:rPr>
        <w:t xml:space="preserve"> - повышение качества и сокращение сроков предоставления </w:t>
      </w:r>
      <w:proofErr w:type="spellStart"/>
      <w:r>
        <w:rPr>
          <w:rFonts w:ascii="Segoe UI" w:hAnsi="Segoe UI" w:cs="Segoe UI"/>
          <w:sz w:val="28"/>
          <w:szCs w:val="28"/>
        </w:rPr>
        <w:t>госуслуг</w:t>
      </w:r>
      <w:proofErr w:type="spellEnd"/>
      <w:r w:rsidR="007E3FFC">
        <w:rPr>
          <w:rFonts w:ascii="Segoe UI" w:hAnsi="Segoe UI" w:cs="Segoe UI"/>
          <w:sz w:val="28"/>
          <w:szCs w:val="28"/>
        </w:rPr>
        <w:t xml:space="preserve"> </w:t>
      </w:r>
    </w:p>
    <w:p w14:paraId="4A5F3C51" w14:textId="77777777" w:rsidR="00064755" w:rsidRDefault="00064755" w:rsidP="00064755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14:paraId="62ECF1DC" w14:textId="12E4DC02" w:rsidR="00312E14" w:rsidRPr="000E7F0A" w:rsidRDefault="00312E14" w:rsidP="00312E1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Благодаря </w:t>
      </w:r>
      <w:proofErr w:type="spellStart"/>
      <w:r>
        <w:rPr>
          <w:rFonts w:ascii="Segoe UI" w:hAnsi="Segoe UI" w:cs="Segoe UI"/>
          <w:sz w:val="24"/>
          <w:szCs w:val="24"/>
        </w:rPr>
        <w:t>цифровизации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ведомства </w:t>
      </w:r>
      <w:r>
        <w:rPr>
          <w:rFonts w:ascii="Segoe UI" w:hAnsi="Segoe UI" w:cs="Segoe UI"/>
          <w:sz w:val="24"/>
          <w:szCs w:val="24"/>
        </w:rPr>
        <w:t>сроки учетно-регистрационных процедур кратно сократились и</w:t>
      </w:r>
      <w:r w:rsidRPr="000E7F0A">
        <w:rPr>
          <w:rFonts w:ascii="Segoe UI" w:hAnsi="Segoe UI" w:cs="Segoe UI"/>
          <w:sz w:val="24"/>
          <w:szCs w:val="24"/>
        </w:rPr>
        <w:t xml:space="preserve"> занимают от нескольких минут до нескольких дней.</w:t>
      </w:r>
    </w:p>
    <w:p w14:paraId="45582E17" w14:textId="77777777" w:rsidR="00312E14" w:rsidRDefault="00312E14" w:rsidP="000E7F0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1D202B5" w14:textId="55374B7F" w:rsidR="000E7F0A" w:rsidRPr="000E7F0A" w:rsidRDefault="00CF71A2" w:rsidP="000E7F0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Цифровая трансформация</w:t>
      </w:r>
      <w:r w:rsidR="000E7F0A" w:rsidRPr="000E7F0A">
        <w:rPr>
          <w:rFonts w:ascii="Segoe UI" w:hAnsi="Segoe UI" w:cs="Segoe UI"/>
          <w:sz w:val="24"/>
          <w:szCs w:val="24"/>
        </w:rPr>
        <w:t xml:space="preserve"> объедин</w:t>
      </w:r>
      <w:r>
        <w:rPr>
          <w:rFonts w:ascii="Segoe UI" w:hAnsi="Segoe UI" w:cs="Segoe UI"/>
          <w:sz w:val="24"/>
          <w:szCs w:val="24"/>
        </w:rPr>
        <w:t>и</w:t>
      </w:r>
      <w:r w:rsidR="00312E14">
        <w:rPr>
          <w:rFonts w:ascii="Segoe UI" w:hAnsi="Segoe UI" w:cs="Segoe UI"/>
          <w:sz w:val="24"/>
          <w:szCs w:val="24"/>
        </w:rPr>
        <w:t xml:space="preserve">ла </w:t>
      </w:r>
      <w:r w:rsidR="000E7F0A" w:rsidRPr="000E7F0A">
        <w:rPr>
          <w:rFonts w:ascii="Segoe UI" w:hAnsi="Segoe UI" w:cs="Segoe UI"/>
          <w:sz w:val="24"/>
          <w:szCs w:val="24"/>
        </w:rPr>
        <w:t>базы данных кадастра недвижимости и регистрации прав, а координаты границ объектов недвижимости были переведены в единую унифицированную систему.           </w:t>
      </w:r>
    </w:p>
    <w:p w14:paraId="3ED33B99" w14:textId="77777777" w:rsidR="000E7F0A" w:rsidRDefault="000E7F0A" w:rsidP="000E7F0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BC3B081" w14:textId="62DC7770" w:rsidR="000E7F0A" w:rsidRPr="000E7F0A" w:rsidRDefault="00633324" w:rsidP="000E7F0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="000E7F0A" w:rsidRPr="000E7F0A">
        <w:rPr>
          <w:rFonts w:ascii="Segoe UI" w:hAnsi="Segoe UI" w:cs="Segoe UI"/>
          <w:sz w:val="24"/>
          <w:szCs w:val="24"/>
        </w:rPr>
        <w:t xml:space="preserve">роект "Стоп бумага" </w:t>
      </w:r>
      <w:r>
        <w:rPr>
          <w:rFonts w:ascii="Segoe UI" w:hAnsi="Segoe UI" w:cs="Segoe UI"/>
          <w:sz w:val="24"/>
          <w:szCs w:val="24"/>
        </w:rPr>
        <w:t xml:space="preserve">позволил сократить </w:t>
      </w:r>
      <w:r w:rsidR="000E7F0A" w:rsidRPr="000E7F0A">
        <w:rPr>
          <w:rFonts w:ascii="Segoe UI" w:hAnsi="Segoe UI" w:cs="Segoe UI"/>
          <w:sz w:val="24"/>
          <w:szCs w:val="24"/>
        </w:rPr>
        <w:t xml:space="preserve">время взаимодействия между </w:t>
      </w:r>
      <w:proofErr w:type="spellStart"/>
      <w:r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="000E7F0A" w:rsidRPr="000E7F0A">
        <w:rPr>
          <w:rFonts w:ascii="Segoe UI" w:hAnsi="Segoe UI" w:cs="Segoe UI"/>
          <w:sz w:val="24"/>
          <w:szCs w:val="24"/>
        </w:rPr>
        <w:t xml:space="preserve"> и офисами </w:t>
      </w:r>
      <w:r>
        <w:rPr>
          <w:rFonts w:ascii="Segoe UI" w:hAnsi="Segoe UI" w:cs="Segoe UI"/>
          <w:sz w:val="24"/>
          <w:szCs w:val="24"/>
        </w:rPr>
        <w:t>МФЦ</w:t>
      </w:r>
      <w:r w:rsidR="000E7F0A" w:rsidRPr="000E7F0A">
        <w:rPr>
          <w:rFonts w:ascii="Segoe UI" w:hAnsi="Segoe UI" w:cs="Segoe UI"/>
          <w:sz w:val="24"/>
          <w:szCs w:val="24"/>
        </w:rPr>
        <w:t xml:space="preserve">. </w:t>
      </w:r>
      <w:r w:rsidR="00313F8A">
        <w:rPr>
          <w:rFonts w:ascii="Segoe UI" w:hAnsi="Segoe UI" w:cs="Segoe UI"/>
          <w:sz w:val="24"/>
          <w:szCs w:val="24"/>
        </w:rPr>
        <w:t>Также,</w:t>
      </w:r>
      <w:r w:rsidR="000E7F0A" w:rsidRPr="000E7F0A">
        <w:rPr>
          <w:rFonts w:ascii="Segoe UI" w:hAnsi="Segoe UI" w:cs="Segoe UI"/>
          <w:sz w:val="24"/>
          <w:szCs w:val="24"/>
        </w:rPr>
        <w:t xml:space="preserve"> кадастровым инженерам доступна функция проверки документов в сервисе "Личный кабинет кадастрового инженера".</w:t>
      </w:r>
      <w:r w:rsidR="00CF71A2">
        <w:rPr>
          <w:rFonts w:ascii="Segoe UI" w:hAnsi="Segoe UI" w:cs="Segoe UI"/>
          <w:sz w:val="24"/>
          <w:szCs w:val="24"/>
        </w:rPr>
        <w:t xml:space="preserve"> </w:t>
      </w:r>
      <w:r w:rsidR="000E7F0A" w:rsidRPr="000E7F0A">
        <w:rPr>
          <w:rFonts w:ascii="Segoe UI" w:hAnsi="Segoe UI" w:cs="Segoe UI"/>
          <w:sz w:val="24"/>
          <w:szCs w:val="24"/>
        </w:rPr>
        <w:t xml:space="preserve">Одной из доступных функций является проверка документов, которая позволяет подготавливать качественные документы для кадастрового учета. Кроме того, правообладатели недвижимости могут подавать заявления на получение услуг </w:t>
      </w:r>
      <w:proofErr w:type="spellStart"/>
      <w:r w:rsidR="000E7F0A" w:rsidRPr="000E7F0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0E7F0A" w:rsidRPr="000E7F0A">
        <w:rPr>
          <w:rFonts w:ascii="Segoe UI" w:hAnsi="Segoe UI" w:cs="Segoe UI"/>
          <w:sz w:val="24"/>
          <w:szCs w:val="24"/>
        </w:rPr>
        <w:t xml:space="preserve"> онлайн через сервис "Личный кабинет правообладателя".</w:t>
      </w:r>
    </w:p>
    <w:p w14:paraId="359D8C4B" w14:textId="77777777" w:rsidR="000E7F0A" w:rsidRDefault="000E7F0A" w:rsidP="000E7F0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D5735C7" w14:textId="32C90171" w:rsidR="000E7F0A" w:rsidRPr="000E7F0A" w:rsidRDefault="00087E32" w:rsidP="000E7F0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частности</w:t>
      </w:r>
      <w:r w:rsidR="000E7F0A" w:rsidRPr="000E7F0A">
        <w:rPr>
          <w:rFonts w:ascii="Segoe UI" w:hAnsi="Segoe UI" w:cs="Segoe UI"/>
          <w:sz w:val="24"/>
          <w:szCs w:val="24"/>
        </w:rPr>
        <w:t>, срок государственной регистрации договоров участия в долевом строительстве, предоставленных в электронном виде, составляет всего 1 рабочий день. Теперь застройщики могут подавать документы от имени дольщиков на регистрацию, включая электронную форму, без необходимости предоставления доверенности.</w:t>
      </w:r>
    </w:p>
    <w:p w14:paraId="62CDCA39" w14:textId="77777777" w:rsidR="000E7F0A" w:rsidRDefault="000E7F0A" w:rsidP="000E7F0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C53C7D4" w14:textId="7F87CFCA" w:rsidR="00493B4B" w:rsidRPr="00493B4B" w:rsidRDefault="00087E32" w:rsidP="00493B4B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493B4B">
        <w:rPr>
          <w:rFonts w:ascii="Segoe UI" w:hAnsi="Segoe UI" w:cs="Segoe UI"/>
          <w:sz w:val="24"/>
          <w:szCs w:val="24"/>
        </w:rPr>
        <w:t xml:space="preserve">- </w:t>
      </w:r>
      <w:proofErr w:type="spellStart"/>
      <w:r w:rsidRPr="00493B4B">
        <w:rPr>
          <w:rFonts w:ascii="Segoe UI" w:hAnsi="Segoe UI" w:cs="Segoe UI"/>
          <w:sz w:val="24"/>
          <w:szCs w:val="24"/>
        </w:rPr>
        <w:t>Госуслуги</w:t>
      </w:r>
      <w:proofErr w:type="spellEnd"/>
      <w:r w:rsidRPr="00493B4B">
        <w:rPr>
          <w:rFonts w:ascii="Segoe UI" w:hAnsi="Segoe UI" w:cs="Segoe UI"/>
          <w:sz w:val="24"/>
          <w:szCs w:val="24"/>
        </w:rPr>
        <w:t xml:space="preserve">, предоставляемые </w:t>
      </w:r>
      <w:proofErr w:type="spellStart"/>
      <w:r w:rsidRPr="00493B4B">
        <w:rPr>
          <w:rFonts w:ascii="Segoe UI" w:hAnsi="Segoe UI" w:cs="Segoe UI"/>
          <w:sz w:val="24"/>
          <w:szCs w:val="24"/>
        </w:rPr>
        <w:t>Росре</w:t>
      </w:r>
      <w:r w:rsidR="00493B4B">
        <w:rPr>
          <w:rFonts w:ascii="Segoe UI" w:hAnsi="Segoe UI" w:cs="Segoe UI"/>
          <w:sz w:val="24"/>
          <w:szCs w:val="24"/>
        </w:rPr>
        <w:t>естом</w:t>
      </w:r>
      <w:proofErr w:type="spellEnd"/>
      <w:r w:rsidR="00493B4B">
        <w:rPr>
          <w:rFonts w:ascii="Segoe UI" w:hAnsi="Segoe UI" w:cs="Segoe UI"/>
          <w:sz w:val="24"/>
          <w:szCs w:val="24"/>
        </w:rPr>
        <w:t>, перешли на цифровую платф</w:t>
      </w:r>
      <w:r w:rsidRPr="00493B4B">
        <w:rPr>
          <w:rFonts w:ascii="Segoe UI" w:hAnsi="Segoe UI" w:cs="Segoe UI"/>
          <w:sz w:val="24"/>
          <w:szCs w:val="24"/>
        </w:rPr>
        <w:t xml:space="preserve">орму, что </w:t>
      </w:r>
      <w:r w:rsidR="000E7F0A" w:rsidRPr="00493B4B">
        <w:rPr>
          <w:rFonts w:ascii="Segoe UI" w:hAnsi="Segoe UI" w:cs="Segoe UI"/>
          <w:sz w:val="24"/>
          <w:szCs w:val="24"/>
        </w:rPr>
        <w:t>существенно упро</w:t>
      </w:r>
      <w:r w:rsidRPr="00493B4B">
        <w:rPr>
          <w:rFonts w:ascii="Segoe UI" w:hAnsi="Segoe UI" w:cs="Segoe UI"/>
          <w:sz w:val="24"/>
          <w:szCs w:val="24"/>
        </w:rPr>
        <w:t>стило</w:t>
      </w:r>
      <w:r w:rsidR="000E7F0A" w:rsidRPr="00493B4B">
        <w:rPr>
          <w:rFonts w:ascii="Segoe UI" w:hAnsi="Segoe UI" w:cs="Segoe UI"/>
          <w:sz w:val="24"/>
          <w:szCs w:val="24"/>
        </w:rPr>
        <w:t xml:space="preserve"> и ускор</w:t>
      </w:r>
      <w:r w:rsidRPr="00493B4B">
        <w:rPr>
          <w:rFonts w:ascii="Segoe UI" w:hAnsi="Segoe UI" w:cs="Segoe UI"/>
          <w:sz w:val="24"/>
          <w:szCs w:val="24"/>
        </w:rPr>
        <w:t>ило их получение гражданами, органами власти и бизнесом</w:t>
      </w:r>
      <w:r w:rsidR="000E7F0A" w:rsidRPr="00493B4B">
        <w:rPr>
          <w:rFonts w:ascii="Segoe UI" w:hAnsi="Segoe UI" w:cs="Segoe UI"/>
          <w:sz w:val="24"/>
          <w:szCs w:val="24"/>
        </w:rPr>
        <w:t>.</w:t>
      </w:r>
      <w:r w:rsidRPr="00493B4B">
        <w:rPr>
          <w:rFonts w:ascii="Segoe UI" w:hAnsi="Segoe UI" w:cs="Segoe UI"/>
          <w:sz w:val="24"/>
          <w:szCs w:val="24"/>
        </w:rPr>
        <w:t xml:space="preserve"> Снизились</w:t>
      </w:r>
      <w:r w:rsidR="000E7F0A" w:rsidRPr="00493B4B">
        <w:rPr>
          <w:rFonts w:ascii="Segoe UI" w:hAnsi="Segoe UI" w:cs="Segoe UI"/>
          <w:sz w:val="24"/>
          <w:szCs w:val="24"/>
        </w:rPr>
        <w:t xml:space="preserve"> административные барьеры</w:t>
      </w:r>
      <w:r w:rsidRPr="00493B4B">
        <w:rPr>
          <w:rFonts w:ascii="Segoe UI" w:hAnsi="Segoe UI" w:cs="Segoe UI"/>
          <w:sz w:val="24"/>
          <w:szCs w:val="24"/>
        </w:rPr>
        <w:t>,</w:t>
      </w:r>
      <w:r w:rsidR="000E7F0A" w:rsidRPr="00493B4B">
        <w:rPr>
          <w:rFonts w:ascii="Segoe UI" w:hAnsi="Segoe UI" w:cs="Segoe UI"/>
          <w:sz w:val="24"/>
          <w:szCs w:val="24"/>
        </w:rPr>
        <w:t xml:space="preserve"> </w:t>
      </w:r>
      <w:r w:rsidRPr="00493B4B">
        <w:rPr>
          <w:rFonts w:ascii="Segoe UI" w:hAnsi="Segoe UI" w:cs="Segoe UI"/>
          <w:sz w:val="24"/>
          <w:szCs w:val="24"/>
        </w:rPr>
        <w:t>увеличились</w:t>
      </w:r>
      <w:r w:rsidR="000E7F0A" w:rsidRPr="00493B4B">
        <w:rPr>
          <w:rFonts w:ascii="Segoe UI" w:hAnsi="Segoe UI" w:cs="Segoe UI"/>
          <w:sz w:val="24"/>
          <w:szCs w:val="24"/>
        </w:rPr>
        <w:t xml:space="preserve"> доступность и эффективность предоставления </w:t>
      </w:r>
      <w:proofErr w:type="spellStart"/>
      <w:r w:rsidR="000E7F0A" w:rsidRPr="00493B4B">
        <w:rPr>
          <w:rFonts w:ascii="Segoe UI" w:hAnsi="Segoe UI" w:cs="Segoe UI"/>
          <w:sz w:val="24"/>
          <w:szCs w:val="24"/>
        </w:rPr>
        <w:t>гос</w:t>
      </w:r>
      <w:r w:rsidRPr="00493B4B">
        <w:rPr>
          <w:rFonts w:ascii="Segoe UI" w:hAnsi="Segoe UI" w:cs="Segoe UI"/>
          <w:sz w:val="24"/>
          <w:szCs w:val="24"/>
        </w:rPr>
        <w:t>услуг</w:t>
      </w:r>
      <w:proofErr w:type="spellEnd"/>
      <w:r w:rsidRPr="00493B4B">
        <w:rPr>
          <w:rFonts w:ascii="Segoe UI" w:hAnsi="Segoe UI" w:cs="Segoe UI"/>
          <w:sz w:val="24"/>
          <w:szCs w:val="24"/>
        </w:rPr>
        <w:t xml:space="preserve">, - отметил Вячеслав Костин, </w:t>
      </w:r>
      <w:r w:rsidR="00EC6CA3">
        <w:rPr>
          <w:rFonts w:ascii="Segoe UI" w:hAnsi="Segoe UI" w:cs="Segoe UI"/>
          <w:sz w:val="24"/>
          <w:szCs w:val="24"/>
        </w:rPr>
        <w:t>р</w:t>
      </w:r>
      <w:bookmarkStart w:id="0" w:name="_GoBack"/>
      <w:bookmarkEnd w:id="0"/>
      <w:r w:rsidR="00493B4B" w:rsidRPr="00493B4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уководитель направления по связям с органами государственной власти ООО «</w:t>
      </w:r>
      <w:proofErr w:type="spellStart"/>
      <w:r w:rsidR="00493B4B" w:rsidRPr="00493B4B">
        <w:rPr>
          <w:rFonts w:ascii="Segoe UI" w:hAnsi="Segoe UI" w:cs="Segoe UI"/>
          <w:sz w:val="24"/>
          <w:szCs w:val="24"/>
        </w:rPr>
        <w:fldChar w:fldCharType="begin"/>
      </w:r>
      <w:r w:rsidR="00493B4B" w:rsidRPr="00493B4B">
        <w:rPr>
          <w:rFonts w:ascii="Segoe UI" w:hAnsi="Segoe UI" w:cs="Segoe UI"/>
          <w:sz w:val="24"/>
          <w:szCs w:val="24"/>
        </w:rPr>
        <w:instrText xml:space="preserve"> HYPERLINK "https://chita.bezformata.com/word/udokanskaya-med/15371599/" \o "Удоканская медь" </w:instrText>
      </w:r>
      <w:r w:rsidR="00493B4B" w:rsidRPr="00493B4B">
        <w:rPr>
          <w:rFonts w:ascii="Segoe UI" w:hAnsi="Segoe UI" w:cs="Segoe UI"/>
          <w:sz w:val="24"/>
          <w:szCs w:val="24"/>
        </w:rPr>
        <w:fldChar w:fldCharType="separate"/>
      </w:r>
      <w:r w:rsidR="00493B4B" w:rsidRPr="00493B4B">
        <w:rPr>
          <w:rStyle w:val="a7"/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Удоканская</w:t>
      </w:r>
      <w:proofErr w:type="spellEnd"/>
      <w:r w:rsidR="00493B4B" w:rsidRPr="00493B4B">
        <w:rPr>
          <w:rStyle w:val="a7"/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медь</w:t>
      </w:r>
      <w:r w:rsidR="00493B4B" w:rsidRPr="00493B4B">
        <w:rPr>
          <w:rStyle w:val="a7"/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fldChar w:fldCharType="end"/>
      </w:r>
      <w:r w:rsidR="00493B4B" w:rsidRPr="00493B4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»</w:t>
      </w:r>
      <w:r w:rsidR="00493B4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, председатель Общественного совета Управления </w:t>
      </w:r>
      <w:proofErr w:type="spellStart"/>
      <w:r w:rsidR="00493B4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="00493B4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по Забайкальскому краю.</w:t>
      </w:r>
    </w:p>
    <w:p w14:paraId="2D8283DA" w14:textId="77777777" w:rsidR="00E73161" w:rsidRDefault="00E73161" w:rsidP="0006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26A6AE" w14:textId="0ADC0811" w:rsidR="004E3DB9" w:rsidRPr="00AF72AE" w:rsidRDefault="00064755" w:rsidP="00313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E73161">
        <w:rPr>
          <w:rFonts w:ascii="Times New Roman" w:eastAsia="Times New Roman" w:hAnsi="Times New Roman"/>
          <w:sz w:val="24"/>
          <w:szCs w:val="24"/>
          <w:lang w:eastAsia="ru-RU"/>
        </w:rPr>
        <w:t>Цифровизация</w:t>
      </w:r>
      <w:proofErr w:type="spellEnd"/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0CC91" w14:textId="77777777" w:rsidR="00167D20" w:rsidRDefault="00167D20" w:rsidP="007E3FFC">
      <w:pPr>
        <w:spacing w:after="0" w:line="240" w:lineRule="auto"/>
      </w:pPr>
      <w:r>
        <w:separator/>
      </w:r>
    </w:p>
  </w:endnote>
  <w:endnote w:type="continuationSeparator" w:id="0">
    <w:p w14:paraId="3A38CE14" w14:textId="77777777" w:rsidR="00167D20" w:rsidRDefault="00167D20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167D20">
      <w:fldChar w:fldCharType="begin"/>
    </w:r>
    <w:r w:rsidR="00167D20" w:rsidRPr="00E73161">
      <w:rPr>
        <w:lang w:val="en-US"/>
      </w:rPr>
      <w:instrText xml:space="preserve"> HYPERLINK "mailto:Jambalnimbuevbb@r75.rosreestr.ru" </w:instrText>
    </w:r>
    <w:r w:rsidR="00167D20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167D20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0F8AB" w14:textId="77777777" w:rsidR="00167D20" w:rsidRDefault="00167D20" w:rsidP="007E3FFC">
      <w:pPr>
        <w:spacing w:after="0" w:line="240" w:lineRule="auto"/>
      </w:pPr>
      <w:r>
        <w:separator/>
      </w:r>
    </w:p>
  </w:footnote>
  <w:footnote w:type="continuationSeparator" w:id="0">
    <w:p w14:paraId="58A6A09F" w14:textId="77777777" w:rsidR="00167D20" w:rsidRDefault="00167D20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87E32"/>
    <w:rsid w:val="00094AD3"/>
    <w:rsid w:val="000E7F0A"/>
    <w:rsid w:val="00152677"/>
    <w:rsid w:val="00167D20"/>
    <w:rsid w:val="001F6CF1"/>
    <w:rsid w:val="00235EEF"/>
    <w:rsid w:val="002860BC"/>
    <w:rsid w:val="00294C2C"/>
    <w:rsid w:val="002A6516"/>
    <w:rsid w:val="002B456C"/>
    <w:rsid w:val="002D15FB"/>
    <w:rsid w:val="00312E14"/>
    <w:rsid w:val="00313F8A"/>
    <w:rsid w:val="003A63C1"/>
    <w:rsid w:val="003E7D1D"/>
    <w:rsid w:val="004326D6"/>
    <w:rsid w:val="00476E54"/>
    <w:rsid w:val="00493B4B"/>
    <w:rsid w:val="00495C8F"/>
    <w:rsid w:val="004E3DB9"/>
    <w:rsid w:val="00516589"/>
    <w:rsid w:val="005A5C60"/>
    <w:rsid w:val="005C003B"/>
    <w:rsid w:val="005D3C00"/>
    <w:rsid w:val="005D46CD"/>
    <w:rsid w:val="00633324"/>
    <w:rsid w:val="00676C8D"/>
    <w:rsid w:val="00736097"/>
    <w:rsid w:val="007B79E5"/>
    <w:rsid w:val="007C14E8"/>
    <w:rsid w:val="007E3FFC"/>
    <w:rsid w:val="007E4699"/>
    <w:rsid w:val="00812D4E"/>
    <w:rsid w:val="0084655B"/>
    <w:rsid w:val="008B30F6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CF71A2"/>
    <w:rsid w:val="00D10BA5"/>
    <w:rsid w:val="00D171F7"/>
    <w:rsid w:val="00D74E85"/>
    <w:rsid w:val="00D97FA9"/>
    <w:rsid w:val="00DA5272"/>
    <w:rsid w:val="00DF02F6"/>
    <w:rsid w:val="00E42A7C"/>
    <w:rsid w:val="00E52806"/>
    <w:rsid w:val="00E73161"/>
    <w:rsid w:val="00E9072E"/>
    <w:rsid w:val="00E93FE4"/>
    <w:rsid w:val="00EC490F"/>
    <w:rsid w:val="00EC6CA3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semiHidden/>
    <w:unhideWhenUsed/>
    <w:rsid w:val="000E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21</cp:revision>
  <cp:lastPrinted>2021-04-20T16:11:00Z</cp:lastPrinted>
  <dcterms:created xsi:type="dcterms:W3CDTF">2022-05-27T10:42:00Z</dcterms:created>
  <dcterms:modified xsi:type="dcterms:W3CDTF">2023-12-08T00:43:00Z</dcterms:modified>
</cp:coreProperties>
</file>