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75" w:rsidRDefault="007E4775" w:rsidP="007E47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25D0" w:rsidRPr="002D25D0" w:rsidRDefault="002D25D0" w:rsidP="002D25D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на тему</w:t>
      </w:r>
      <w:r w:rsidRPr="002D25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D25D0" w:rsidRPr="002D25D0" w:rsidRDefault="002D25D0" w:rsidP="002D25D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25D0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2D25D0">
        <w:rPr>
          <w:rFonts w:ascii="Times New Roman" w:hAnsi="Times New Roman" w:cs="Times New Roman"/>
          <w:b/>
          <w:bCs/>
          <w:sz w:val="28"/>
          <w:szCs w:val="28"/>
        </w:rPr>
        <w:t>Разработка территориальных трехсторонних соглашений в муниципальных образованиях</w:t>
      </w:r>
      <w:bookmarkEnd w:id="0"/>
    </w:p>
    <w:p w:rsidR="00994C2D" w:rsidRDefault="00A22327" w:rsidP="0099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 СЛАЙД!!</w:t>
      </w:r>
      <w:proofErr w:type="gramStart"/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!</w:t>
      </w:r>
      <w:r w:rsidR="002D25D0" w:rsidRPr="002D25D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7E4775" w:rsidRPr="002D25D0">
        <w:rPr>
          <w:rFonts w:ascii="Times New Roman" w:hAnsi="Times New Roman" w:cs="Times New Roman"/>
          <w:sz w:val="28"/>
          <w:szCs w:val="28"/>
        </w:rPr>
        <w:t>оглашение - правовой акт, регулирующий социально-трудовые отношения и устанавливающий общие принципы регулирования связанных с ними экономических отношений, заключаемый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D25D0" w:rsidTr="002D25D0">
        <w:tc>
          <w:tcPr>
            <w:tcW w:w="9570" w:type="dxa"/>
          </w:tcPr>
          <w:p w:rsidR="002D25D0" w:rsidRPr="002D25D0" w:rsidRDefault="002D25D0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25D0" w:rsidRPr="002D25D0" w:rsidRDefault="007E50D2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D25D0" w:rsidRPr="002D25D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Генеральное соглашение</w:t>
              </w:r>
            </w:hyperlink>
            <w:r w:rsidR="002D25D0" w:rsidRPr="002D25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25D0" w:rsidRPr="002D25D0">
              <w:rPr>
                <w:rFonts w:ascii="Times New Roman" w:hAnsi="Times New Roman" w:cs="Times New Roman"/>
                <w:sz w:val="20"/>
                <w:szCs w:val="20"/>
              </w:rPr>
              <w:t>устанавливает общие принципы регулирования социально-трудовых отношений и связанных с ними экономических отношений на федеральном уровне.</w:t>
            </w:r>
          </w:p>
          <w:p w:rsidR="002D25D0" w:rsidRPr="002D25D0" w:rsidRDefault="002D25D0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Межрегиональное соглашение устанавливает общие принципы регулирования социально-трудовых отношений и связанных с ними экономических отношений на уровне двух и более субъектов Российской Федерации.</w:t>
            </w:r>
          </w:p>
          <w:p w:rsidR="002D25D0" w:rsidRPr="002D25D0" w:rsidRDefault="002D25D0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Региональное соглашение устанавливает общие принципы регулирования социально-трудовых отношений и связанных с ними экономических отношений на уровне субъекта Российской Федерации.</w:t>
            </w:r>
          </w:p>
          <w:p w:rsidR="002D25D0" w:rsidRPr="002D25D0" w:rsidRDefault="002D25D0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5D0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Отраслевое (межотраслевое) соглашение </w:t>
            </w:r>
            <w:proofErr w:type="gramStart"/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устанавливает общие условия</w:t>
            </w:r>
            <w:proofErr w:type="gramEnd"/>
            <w:r w:rsidRPr="002D25D0">
              <w:rPr>
                <w:rFonts w:ascii="Times New Roman" w:hAnsi="Times New Roman" w:cs="Times New Roman"/>
                <w:sz w:val="20"/>
                <w:szCs w:val="20"/>
              </w:rPr>
              <w:t xml:space="preserve"> оплаты труда, гарантии, компенсации и льготы работникам отрасли (отраслей). Отраслевое (межотраслевое) соглашение может заключаться на федеральном, межрегиональном, региональном, территориальном уровнях социального партнерства.</w:t>
            </w:r>
          </w:p>
          <w:p w:rsidR="002D25D0" w:rsidRPr="002D25D0" w:rsidRDefault="002D25D0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5D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соглашение </w:t>
            </w:r>
            <w:proofErr w:type="gramStart"/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устанавливает общие условия</w:t>
            </w:r>
            <w:proofErr w:type="gramEnd"/>
            <w:r w:rsidRPr="002D25D0">
              <w:rPr>
                <w:rFonts w:ascii="Times New Roman" w:hAnsi="Times New Roman" w:cs="Times New Roman"/>
                <w:sz w:val="20"/>
                <w:szCs w:val="20"/>
              </w:rPr>
              <w:t xml:space="preserve"> труда, гарантии, компенсации и льготы работникам на территории соответствующего муниципального образования.</w:t>
            </w:r>
          </w:p>
          <w:p w:rsidR="002D25D0" w:rsidRPr="002D25D0" w:rsidRDefault="002D25D0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Иные соглашения - соглашения, которые могут заключаться сторонами на любом уровне социального партнерства по отдельным направлениям регулирования социально-трудовых отношений и иных непосредственно связанных с ними отношений.</w:t>
            </w:r>
          </w:p>
          <w:p w:rsidR="002D25D0" w:rsidRDefault="002D25D0" w:rsidP="002D25D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5D0">
              <w:rPr>
                <w:rFonts w:ascii="Times New Roman" w:hAnsi="Times New Roman" w:cs="Times New Roman"/>
                <w:sz w:val="20"/>
                <w:szCs w:val="20"/>
              </w:rPr>
              <w:t>На федеральном, межрегиональном, региональном, территориальном уровнях социального партнерства может заключаться одно трехстороннее соответственно генеральное, межрегиональное, региональное, территориальное соглашение.</w:t>
            </w:r>
          </w:p>
        </w:tc>
      </w:tr>
    </w:tbl>
    <w:p w:rsidR="00811767" w:rsidRDefault="00811767" w:rsidP="00C537AD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C537AD" w:rsidRDefault="00A22327" w:rsidP="00C537A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2 </w:t>
      </w:r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СЛАЙД!!</w:t>
      </w:r>
      <w:proofErr w:type="gramStart"/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!</w:t>
      </w:r>
      <w:r w:rsidR="007E4775" w:rsidRPr="00C537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4775" w:rsidRPr="00C537AD">
        <w:rPr>
          <w:rFonts w:ascii="Times New Roman" w:hAnsi="Times New Roman" w:cs="Times New Roman"/>
          <w:sz w:val="28"/>
          <w:szCs w:val="28"/>
        </w:rPr>
        <w:t>о договоренности сторон, участвующих в коллективных переговорах, соглашения могут быть двусторонними и трехсторонними.</w:t>
      </w:r>
    </w:p>
    <w:p w:rsidR="00C537AD" w:rsidRDefault="007E4775" w:rsidP="00C537A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В зависимости от сферы регулируемых социально-трудовых отношений </w:t>
      </w:r>
      <w:r w:rsidR="00B315FF" w:rsidRPr="00C537AD">
        <w:rPr>
          <w:rFonts w:ascii="Times New Roman" w:hAnsi="Times New Roman" w:cs="Times New Roman"/>
          <w:sz w:val="28"/>
          <w:szCs w:val="28"/>
        </w:rPr>
        <w:t>н</w:t>
      </w:r>
      <w:r w:rsidR="00994C2D" w:rsidRPr="00C537AD">
        <w:rPr>
          <w:rFonts w:ascii="Times New Roman" w:hAnsi="Times New Roman" w:cs="Times New Roman"/>
          <w:sz w:val="28"/>
          <w:szCs w:val="28"/>
        </w:rPr>
        <w:t>а муниципальном уровне</w:t>
      </w:r>
      <w:r w:rsidR="00B315FF" w:rsidRPr="00C537AD">
        <w:rPr>
          <w:rFonts w:ascii="Times New Roman" w:hAnsi="Times New Roman" w:cs="Times New Roman"/>
          <w:sz w:val="28"/>
          <w:szCs w:val="28"/>
        </w:rPr>
        <w:t xml:space="preserve"> могут заключаться</w:t>
      </w:r>
      <w:r w:rsidR="00994C2D" w:rsidRPr="00C537AD">
        <w:rPr>
          <w:rFonts w:ascii="Times New Roman" w:hAnsi="Times New Roman" w:cs="Times New Roman"/>
          <w:sz w:val="28"/>
          <w:szCs w:val="28"/>
        </w:rPr>
        <w:t>:</w:t>
      </w:r>
    </w:p>
    <w:p w:rsidR="00C537AD" w:rsidRDefault="00B315FF" w:rsidP="00C537A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- </w:t>
      </w:r>
      <w:r w:rsidR="007E4775" w:rsidRPr="00C537AD">
        <w:rPr>
          <w:rFonts w:ascii="Times New Roman" w:hAnsi="Times New Roman" w:cs="Times New Roman"/>
          <w:sz w:val="28"/>
          <w:szCs w:val="28"/>
        </w:rPr>
        <w:t xml:space="preserve">Отраслевое (межотраслевое) соглашение </w:t>
      </w:r>
      <w:proofErr w:type="gramStart"/>
      <w:r w:rsidR="007E4775" w:rsidRPr="00C537AD">
        <w:rPr>
          <w:rFonts w:ascii="Times New Roman" w:hAnsi="Times New Roman" w:cs="Times New Roman"/>
          <w:sz w:val="28"/>
          <w:szCs w:val="28"/>
        </w:rPr>
        <w:t>устанавливает общие условия</w:t>
      </w:r>
      <w:proofErr w:type="gramEnd"/>
      <w:r w:rsidR="007E4775" w:rsidRPr="00C537AD">
        <w:rPr>
          <w:rFonts w:ascii="Times New Roman" w:hAnsi="Times New Roman" w:cs="Times New Roman"/>
          <w:sz w:val="28"/>
          <w:szCs w:val="28"/>
        </w:rPr>
        <w:t xml:space="preserve"> оплаты труда, гарантии, компенсации и льготы работникам отрасли (отраслей). </w:t>
      </w:r>
    </w:p>
    <w:p w:rsidR="00C537AD" w:rsidRDefault="00B315FF" w:rsidP="00C537A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- </w:t>
      </w:r>
      <w:r w:rsidR="007E4775" w:rsidRPr="00C537AD">
        <w:rPr>
          <w:rFonts w:ascii="Times New Roman" w:hAnsi="Times New Roman" w:cs="Times New Roman"/>
          <w:sz w:val="28"/>
          <w:szCs w:val="28"/>
        </w:rPr>
        <w:t>Территориальное соглашение.</w:t>
      </w:r>
    </w:p>
    <w:p w:rsidR="00C537AD" w:rsidRDefault="00B315FF" w:rsidP="00C537A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- </w:t>
      </w:r>
      <w:r w:rsidR="007E4775" w:rsidRPr="00C537AD">
        <w:rPr>
          <w:rFonts w:ascii="Times New Roman" w:hAnsi="Times New Roman" w:cs="Times New Roman"/>
          <w:sz w:val="28"/>
          <w:szCs w:val="28"/>
        </w:rPr>
        <w:t>Иные соглашения - соглашения, которые могут заключаться сторонами на любом уровне социального партнерства по отдельным направлениям регулирования социально-трудовых отношений и иных непосредственно связанных с ними отношений.</w:t>
      </w:r>
    </w:p>
    <w:p w:rsidR="00C537AD" w:rsidRDefault="007E4775" w:rsidP="00C537A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На территориальном уровн</w:t>
      </w:r>
      <w:r w:rsidR="00994C2D" w:rsidRPr="00C537AD">
        <w:rPr>
          <w:rFonts w:ascii="Times New Roman" w:hAnsi="Times New Roman" w:cs="Times New Roman"/>
          <w:sz w:val="28"/>
          <w:szCs w:val="28"/>
        </w:rPr>
        <w:t>е</w:t>
      </w:r>
      <w:r w:rsidRPr="00C537AD">
        <w:rPr>
          <w:rFonts w:ascii="Times New Roman" w:hAnsi="Times New Roman" w:cs="Times New Roman"/>
          <w:sz w:val="28"/>
          <w:szCs w:val="28"/>
        </w:rPr>
        <w:t xml:space="preserve"> социального партнерства может заключаться одно трехстороннее территориальное соглашение.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D0F">
        <w:rPr>
          <w:rFonts w:ascii="Times New Roman" w:hAnsi="Times New Roman" w:cs="Times New Roman"/>
          <w:b/>
          <w:sz w:val="28"/>
          <w:szCs w:val="28"/>
        </w:rPr>
        <w:t>Территориальное соглашение</w:t>
      </w:r>
      <w:r w:rsidRPr="00C53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37AD">
        <w:rPr>
          <w:rFonts w:ascii="Times New Roman" w:hAnsi="Times New Roman" w:cs="Times New Roman"/>
          <w:sz w:val="28"/>
          <w:szCs w:val="28"/>
        </w:rPr>
        <w:t>устанавливает общие условия</w:t>
      </w:r>
      <w:proofErr w:type="gramEnd"/>
      <w:r w:rsidRPr="00C537AD">
        <w:rPr>
          <w:rFonts w:ascii="Times New Roman" w:hAnsi="Times New Roman" w:cs="Times New Roman"/>
          <w:sz w:val="28"/>
          <w:szCs w:val="28"/>
        </w:rPr>
        <w:t xml:space="preserve"> труда, гарантии, компенсации и льготы работникам на территории соответствующего муниципального образования с учетом норм краевого </w:t>
      </w:r>
      <w:r w:rsidRPr="00C537AD">
        <w:rPr>
          <w:rFonts w:ascii="Times New Roman" w:hAnsi="Times New Roman" w:cs="Times New Roman"/>
          <w:sz w:val="28"/>
          <w:szCs w:val="28"/>
        </w:rPr>
        <w:lastRenderedPageBreak/>
        <w:t>соглашения и социально-экономических особенностей и возможностей муниципального образования.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Сторонами соглашения</w:t>
      </w:r>
      <w:r w:rsidRPr="00C537AD">
        <w:rPr>
          <w:rFonts w:ascii="Times New Roman" w:hAnsi="Times New Roman" w:cs="Times New Roman"/>
          <w:sz w:val="28"/>
          <w:szCs w:val="28"/>
        </w:rPr>
        <w:t xml:space="preserve"> выступают территориальные координационные Советы председателей профсоюзных организаций, территориальные или территориально-отраслевые объединения работодателей, администрация муниципального образования.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Полномочия сторон</w:t>
      </w:r>
      <w:r w:rsidRPr="00C537AD">
        <w:rPr>
          <w:rFonts w:ascii="Times New Roman" w:hAnsi="Times New Roman" w:cs="Times New Roman"/>
          <w:sz w:val="28"/>
          <w:szCs w:val="28"/>
        </w:rPr>
        <w:t xml:space="preserve"> на ведение коллективных переговоров, </w:t>
      </w:r>
      <w:r w:rsidRPr="00C537AD">
        <w:rPr>
          <w:rFonts w:ascii="Times New Roman" w:hAnsi="Times New Roman" w:cs="Times New Roman"/>
          <w:bCs/>
          <w:sz w:val="28"/>
          <w:szCs w:val="28"/>
        </w:rPr>
        <w:t xml:space="preserve">подготовку проекта территориального соглашения, его заключение и контроль за выполнением </w:t>
      </w:r>
      <w:r w:rsidRPr="00C537AD">
        <w:rPr>
          <w:rFonts w:ascii="Times New Roman" w:hAnsi="Times New Roman" w:cs="Times New Roman"/>
          <w:sz w:val="28"/>
          <w:szCs w:val="28"/>
        </w:rPr>
        <w:t xml:space="preserve">подтверждаются постановлением (решением) координационного Совета, руководящего органа объединения работодателей, администрации муниципального образования. </w:t>
      </w:r>
      <w:bookmarkStart w:id="1" w:name="Par34"/>
      <w:bookmarkEnd w:id="1"/>
    </w:p>
    <w:p w:rsidR="00811767" w:rsidRDefault="00811767" w:rsidP="00876D0F">
      <w:pPr>
        <w:pStyle w:val="a7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94C2D" w:rsidRPr="00C537AD" w:rsidRDefault="00A22327" w:rsidP="00876D0F">
      <w:pPr>
        <w:pStyle w:val="a7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3 </w:t>
      </w:r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СЛАЙД!!!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7E4775" w:rsidRPr="00C537AD">
        <w:rPr>
          <w:rFonts w:ascii="Times New Roman" w:hAnsi="Times New Roman" w:cs="Times New Roman"/>
          <w:b/>
          <w:bCs/>
          <w:sz w:val="28"/>
          <w:szCs w:val="28"/>
        </w:rPr>
        <w:t>Порядок разработки проекта соглашения и заключения соглашения</w:t>
      </w:r>
    </w:p>
    <w:p w:rsidR="00994C2D" w:rsidRPr="00C537AD" w:rsidRDefault="007E4775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Проект соглашения разрабатывается в ходе коллективных переговоров.</w:t>
      </w:r>
    </w:p>
    <w:p w:rsidR="00715980" w:rsidRPr="00C537AD" w:rsidRDefault="00715980" w:rsidP="00C537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        Инициатором коллективных переговоров по заключению территориального соглашения вправе выступать любая из сторон. </w:t>
      </w:r>
    </w:p>
    <w:p w:rsidR="00876D0F" w:rsidRDefault="00715980" w:rsidP="00C537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        Для начала переговоров необходимо </w:t>
      </w:r>
      <w:r w:rsidRPr="00C537AD">
        <w:rPr>
          <w:rFonts w:ascii="Times New Roman" w:hAnsi="Times New Roman" w:cs="Times New Roman"/>
          <w:b/>
          <w:sz w:val="28"/>
          <w:szCs w:val="28"/>
        </w:rPr>
        <w:t>одной из сторон направить</w:t>
      </w:r>
      <w:r w:rsidRPr="00C537AD">
        <w:rPr>
          <w:rFonts w:ascii="Times New Roman" w:hAnsi="Times New Roman" w:cs="Times New Roman"/>
          <w:sz w:val="28"/>
          <w:szCs w:val="28"/>
        </w:rPr>
        <w:t xml:space="preserve"> другим сторонам письменное уведомление с предложением о начале коллективных переговоров. Предложение может быть составлено в произвольной форме, однако в нем целесообразно указывать предлагаемую дату начала переговоров, место их проведения, состав комиссии по ведению переговоров (со своей стороны).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Сторона, получившая письменное предложение о начале переговоров от другой стороны, </w:t>
      </w:r>
      <w:r w:rsidRPr="00C537AD">
        <w:rPr>
          <w:rFonts w:ascii="Times New Roman" w:hAnsi="Times New Roman" w:cs="Times New Roman"/>
          <w:b/>
          <w:sz w:val="28"/>
          <w:szCs w:val="28"/>
        </w:rPr>
        <w:t>обязана вступить в переговоры в течение семи календарных дней.</w:t>
      </w:r>
    </w:p>
    <w:p w:rsidR="00715980" w:rsidRPr="00C537AD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 xml:space="preserve">Неисполнение обязанности по вступлению в коллективные переговоры на основании  главы 61 ТК РФ «Рассмотрение и разрешение коллективных трудовых споров»  влечет административную ответственность в соответствии с действующим законодательством РФ. </w:t>
      </w:r>
    </w:p>
    <w:p w:rsidR="00876D0F" w:rsidRDefault="00715980" w:rsidP="00C537A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        Для ведения переговоров и подготовки проекта соглашения создается  комиссия (по регулированию социально-трудовых отношений) из равного количества представителей сторон. </w:t>
      </w:r>
      <w:r w:rsidRPr="00C537AD">
        <w:rPr>
          <w:rFonts w:ascii="Times New Roman" w:hAnsi="Times New Roman" w:cs="Times New Roman"/>
          <w:i/>
          <w:sz w:val="28"/>
          <w:szCs w:val="28"/>
        </w:rPr>
        <w:t>Обычно такая комиссия уже создана. Следует только уточнить ее состав, при необходимости провести ротацию членов комиссии.</w:t>
      </w:r>
    </w:p>
    <w:p w:rsidR="00876D0F" w:rsidRDefault="007E4775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Порядок, сроки разработки проекта соглашения и заключения соглашения определяются комиссией. Комиссия обязана распространить информацию о начале коллективных переговоров по заключению соглашения через средства массовой информации. </w:t>
      </w:r>
    </w:p>
    <w:p w:rsidR="00715980" w:rsidRPr="00C537AD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В ходе переговоров представители каждой стороны вправе проводить консультации, экспертизы, запрашивать необходимые сведения, обращаться к специалистам-экспертам для поиска и выработки правильных решений. </w:t>
      </w:r>
    </w:p>
    <w:p w:rsidR="00876D0F" w:rsidRDefault="00715980" w:rsidP="00C537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        Если в ходе переговоров представители сторон в комиссии не смогли прийти к согласию по всем или отдельным вопросам, ими составляется </w:t>
      </w:r>
      <w:r w:rsidRPr="00C537AD">
        <w:rPr>
          <w:rFonts w:ascii="Times New Roman" w:hAnsi="Times New Roman" w:cs="Times New Roman"/>
          <w:b/>
          <w:sz w:val="28"/>
          <w:szCs w:val="28"/>
        </w:rPr>
        <w:t>протокол разногласий</w:t>
      </w:r>
      <w:r w:rsidRPr="00C537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lastRenderedPageBreak/>
        <w:t xml:space="preserve">При недостижении согласия между сторонами по отдельным положениям проекта соглашения в течение </w:t>
      </w:r>
      <w:r w:rsidRPr="00C537AD">
        <w:rPr>
          <w:rFonts w:ascii="Times New Roman" w:hAnsi="Times New Roman" w:cs="Times New Roman"/>
          <w:b/>
          <w:sz w:val="28"/>
          <w:szCs w:val="28"/>
        </w:rPr>
        <w:t>трех месяцев</w:t>
      </w:r>
      <w:r w:rsidRPr="00C537AD">
        <w:rPr>
          <w:rFonts w:ascii="Times New Roman" w:hAnsi="Times New Roman" w:cs="Times New Roman"/>
          <w:sz w:val="28"/>
          <w:szCs w:val="28"/>
        </w:rPr>
        <w:t xml:space="preserve"> со дня начала коллективных переговоров стороны </w:t>
      </w:r>
      <w:r w:rsidRPr="00C537AD">
        <w:rPr>
          <w:rFonts w:ascii="Times New Roman" w:hAnsi="Times New Roman" w:cs="Times New Roman"/>
          <w:b/>
          <w:sz w:val="28"/>
          <w:szCs w:val="28"/>
        </w:rPr>
        <w:t>должны подписать соглашение</w:t>
      </w:r>
      <w:r w:rsidRPr="00C537AD">
        <w:rPr>
          <w:rFonts w:ascii="Times New Roman" w:hAnsi="Times New Roman" w:cs="Times New Roman"/>
          <w:sz w:val="28"/>
          <w:szCs w:val="28"/>
        </w:rPr>
        <w:t xml:space="preserve"> на согласованных условиях с одновременным составлением протокола разногласий.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Неурегулированные разногласия могут быть предметом дальнейших коллективных переговоров и разрешаться в соответствии с главой 61 Трудовым кодексом РФ.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В соглашение включаются лишь те обязательства, по которым стороны пришли к согласию. </w:t>
      </w:r>
      <w:r w:rsidRPr="00C537AD">
        <w:rPr>
          <w:rFonts w:ascii="Times New Roman" w:hAnsi="Times New Roman" w:cs="Times New Roman"/>
          <w:b/>
          <w:sz w:val="28"/>
          <w:szCs w:val="28"/>
        </w:rPr>
        <w:t>Наличие протокола разногласий не является причиной не заключения соглашения.</w:t>
      </w:r>
    </w:p>
    <w:p w:rsidR="00876D0F" w:rsidRDefault="007E4775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Соглашение подписывается представителями сторон.</w:t>
      </w:r>
    </w:p>
    <w:p w:rsidR="00811767" w:rsidRDefault="00811767" w:rsidP="00876D0F">
      <w:pPr>
        <w:pStyle w:val="a7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C7E01" w:rsidRPr="00C537AD" w:rsidRDefault="00A22327" w:rsidP="00876D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4 </w:t>
      </w:r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СЛАЙД!!!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5C7E01" w:rsidRPr="00C537AD">
        <w:rPr>
          <w:rFonts w:ascii="Times New Roman" w:hAnsi="Times New Roman" w:cs="Times New Roman"/>
          <w:b/>
          <w:sz w:val="28"/>
          <w:szCs w:val="28"/>
        </w:rPr>
        <w:t>Содержание и структура соглашения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В соглашение могут включаться взаимные обязательства сторон по следующим вопросам: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оплата труда (в том числе установление размеров минимальных окладов (должностных окладов),</w:t>
      </w:r>
      <w:r w:rsidR="00F14E19">
        <w:rPr>
          <w:rFonts w:ascii="Times New Roman" w:hAnsi="Times New Roman" w:cs="Times New Roman"/>
          <w:sz w:val="28"/>
          <w:szCs w:val="28"/>
        </w:rPr>
        <w:t xml:space="preserve"> ставок заработной платы,</w:t>
      </w:r>
      <w:r w:rsidRPr="00C537AD">
        <w:rPr>
          <w:rFonts w:ascii="Times New Roman" w:hAnsi="Times New Roman" w:cs="Times New Roman"/>
          <w:sz w:val="28"/>
          <w:szCs w:val="28"/>
        </w:rPr>
        <w:t xml:space="preserve"> установление соотношения размера заработной платы и размера ее условно-постоянной части, а также определение составных частей заработной платы, включаемых в ее условно-постоянную часть, установление </w:t>
      </w:r>
      <w:proofErr w:type="gramStart"/>
      <w:r w:rsidRPr="00C537AD">
        <w:rPr>
          <w:rFonts w:ascii="Times New Roman" w:hAnsi="Times New Roman" w:cs="Times New Roman"/>
          <w:sz w:val="28"/>
          <w:szCs w:val="28"/>
        </w:rPr>
        <w:t>порядка обеспечения повышения уровня реального содержания заработной платы</w:t>
      </w:r>
      <w:proofErr w:type="gramEnd"/>
      <w:r w:rsidRPr="00C537AD">
        <w:rPr>
          <w:rFonts w:ascii="Times New Roman" w:hAnsi="Times New Roman" w:cs="Times New Roman"/>
          <w:sz w:val="28"/>
          <w:szCs w:val="28"/>
        </w:rPr>
        <w:t>);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гарантии, компенсации и льготы работникам;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режимы труда и отдыха;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занятость, условия высвобождения работников;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подготовка и дополнительное профессиональное образование работников, в том числе в целях модернизации производства;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условия и охрана труда;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развитие социального партнерства, в том числе участие работников в управлении организацией;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дополнительное пенсионное страхование;</w:t>
      </w:r>
    </w:p>
    <w:p w:rsidR="00876D0F" w:rsidRDefault="005C7E01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другие вопросы, определенные сторонами.</w:t>
      </w:r>
    </w:p>
    <w:p w:rsidR="00876D0F" w:rsidRDefault="00715980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Координационный совет организаций профсоюзов в муниципальном образовании должен организовать сбор предложений в проект соглашения от всех отраслевых профсоюзов территории и сформулировать общие предложения профсоюзной стороны.</w:t>
      </w:r>
    </w:p>
    <w:p w:rsidR="00F14E19" w:rsidRDefault="00F14E19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E19" w:rsidRDefault="00F14E19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</w:t>
      </w:r>
      <w:r w:rsidR="00811767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</w:p>
    <w:p w:rsidR="00F14E19" w:rsidRDefault="00F14E19" w:rsidP="00876D0F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E19">
        <w:rPr>
          <w:rFonts w:ascii="Times New Roman" w:hAnsi="Times New Roman" w:cs="Times New Roman"/>
          <w:i/>
          <w:sz w:val="28"/>
          <w:szCs w:val="28"/>
        </w:rPr>
        <w:t>Информацию</w:t>
      </w:r>
      <w:r w:rsidR="00811767">
        <w:rPr>
          <w:rFonts w:ascii="Times New Roman" w:hAnsi="Times New Roman" w:cs="Times New Roman"/>
          <w:i/>
          <w:sz w:val="28"/>
          <w:szCs w:val="28"/>
        </w:rPr>
        <w:t xml:space="preserve"> для руководства в работе </w:t>
      </w:r>
      <w:r w:rsidRPr="00F14E19">
        <w:rPr>
          <w:rFonts w:ascii="Times New Roman" w:hAnsi="Times New Roman" w:cs="Times New Roman"/>
          <w:i/>
          <w:sz w:val="28"/>
          <w:szCs w:val="28"/>
        </w:rPr>
        <w:t>по разделам см. в Макете</w:t>
      </w:r>
      <w:r w:rsidR="00811767">
        <w:rPr>
          <w:rFonts w:ascii="Times New Roman" w:hAnsi="Times New Roman" w:cs="Times New Roman"/>
          <w:i/>
          <w:sz w:val="28"/>
          <w:szCs w:val="28"/>
        </w:rPr>
        <w:t xml:space="preserve"> и презентациях</w:t>
      </w:r>
      <w:r w:rsidRPr="00F14E19">
        <w:rPr>
          <w:rFonts w:ascii="Times New Roman" w:hAnsi="Times New Roman" w:cs="Times New Roman"/>
          <w:i/>
          <w:sz w:val="28"/>
          <w:szCs w:val="28"/>
        </w:rPr>
        <w:t>, подготовленн</w:t>
      </w:r>
      <w:r w:rsidR="00811767">
        <w:rPr>
          <w:rFonts w:ascii="Times New Roman" w:hAnsi="Times New Roman" w:cs="Times New Roman"/>
          <w:i/>
          <w:sz w:val="28"/>
          <w:szCs w:val="28"/>
        </w:rPr>
        <w:t>ых</w:t>
      </w:r>
      <w:r w:rsidRPr="00F14E19">
        <w:rPr>
          <w:rFonts w:ascii="Times New Roman" w:hAnsi="Times New Roman" w:cs="Times New Roman"/>
          <w:i/>
          <w:sz w:val="28"/>
          <w:szCs w:val="28"/>
        </w:rPr>
        <w:t xml:space="preserve"> Федерацией профсоюзов Забайкалья</w:t>
      </w:r>
      <w:r w:rsidR="00811767">
        <w:rPr>
          <w:rFonts w:ascii="Times New Roman" w:hAnsi="Times New Roman" w:cs="Times New Roman"/>
          <w:i/>
          <w:sz w:val="28"/>
          <w:szCs w:val="28"/>
        </w:rPr>
        <w:t>.</w:t>
      </w:r>
    </w:p>
    <w:p w:rsidR="00811767" w:rsidRDefault="00811767" w:rsidP="00876D0F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1767" w:rsidRDefault="00811767" w:rsidP="00876D0F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Возможная дополнительная информация</w:t>
      </w:r>
      <w:r w:rsidR="009905C6">
        <w:rPr>
          <w:rFonts w:ascii="Times New Roman" w:hAnsi="Times New Roman" w:cs="Times New Roman"/>
          <w:i/>
          <w:sz w:val="28"/>
          <w:szCs w:val="28"/>
        </w:rPr>
        <w:t xml:space="preserve"> для рассмотрения при разработке территориального трехстороннего соглашения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разделам: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Pr="00C537AD">
        <w:rPr>
          <w:rFonts w:ascii="Times New Roman" w:hAnsi="Times New Roman" w:cs="Times New Roman"/>
          <w:b/>
          <w:sz w:val="28"/>
          <w:szCs w:val="28"/>
        </w:rPr>
        <w:t>«Развитие социального партнерства»: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bCs/>
          <w:sz w:val="28"/>
          <w:szCs w:val="28"/>
        </w:rPr>
        <w:lastRenderedPageBreak/>
        <w:t>Стороны способствуют: заключению территориальных отраслевых соглашений в муниципальных образованиях Забайкальского края; созданию территориальных трехсторонних комиссий по регулированию социально-трудовых отношений</w:t>
      </w:r>
      <w:r w:rsidRPr="00C537AD">
        <w:rPr>
          <w:rFonts w:ascii="Times New Roman" w:hAnsi="Times New Roman" w:cs="Times New Roman"/>
          <w:sz w:val="28"/>
          <w:szCs w:val="28"/>
        </w:rPr>
        <w:t>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 В обязательства работодателей: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Предоставляют по запросу представителей работников полную и достоверную информацию, необходимую для заключения и подведения итогов выполнения коллективных договоров и соглашений.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Принимают локальные нормативные акты в сфере труда с учетом мнения выборного органа первичной профсоюзной организации (независимо от численности членов профсоюза).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Заключают коллективные договоры, согласуют  локальные нормативные акты в сфере труда только с представителями работников,  наделенными соответствующими полномочиями в порядке, установленном законодательством.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Рекомендуем также  отразить в данном разделе  пункты по: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-  участию территориальной комиссии по регулированию социально-трудовых отношений в разработке и (или) обсуждении проектов законодательных и иных нормативных правовых актов, программ социально-экономического развития, бюджета (</w:t>
      </w:r>
      <w:r w:rsidRPr="00C537AD">
        <w:rPr>
          <w:rFonts w:ascii="Times New Roman" w:hAnsi="Times New Roman" w:cs="Times New Roman"/>
          <w:i/>
          <w:sz w:val="28"/>
          <w:szCs w:val="28"/>
        </w:rPr>
        <w:t>в части расходов на оплату, охрану, улучшение условий труда и др. статей, интересующих профсоюзы</w:t>
      </w:r>
      <w:r w:rsidRPr="00C537AD">
        <w:rPr>
          <w:rFonts w:ascii="Times New Roman" w:hAnsi="Times New Roman" w:cs="Times New Roman"/>
          <w:sz w:val="28"/>
          <w:szCs w:val="28"/>
        </w:rPr>
        <w:t>), других актов органов местного самоуправления в сфере труда. Решения комиссии по регулированию социально-трудовых отношений по проектам нормативных правовых актов органов местного самоуправления в сфере труда подлежат обязательному рассмотрению соответствующими правотворческими органами;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-  информированию населения муниципального образования  о лучших работниках и социально-ответственных работодателях;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-  организации работы по восстановлению и созданию новых первичных профсоюзных организаций, в том числе в малом предпринимательстве.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В разделе «</w:t>
      </w:r>
      <w:r w:rsidR="00811767">
        <w:rPr>
          <w:rFonts w:ascii="Times New Roman" w:hAnsi="Times New Roman" w:cs="Times New Roman"/>
          <w:b/>
          <w:sz w:val="28"/>
          <w:szCs w:val="28"/>
        </w:rPr>
        <w:t>В области социально-экономического развития</w:t>
      </w:r>
      <w:r w:rsidRPr="00C537AD">
        <w:rPr>
          <w:rFonts w:ascii="Times New Roman" w:hAnsi="Times New Roman" w:cs="Times New Roman"/>
          <w:b/>
          <w:sz w:val="28"/>
          <w:szCs w:val="28"/>
        </w:rPr>
        <w:t>»:</w:t>
      </w:r>
    </w:p>
    <w:p w:rsidR="009905C6" w:rsidRPr="009905C6" w:rsidRDefault="009905C6" w:rsidP="00876D0F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C6">
        <w:rPr>
          <w:rFonts w:ascii="Times New Roman" w:hAnsi="Times New Roman" w:cs="Times New Roman"/>
          <w:i/>
          <w:sz w:val="28"/>
          <w:szCs w:val="28"/>
        </w:rPr>
        <w:t>В части экономики: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В обязательства работодателей внести пункт по привлечению в коллегиальные органы управления организациями всех форм собственности полномочных представителей профсоюзной организации или представителей работников организации.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В обязательства профсоюзов  внести пункты по осуществлению контроля  за соблюдением законодательных актов, обеспечивающих защиту интересов работников при приватизации, реструктуризации, перепрофилировании, ликвидации или банкротстве предприятий и проведению экспертизы проектов нормативных актов в сфере социально-трудовых отношений и связанных с ними экономических отношений на соответствие их положений действующему законодательству и соглашениям.</w:t>
      </w:r>
    </w:p>
    <w:p w:rsidR="009905C6" w:rsidRPr="009905C6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C6">
        <w:rPr>
          <w:rFonts w:ascii="Times New Roman" w:hAnsi="Times New Roman" w:cs="Times New Roman"/>
          <w:i/>
          <w:sz w:val="28"/>
          <w:szCs w:val="28"/>
        </w:rPr>
        <w:t>В части социальной политики:</w:t>
      </w:r>
    </w:p>
    <w:p w:rsidR="009905C6" w:rsidRPr="006D1037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lastRenderedPageBreak/>
        <w:t>Стороны проводят мониторинг уровня жизни населения, рассматривают динамику показателей уровня жизни на заседаниях  территориальной трехсторонней комиссии по регулированию социально-трудовых отношений.</w:t>
      </w:r>
    </w:p>
    <w:p w:rsidR="009905C6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Администрация: </w:t>
      </w:r>
    </w:p>
    <w:p w:rsidR="009905C6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определяет приоритетные направления и участвует на принципах </w:t>
      </w:r>
      <w:proofErr w:type="spellStart"/>
      <w:r w:rsidRPr="00C537A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537AD">
        <w:rPr>
          <w:rFonts w:ascii="Times New Roman" w:hAnsi="Times New Roman" w:cs="Times New Roman"/>
          <w:sz w:val="28"/>
          <w:szCs w:val="28"/>
        </w:rPr>
        <w:t xml:space="preserve"> в сохранении и развитии сети муниципальных детских оздоровительных лагерей, центров, баз отдыха.</w:t>
      </w:r>
    </w:p>
    <w:p w:rsidR="009905C6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Работодатели и профсоюзы:</w:t>
      </w:r>
    </w:p>
    <w:p w:rsidR="009905C6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Осуществляют контроль  расходования средств государственных внебюджетных фондов (обязательного медицинского страхования, социального фонда) через своих представителей в исполнительных органах в соответствии с полномочиями, предоставленными действующим законодательством.</w:t>
      </w:r>
    </w:p>
    <w:p w:rsidR="009905C6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Организуют культурно-массовые и спортивные мероприятия, изыскивая для этих целей необходимые средства.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В разделе «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содействия занятости населения </w:t>
      </w:r>
      <w:r w:rsidRPr="00C537AD">
        <w:rPr>
          <w:rFonts w:ascii="Times New Roman" w:hAnsi="Times New Roman" w:cs="Times New Roman"/>
          <w:b/>
          <w:sz w:val="28"/>
          <w:szCs w:val="28"/>
        </w:rPr>
        <w:t>и 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537AD">
        <w:rPr>
          <w:rFonts w:ascii="Times New Roman" w:hAnsi="Times New Roman" w:cs="Times New Roman"/>
          <w:b/>
          <w:sz w:val="28"/>
          <w:szCs w:val="28"/>
        </w:rPr>
        <w:t xml:space="preserve"> рынка труда»: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Включить обязательства Сторон по способствованию созданию эффективных рабочих мест с достойной заработной платой и безопасными условиями труда, выводу из отраслей экономики  неквалифицированных рабочих мест с неблагоприятными условиями труда, созданию экономических условий для развития предпринимательства и </w:t>
      </w:r>
      <w:proofErr w:type="spellStart"/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>самозанятости</w:t>
      </w:r>
      <w:proofErr w:type="spellEnd"/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населения, особенно жителей сельской местности.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>Расширить обязательства Сторон  пунктом о предотвращении негативных последствий реструктуризации отраслей экономики, системообразующих и градообразующих предприятий.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В обязательства работодателей внести определение критериев массового увольнения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с</w:t>
      </w: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>пособствуют трудоустройству высвобождаемых работников, организуют их опережающее профессиональное обучение и дополнительное профессиональное образование при сокращении численности (штата) или ликвидации предприятий, учреждений, организаций.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>редоставляют рабочие места, участвуют в финансиров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ании организуемых органами краевого</w:t>
      </w: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органа</w:t>
      </w: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занятости населения мероприятий по оказанию государственных услуг по организации проведения оплачиваемых общественных работ,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организаций</w:t>
      </w:r>
      <w:proofErr w:type="gramEnd"/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среднего профессионального образования, </w:t>
      </w:r>
      <w:proofErr w:type="gramStart"/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>ищущих</w:t>
      </w:r>
      <w:proofErr w:type="gramEnd"/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работу впервые.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>В обязательства администрации внести: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р</w:t>
      </w: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азработку и осуществление комплекса мер по снижению  социальной напряженности, предоставлению дополнительных гарантий занятости, профессиональному обучению, дополнительному профессиональному образованию  и социальной поддержке высвобождаемых работников в случае </w:t>
      </w: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осложнения ситуации на рынке труда, связанного с угрозой массовых увольнений работников.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у</w:t>
      </w:r>
      <w:r w:rsidRPr="00C537AD">
        <w:rPr>
          <w:rFonts w:ascii="Times New Roman" w:hAnsi="Times New Roman" w:cs="Times New Roman"/>
          <w:bCs/>
          <w:spacing w:val="-4"/>
          <w:sz w:val="28"/>
          <w:szCs w:val="28"/>
        </w:rPr>
        <w:t>частие в р</w:t>
      </w:r>
      <w:r w:rsidRPr="00C537AD">
        <w:rPr>
          <w:rFonts w:ascii="Times New Roman" w:hAnsi="Times New Roman" w:cs="Times New Roman"/>
          <w:bCs/>
          <w:sz w:val="28"/>
          <w:szCs w:val="28"/>
        </w:rPr>
        <w:t>азработке программы  содействия занятости отдельных категорий населения Забайкальского края, целевых программ  содействия занятости населения депрессивных территорий, нуждающихся в краевой поддержке.</w:t>
      </w:r>
    </w:p>
    <w:p w:rsidR="00811767" w:rsidRDefault="00811767" w:rsidP="008117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В обязательства профсоюзов:  предусмотреть участие в работе комиссий по содействию занятости населения при массовых высвобождениях или ликвидации предприятий, организаций, учреждений, а также других совещательных и координирующих комитетах и комиссиях, способствующих содействию занятости населения.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В разделе «</w:t>
      </w:r>
      <w:r w:rsidR="00811767">
        <w:rPr>
          <w:rFonts w:ascii="Times New Roman" w:hAnsi="Times New Roman" w:cs="Times New Roman"/>
          <w:b/>
          <w:sz w:val="28"/>
          <w:szCs w:val="28"/>
        </w:rPr>
        <w:t>В области оплаты труда, доходов и уровня жизни населения»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В обязательства работодателей внести пункты: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Обеспечивают выплату заработной платы работникам, полностью отработавшим норму рабочего времени в нормальных условиях и выполнившим норму труда, в размере  не менее установленного</w:t>
      </w:r>
      <w:r w:rsidR="00876D0F">
        <w:rPr>
          <w:rFonts w:ascii="Times New Roman" w:hAnsi="Times New Roman" w:cs="Times New Roman"/>
          <w:sz w:val="28"/>
          <w:szCs w:val="28"/>
        </w:rPr>
        <w:t>.</w:t>
      </w:r>
      <w:r w:rsidRPr="00C537AD">
        <w:rPr>
          <w:rFonts w:ascii="Times New Roman" w:hAnsi="Times New Roman" w:cs="Times New Roman"/>
          <w:sz w:val="28"/>
          <w:szCs w:val="28"/>
        </w:rPr>
        <w:t xml:space="preserve"> Согласуют с профсоюзными организациями размеры окладов, формы оплаты труда, порядок и размеры доплат и надбавок компенсирующего и стимулирующего характера, в том числе компенсационные выплаты иные формы материального поощрения, и вносят их в коллективный договор.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Не допускают задержек выплаты заработной платы работникам организаций независимо от форм собственности и ведомственной принадлежности, осуществляющих деятельность на территории Забайкальского края, </w:t>
      </w:r>
    </w:p>
    <w:p w:rsidR="00876D0F" w:rsidRDefault="00C537AD" w:rsidP="00876D0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Обеспечивают на основании письменного заявления работников ежемесячное безналичное удержание из заработной платы членских профсоюзных взносов и их перечисление на счета профсоюзов.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В разделе «</w:t>
      </w:r>
      <w:r w:rsidR="00811767">
        <w:rPr>
          <w:rFonts w:ascii="Times New Roman" w:hAnsi="Times New Roman" w:cs="Times New Roman"/>
          <w:b/>
          <w:sz w:val="28"/>
          <w:szCs w:val="28"/>
        </w:rPr>
        <w:t xml:space="preserve">В области охраны труда и экологической </w:t>
      </w:r>
      <w:r w:rsidRPr="00C537AD">
        <w:rPr>
          <w:rFonts w:ascii="Times New Roman" w:hAnsi="Times New Roman" w:cs="Times New Roman"/>
          <w:b/>
          <w:sz w:val="28"/>
          <w:szCs w:val="28"/>
        </w:rPr>
        <w:t>безопаснос</w:t>
      </w:r>
      <w:r w:rsidR="00811767">
        <w:rPr>
          <w:rFonts w:ascii="Times New Roman" w:hAnsi="Times New Roman" w:cs="Times New Roman"/>
          <w:b/>
          <w:sz w:val="28"/>
          <w:szCs w:val="28"/>
        </w:rPr>
        <w:t>ти</w:t>
      </w:r>
      <w:r w:rsidRPr="00C537AD">
        <w:rPr>
          <w:rFonts w:ascii="Times New Roman" w:hAnsi="Times New Roman" w:cs="Times New Roman"/>
          <w:b/>
          <w:sz w:val="28"/>
          <w:szCs w:val="28"/>
        </w:rPr>
        <w:t>»: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Предусмотреть в местном бюджете расходы на охрану труда, производимые в соответствии с трудовым законодательством, а также на улучшение условий и охраны труда работников.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В обязательства работодателей внести: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Обеспечивают уполномоченным лицам по охране труда необходимые условия для осуществления общественного контроля соблюдения в организации трудового законодательства и иных нормативных актов по охране труда, а также организацию и оплату их обучения с освобождением от основной работы и сохранением средней заработной платы.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Заключают  соглашения по охране труда в рамках коллективного договора с обязательным указанием объема финансирования, сроков выполнения мероприятий по охране труда.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Обеспечивают выполнение рекомендаций заключительных актов по результатам профилактических медицинских осмотров. В случае необходимости дополнительного обследования по медицинскому заключению обеспечивают данное обследование в рабочее время и за счет </w:t>
      </w:r>
      <w:r w:rsidRPr="00C537AD">
        <w:rPr>
          <w:rFonts w:ascii="Times New Roman" w:hAnsi="Times New Roman" w:cs="Times New Roman"/>
          <w:sz w:val="28"/>
          <w:szCs w:val="28"/>
        </w:rPr>
        <w:lastRenderedPageBreak/>
        <w:t>средств работодателя с сохранением среднего заработка за время обследования.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В разделе «</w:t>
      </w:r>
      <w:r w:rsidR="009905C6">
        <w:rPr>
          <w:rFonts w:ascii="Times New Roman" w:hAnsi="Times New Roman" w:cs="Times New Roman"/>
          <w:b/>
          <w:sz w:val="28"/>
          <w:szCs w:val="28"/>
        </w:rPr>
        <w:t>Действие Соглашения, обеспечение контроля за его выполнением, ответственность сторон за его реализацию</w:t>
      </w:r>
      <w:r w:rsidRPr="00C537AD">
        <w:rPr>
          <w:rFonts w:ascii="Times New Roman" w:hAnsi="Times New Roman" w:cs="Times New Roman"/>
          <w:b/>
          <w:sz w:val="28"/>
          <w:szCs w:val="28"/>
        </w:rPr>
        <w:t>»: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Рекомендуем установить срок действия соглашения и порядок осуществления контроля за его действием.</w:t>
      </w:r>
      <w:r w:rsidRPr="00C537AD">
        <w:rPr>
          <w:rFonts w:ascii="Times New Roman" w:hAnsi="Times New Roman" w:cs="Times New Roman"/>
          <w:sz w:val="28"/>
          <w:szCs w:val="28"/>
        </w:rPr>
        <w:t xml:space="preserve"> Кроме этого </w:t>
      </w:r>
      <w:r w:rsidRPr="00C537AD">
        <w:rPr>
          <w:rFonts w:ascii="Times New Roman" w:hAnsi="Times New Roman" w:cs="Times New Roman"/>
          <w:b/>
          <w:sz w:val="28"/>
          <w:szCs w:val="28"/>
        </w:rPr>
        <w:t>изложить порядок присоединения к территориальному Соглашению.</w:t>
      </w:r>
    </w:p>
    <w:p w:rsidR="009905C6" w:rsidRDefault="009905C6" w:rsidP="009905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</w:t>
      </w:r>
    </w:p>
    <w:p w:rsidR="009905C6" w:rsidRDefault="009905C6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Порядок, сроки разработки и заключения проекта соглашения определяются комиссией по регулированию социально-трудовых отношений. Соглашение подписывается уполномоченными представителями сторон.</w:t>
      </w:r>
    </w:p>
    <w:p w:rsidR="006D1037" w:rsidRDefault="00C537AD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Изменение и дополнение соглашения производятся в порядке, установленном Трудовым Кодексом для заключения соглашения, либо в порядке, установленном соглашением (ст. 49 ТК РФ).</w:t>
      </w:r>
    </w:p>
    <w:p w:rsidR="009905C6" w:rsidRDefault="009905C6" w:rsidP="00A22327">
      <w:pPr>
        <w:pStyle w:val="a7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D1037" w:rsidRDefault="00A22327" w:rsidP="00A22327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5 </w:t>
      </w:r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СЛАЙД!!!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7E4775" w:rsidRPr="00C537AD">
        <w:rPr>
          <w:rFonts w:ascii="Times New Roman" w:hAnsi="Times New Roman" w:cs="Times New Roman"/>
          <w:b/>
          <w:bCs/>
          <w:sz w:val="28"/>
          <w:szCs w:val="28"/>
        </w:rPr>
        <w:t>Действие соглашения</w:t>
      </w:r>
    </w:p>
    <w:p w:rsidR="006D1037" w:rsidRDefault="007E4775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Соглашение вступает в силу со дня его подписания сторонами либо со дня, установленного соглашением.</w:t>
      </w:r>
    </w:p>
    <w:p w:rsidR="006D1037" w:rsidRDefault="007E4775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Срок действия соглашения определяется сторонами, но не может превышать трех лет. Стороны имеют право один раз продлить действие соглашения на срок не более трех лет.</w:t>
      </w:r>
      <w:bookmarkStart w:id="2" w:name="Par55"/>
      <w:bookmarkEnd w:id="2"/>
    </w:p>
    <w:p w:rsidR="009905C6" w:rsidRDefault="009905C6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7AD" w:rsidRPr="006D1037" w:rsidRDefault="00A22327" w:rsidP="006D1037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6 </w:t>
      </w:r>
      <w:r w:rsidRPr="00A223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СЛАЙД!!!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C537AD" w:rsidRPr="00C537AD">
        <w:rPr>
          <w:rFonts w:ascii="Times New Roman" w:hAnsi="Times New Roman" w:cs="Times New Roman"/>
          <w:b/>
          <w:sz w:val="28"/>
          <w:szCs w:val="28"/>
        </w:rPr>
        <w:t>Уведомительная регистрация соглашений</w:t>
      </w:r>
    </w:p>
    <w:p w:rsidR="005949B0" w:rsidRDefault="005949B0" w:rsidP="005949B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 в соответствующий орган по труду.</w:t>
      </w:r>
    </w:p>
    <w:p w:rsidR="006D1037" w:rsidRDefault="00E449AA" w:rsidP="006D103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Уведомительная регистрация соглашений осуществляется в соответствии с административным регламентом, утвержденным приказом Минсоцзащиты Забайкальского края от 7 ноября 2019 года № 1499.</w:t>
      </w:r>
    </w:p>
    <w:p w:rsidR="006D1037" w:rsidRDefault="00E449AA" w:rsidP="006D1037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7AD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государственной услуги заявитель представляет следующие документы:</w:t>
      </w:r>
      <w:bookmarkStart w:id="3" w:name="Par98"/>
      <w:bookmarkEnd w:id="3"/>
    </w:p>
    <w:p w:rsidR="005949B0" w:rsidRDefault="00E449AA" w:rsidP="005949B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7AD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с указанием юридического адреса и контактных телефонов работодателя, заключив</w:t>
      </w:r>
      <w:r w:rsidR="005949B0">
        <w:rPr>
          <w:rFonts w:ascii="Times New Roman" w:hAnsi="Times New Roman" w:cs="Times New Roman"/>
          <w:color w:val="000000" w:themeColor="text1"/>
          <w:sz w:val="28"/>
          <w:szCs w:val="28"/>
        </w:rPr>
        <w:t>шего территориальное соглашение;</w:t>
      </w:r>
    </w:p>
    <w:p w:rsidR="005949B0" w:rsidRDefault="00E449AA" w:rsidP="005949B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7AD">
        <w:rPr>
          <w:rFonts w:ascii="Times New Roman" w:hAnsi="Times New Roman" w:cs="Times New Roman"/>
          <w:color w:val="000000" w:themeColor="text1"/>
          <w:sz w:val="28"/>
          <w:szCs w:val="28"/>
        </w:rPr>
        <w:t>2) территориальное соглашение, дополнения и изменения к территориальному соглашению на бумажном носителе (в количестве трех экземпляров);</w:t>
      </w:r>
      <w:bookmarkStart w:id="4" w:name="Par100"/>
      <w:bookmarkEnd w:id="4"/>
    </w:p>
    <w:p w:rsidR="005949B0" w:rsidRDefault="00E449AA" w:rsidP="005949B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7AD">
        <w:rPr>
          <w:rFonts w:ascii="Times New Roman" w:hAnsi="Times New Roman" w:cs="Times New Roman"/>
          <w:color w:val="000000" w:themeColor="text1"/>
          <w:sz w:val="28"/>
          <w:szCs w:val="28"/>
        </w:rPr>
        <w:t>3) копия протокола (выписка из протокола) собрания представителей сторон о принятии территориального соглашения, дополнений и изменений к ним;</w:t>
      </w:r>
      <w:bookmarkStart w:id="5" w:name="Par101"/>
      <w:bookmarkEnd w:id="5"/>
    </w:p>
    <w:p w:rsidR="005949B0" w:rsidRDefault="00E449AA" w:rsidP="005949B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7AD">
        <w:rPr>
          <w:rFonts w:ascii="Times New Roman" w:hAnsi="Times New Roman" w:cs="Times New Roman"/>
          <w:color w:val="000000" w:themeColor="text1"/>
          <w:sz w:val="28"/>
          <w:szCs w:val="28"/>
        </w:rPr>
        <w:t>4) для объединений работодателей (дополнительно) - заверенные надлежащим образом копии устава и свидетельства о регистрации объединения, а также состав членов объединения на момент подписания соглашения, содержащийся в реестре членов объединения работодателей.</w:t>
      </w:r>
    </w:p>
    <w:p w:rsidR="005949B0" w:rsidRDefault="00E449AA" w:rsidP="005949B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7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Территориальное соглашение, изменение и дополнение к нему включают титульный лист с подписями и печатями всех представителей сторон, заключивших территориальное соглашение, изменение и дополнение к нему.</w:t>
      </w:r>
    </w:p>
    <w:p w:rsidR="005949B0" w:rsidRDefault="00E449AA" w:rsidP="005949B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7AD">
        <w:rPr>
          <w:rFonts w:ascii="Times New Roman" w:hAnsi="Times New Roman" w:cs="Times New Roman"/>
          <w:color w:val="000000" w:themeColor="text1"/>
          <w:sz w:val="28"/>
          <w:szCs w:val="28"/>
        </w:rPr>
        <w:t>Страницы территориального соглашения, изменение и дополнение к нему нумеруются и прошиваются, прошивка фиксируется и скрепляется печатью (при наличии) работодателя, заключившего территориальное соглашение, изменение и дополнение к нему.</w:t>
      </w:r>
    </w:p>
    <w:p w:rsidR="00C537AD" w:rsidRDefault="00C537AD" w:rsidP="005949B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b/>
          <w:sz w:val="28"/>
          <w:szCs w:val="28"/>
        </w:rPr>
        <w:t>Контроль за выполнением</w:t>
      </w:r>
      <w:r w:rsidR="00594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7AD">
        <w:rPr>
          <w:rFonts w:ascii="Times New Roman" w:hAnsi="Times New Roman" w:cs="Times New Roman"/>
          <w:b/>
          <w:sz w:val="28"/>
          <w:szCs w:val="28"/>
        </w:rPr>
        <w:t xml:space="preserve">территориального соглашения </w:t>
      </w:r>
      <w:r w:rsidRPr="00C537AD">
        <w:rPr>
          <w:rFonts w:ascii="Times New Roman" w:hAnsi="Times New Roman" w:cs="Times New Roman"/>
          <w:sz w:val="28"/>
          <w:szCs w:val="28"/>
        </w:rPr>
        <w:t>осуществляется сторонами социального партнерства, их представителями,  органами по труду муниципального образования.</w:t>
      </w:r>
    </w:p>
    <w:p w:rsidR="005949B0" w:rsidRDefault="005949B0" w:rsidP="005949B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При проведении указанного контроля представители сторон обязаны предоставлять друг другу, а также  органам по труду необходимую для этого информацию не позднее одного месяца со дня получения соответствующего запроса.</w:t>
      </w:r>
    </w:p>
    <w:p w:rsidR="005949B0" w:rsidRDefault="005949B0" w:rsidP="005949B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В соглашении следует предусмотреть сроки отчета сторон о его выполнении. </w:t>
      </w:r>
    </w:p>
    <w:p w:rsidR="005949B0" w:rsidRDefault="005949B0" w:rsidP="005949B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9B0">
        <w:rPr>
          <w:rFonts w:ascii="Times New Roman" w:hAnsi="Times New Roman" w:cs="Times New Roman"/>
          <w:sz w:val="28"/>
          <w:szCs w:val="28"/>
        </w:rPr>
        <w:t>Рекомендуем в конце года рассматривать результаты выполнения соглашения всеми сторонами на заседании территориальной трехсторонней комиссии по регулированию социально-трудовых отношений.</w:t>
      </w:r>
    </w:p>
    <w:p w:rsidR="005949B0" w:rsidRDefault="005949B0" w:rsidP="005949B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 xml:space="preserve">Комиссия по регулированию социально-трудовых отношений подводит итоги выполнения  соглашения и публикует их в средствах массовой информации. </w:t>
      </w:r>
    </w:p>
    <w:p w:rsidR="00C537AD" w:rsidRPr="00C537AD" w:rsidRDefault="00C537AD" w:rsidP="005949B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AD">
        <w:rPr>
          <w:rFonts w:ascii="Times New Roman" w:hAnsi="Times New Roman" w:cs="Times New Roman"/>
          <w:sz w:val="28"/>
          <w:szCs w:val="28"/>
        </w:rPr>
        <w:t>Законодательством установлена ответственность сторон за нарушение или невыполнение соглашения (статья 5.31 Кодекса Российской Федерации об административных правонарушениях). В случае нарушения работодателем условий соглашения представители работников вправе направить работодателю представление об устранении этих нарушений. В случае отказа устранить нарушения представители работников имеют право обратиться в суд для привлечения работодателя к ответственности или прибегнуть к разрешению коллективного трудового спора в соответствии с Трудовым кодексом Российской Федерации.</w:t>
      </w:r>
    </w:p>
    <w:p w:rsidR="00C537AD" w:rsidRPr="00C537AD" w:rsidRDefault="00C537AD" w:rsidP="00C537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C537AD" w:rsidRPr="00C537AD" w:rsidSect="002B6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D9" w:rsidRDefault="00382ED9" w:rsidP="00A22327">
      <w:pPr>
        <w:spacing w:after="0" w:line="240" w:lineRule="auto"/>
      </w:pPr>
      <w:r>
        <w:separator/>
      </w:r>
    </w:p>
  </w:endnote>
  <w:endnote w:type="continuationSeparator" w:id="0">
    <w:p w:rsidR="00382ED9" w:rsidRDefault="00382ED9" w:rsidP="00A2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27" w:rsidRDefault="00A2232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7969"/>
      <w:docPartObj>
        <w:docPartGallery w:val="Page Numbers (Bottom of Page)"/>
        <w:docPartUnique/>
      </w:docPartObj>
    </w:sdtPr>
    <w:sdtEndPr/>
    <w:sdtContent>
      <w:p w:rsidR="00A22327" w:rsidRDefault="000511D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0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2327" w:rsidRDefault="00A2232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27" w:rsidRDefault="00A223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D9" w:rsidRDefault="00382ED9" w:rsidP="00A22327">
      <w:pPr>
        <w:spacing w:after="0" w:line="240" w:lineRule="auto"/>
      </w:pPr>
      <w:r>
        <w:separator/>
      </w:r>
    </w:p>
  </w:footnote>
  <w:footnote w:type="continuationSeparator" w:id="0">
    <w:p w:rsidR="00382ED9" w:rsidRDefault="00382ED9" w:rsidP="00A2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27" w:rsidRDefault="00A223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27" w:rsidRDefault="00A223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27" w:rsidRDefault="00A223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69F5"/>
    <w:multiLevelType w:val="hybridMultilevel"/>
    <w:tmpl w:val="5C548DFE"/>
    <w:lvl w:ilvl="0" w:tplc="53FC3DA0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1F"/>
    <w:rsid w:val="00036D10"/>
    <w:rsid w:val="000511D3"/>
    <w:rsid w:val="000C4A0B"/>
    <w:rsid w:val="002729FC"/>
    <w:rsid w:val="002D25D0"/>
    <w:rsid w:val="002F0D45"/>
    <w:rsid w:val="00382ED9"/>
    <w:rsid w:val="00423870"/>
    <w:rsid w:val="005949B0"/>
    <w:rsid w:val="005C7212"/>
    <w:rsid w:val="005C7E01"/>
    <w:rsid w:val="0068206C"/>
    <w:rsid w:val="006D1037"/>
    <w:rsid w:val="00715980"/>
    <w:rsid w:val="007337B5"/>
    <w:rsid w:val="007E4775"/>
    <w:rsid w:val="007E50D2"/>
    <w:rsid w:val="00811767"/>
    <w:rsid w:val="00827F69"/>
    <w:rsid w:val="00876D0F"/>
    <w:rsid w:val="00976A5F"/>
    <w:rsid w:val="009905C6"/>
    <w:rsid w:val="00994C2D"/>
    <w:rsid w:val="009C293D"/>
    <w:rsid w:val="00A22327"/>
    <w:rsid w:val="00A33198"/>
    <w:rsid w:val="00A42BA1"/>
    <w:rsid w:val="00B315FF"/>
    <w:rsid w:val="00BE420F"/>
    <w:rsid w:val="00C537AD"/>
    <w:rsid w:val="00C62D1F"/>
    <w:rsid w:val="00CB1C73"/>
    <w:rsid w:val="00CE22A5"/>
    <w:rsid w:val="00E449AA"/>
    <w:rsid w:val="00EB3DBC"/>
    <w:rsid w:val="00F14E19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5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D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7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No Spacing"/>
    <w:uiPriority w:val="1"/>
    <w:qFormat/>
    <w:rsid w:val="00C537A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2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327"/>
  </w:style>
  <w:style w:type="paragraph" w:styleId="aa">
    <w:name w:val="footer"/>
    <w:basedOn w:val="a"/>
    <w:link w:val="ab"/>
    <w:uiPriority w:val="99"/>
    <w:unhideWhenUsed/>
    <w:rsid w:val="00A2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5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D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7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No Spacing"/>
    <w:uiPriority w:val="1"/>
    <w:qFormat/>
    <w:rsid w:val="00C537A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2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327"/>
  </w:style>
  <w:style w:type="paragraph" w:styleId="aa">
    <w:name w:val="footer"/>
    <w:basedOn w:val="a"/>
    <w:link w:val="ab"/>
    <w:uiPriority w:val="99"/>
    <w:unhideWhenUsed/>
    <w:rsid w:val="00A2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0BD87BAE8065E73106C10403CF92EA1EBBF2BA6E8BE8576ACC955C7F87873349AF86D66273882E8FCCEDD3Fn8L3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1</cp:lastModifiedBy>
  <cp:revision>2</cp:revision>
  <cp:lastPrinted>2023-03-30T01:00:00Z</cp:lastPrinted>
  <dcterms:created xsi:type="dcterms:W3CDTF">2023-04-11T06:40:00Z</dcterms:created>
  <dcterms:modified xsi:type="dcterms:W3CDTF">2023-04-11T06:40:00Z</dcterms:modified>
</cp:coreProperties>
</file>