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D0" w:rsidRDefault="00D77591">
      <w:pPr>
        <w:pStyle w:val="10"/>
        <w:framePr w:w="9706" w:h="783" w:hRule="exact" w:wrap="none" w:vAnchor="page" w:hAnchor="page" w:x="1732" w:y="1197"/>
        <w:shd w:val="clear" w:color="auto" w:fill="auto"/>
        <w:spacing w:after="0"/>
      </w:pPr>
      <w:bookmarkStart w:id="0" w:name="bookmark0"/>
      <w:r>
        <w:rPr>
          <w:rStyle w:val="11"/>
          <w:b/>
          <w:bCs/>
        </w:rPr>
        <w:t>АДМИНИСТРАЦИЯ ПРИАРГУНСКОГО</w:t>
      </w:r>
      <w:r>
        <w:rPr>
          <w:rStyle w:val="11"/>
          <w:b/>
          <w:bCs/>
        </w:rPr>
        <w:br/>
        <w:t>МУНИЦИПАЛЬНОГО ОКРУГА ЗАБАЙКАЛЬСКОГО КРАЯ</w:t>
      </w:r>
      <w:bookmarkEnd w:id="0"/>
    </w:p>
    <w:p w:rsidR="005124D0" w:rsidRDefault="00D77591">
      <w:pPr>
        <w:pStyle w:val="10"/>
        <w:framePr w:w="9706" w:h="377" w:hRule="exact" w:wrap="none" w:vAnchor="page" w:hAnchor="page" w:x="1732" w:y="2333"/>
        <w:shd w:val="clear" w:color="auto" w:fill="auto"/>
        <w:spacing w:after="0" w:line="320" w:lineRule="exact"/>
      </w:pPr>
      <w:bookmarkStart w:id="1" w:name="bookmark1"/>
      <w:r>
        <w:rPr>
          <w:rStyle w:val="11"/>
          <w:b/>
          <w:bCs/>
        </w:rPr>
        <w:t>РАСПОРЯЖЕНИЕ</w:t>
      </w:r>
      <w:bookmarkEnd w:id="1"/>
    </w:p>
    <w:p w:rsidR="005124D0" w:rsidRDefault="005078E2">
      <w:pPr>
        <w:pStyle w:val="20"/>
        <w:framePr w:w="9706" w:h="12403" w:hRule="exact" w:wrap="none" w:vAnchor="page" w:hAnchor="page" w:x="1732" w:y="3277"/>
        <w:shd w:val="clear" w:color="auto" w:fill="auto"/>
        <w:tabs>
          <w:tab w:val="left" w:pos="7750"/>
          <w:tab w:val="left" w:pos="8926"/>
        </w:tabs>
        <w:spacing w:before="0" w:after="267" w:line="280" w:lineRule="exact"/>
        <w:ind w:left="920"/>
      </w:pPr>
      <w:r>
        <w:rPr>
          <w:rStyle w:val="21"/>
        </w:rPr>
        <w:t xml:space="preserve">23 </w:t>
      </w:r>
      <w:r w:rsidR="00D77591">
        <w:rPr>
          <w:rStyle w:val="21"/>
        </w:rPr>
        <w:t>марта 2022 г.</w:t>
      </w:r>
      <w:r w:rsidR="00D77591">
        <w:rPr>
          <w:rStyle w:val="21"/>
        </w:rPr>
        <w:tab/>
      </w:r>
      <w:r w:rsidR="00D77591">
        <w:rPr>
          <w:rStyle w:val="22"/>
        </w:rPr>
        <w:t>№</w:t>
      </w:r>
      <w:r>
        <w:rPr>
          <w:rStyle w:val="22"/>
        </w:rPr>
        <w:t xml:space="preserve">  133</w:t>
      </w:r>
      <w:r w:rsidR="00D77591">
        <w:rPr>
          <w:rStyle w:val="22"/>
        </w:rPr>
        <w:t xml:space="preserve">- </w:t>
      </w:r>
      <w:r w:rsidR="00D77591">
        <w:rPr>
          <w:rStyle w:val="21"/>
        </w:rPr>
        <w:t>р/од</w:t>
      </w:r>
    </w:p>
    <w:p w:rsidR="005124D0" w:rsidRDefault="00D77591">
      <w:pPr>
        <w:pStyle w:val="20"/>
        <w:framePr w:w="9706" w:h="12403" w:hRule="exact" w:wrap="none" w:vAnchor="page" w:hAnchor="page" w:x="1732" w:y="3277"/>
        <w:shd w:val="clear" w:color="auto" w:fill="auto"/>
        <w:spacing w:before="0" w:after="353" w:line="280" w:lineRule="exact"/>
        <w:jc w:val="center"/>
      </w:pPr>
      <w:r>
        <w:rPr>
          <w:rStyle w:val="21"/>
        </w:rPr>
        <w:t>п.г.т. Приаргунск</w:t>
      </w:r>
    </w:p>
    <w:p w:rsidR="005124D0" w:rsidRDefault="00D77591">
      <w:pPr>
        <w:pStyle w:val="10"/>
        <w:framePr w:w="9706" w:h="12403" w:hRule="exact" w:wrap="none" w:vAnchor="page" w:hAnchor="page" w:x="1732" w:y="3277"/>
        <w:shd w:val="clear" w:color="auto" w:fill="auto"/>
        <w:spacing w:after="0"/>
      </w:pPr>
      <w:bookmarkStart w:id="2" w:name="bookmark2"/>
      <w:r>
        <w:rPr>
          <w:rStyle w:val="11"/>
          <w:b/>
          <w:bCs/>
        </w:rPr>
        <w:t>О некоторых вопросах действия ограничительных мероприятий</w:t>
      </w:r>
      <w:r>
        <w:rPr>
          <w:rStyle w:val="11"/>
          <w:b/>
          <w:bCs/>
        </w:rPr>
        <w:br/>
        <w:t>в условиях распространения новой коронавирусно</w:t>
      </w:r>
      <w:r w:rsidR="005078E2">
        <w:rPr>
          <w:rStyle w:val="11"/>
          <w:b/>
          <w:bCs/>
        </w:rPr>
        <w:t>й</w:t>
      </w:r>
      <w:r>
        <w:rPr>
          <w:rStyle w:val="11"/>
          <w:b/>
          <w:bCs/>
        </w:rPr>
        <w:t xml:space="preserve"> инфекции</w:t>
      </w:r>
      <w:r>
        <w:rPr>
          <w:rStyle w:val="11"/>
          <w:b/>
          <w:bCs/>
        </w:rPr>
        <w:br/>
      </w:r>
      <w:r w:rsidRPr="005078E2">
        <w:rPr>
          <w:rStyle w:val="11"/>
          <w:b/>
          <w:bCs/>
          <w:lang w:eastAsia="en-US" w:bidi="en-US"/>
        </w:rPr>
        <w:t>(</w:t>
      </w:r>
      <w:r>
        <w:rPr>
          <w:rStyle w:val="11"/>
          <w:b/>
          <w:bCs/>
          <w:lang w:val="en-US" w:eastAsia="en-US" w:bidi="en-US"/>
        </w:rPr>
        <w:t>COVID</w:t>
      </w:r>
      <w:r w:rsidRPr="005078E2">
        <w:rPr>
          <w:rStyle w:val="11"/>
          <w:b/>
          <w:bCs/>
          <w:lang w:eastAsia="en-US" w:bidi="en-US"/>
        </w:rPr>
        <w:t xml:space="preserve">-19) </w:t>
      </w:r>
      <w:r>
        <w:rPr>
          <w:rStyle w:val="11"/>
          <w:b/>
          <w:bCs/>
        </w:rPr>
        <w:t xml:space="preserve">на </w:t>
      </w:r>
      <w:r>
        <w:rPr>
          <w:rStyle w:val="11"/>
          <w:b/>
          <w:bCs/>
        </w:rPr>
        <w:t>территории Приаргунского муниципального</w:t>
      </w:r>
      <w:bookmarkEnd w:id="2"/>
    </w:p>
    <w:p w:rsidR="005124D0" w:rsidRDefault="00D77591">
      <w:pPr>
        <w:pStyle w:val="10"/>
        <w:framePr w:w="9706" w:h="12403" w:hRule="exact" w:wrap="none" w:vAnchor="page" w:hAnchor="page" w:x="1732" w:y="3277"/>
        <w:shd w:val="clear" w:color="auto" w:fill="auto"/>
        <w:spacing w:after="515"/>
      </w:pPr>
      <w:bookmarkStart w:id="3" w:name="bookmark3"/>
      <w:r>
        <w:rPr>
          <w:rStyle w:val="11"/>
          <w:b/>
          <w:bCs/>
        </w:rPr>
        <w:t>округа Забайкальского края</w:t>
      </w:r>
      <w:bookmarkEnd w:id="3"/>
    </w:p>
    <w:p w:rsidR="005124D0" w:rsidRDefault="00D77591">
      <w:pPr>
        <w:pStyle w:val="20"/>
        <w:framePr w:w="9706" w:h="12403" w:hRule="exact" w:wrap="none" w:vAnchor="page" w:hAnchor="page" w:x="1732" w:y="3277"/>
        <w:shd w:val="clear" w:color="auto" w:fill="auto"/>
        <w:spacing w:before="0" w:after="240" w:line="322" w:lineRule="exact"/>
        <w:ind w:firstLine="320"/>
      </w:pPr>
      <w:r>
        <w:rPr>
          <w:rStyle w:val="21"/>
        </w:rPr>
        <w:t>В соответствии с постановлением Губернатора Забайкальского края от 18 марта 2022 года № 21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</w:t>
      </w:r>
      <w:r>
        <w:rPr>
          <w:rStyle w:val="21"/>
        </w:rPr>
        <w:t xml:space="preserve">ой инфекции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5078E2">
        <w:rPr>
          <w:rStyle w:val="21"/>
          <w:lang w:eastAsia="en-US" w:bidi="en-US"/>
        </w:rPr>
        <w:t xml:space="preserve">-19) </w:t>
      </w:r>
      <w:r>
        <w:rPr>
          <w:rStyle w:val="21"/>
        </w:rPr>
        <w:t xml:space="preserve">на территории Забайкальского края», постановления Губернатора Забайкальского края от 21 марта 2022 года </w:t>
      </w:r>
      <w:r>
        <w:rPr>
          <w:rStyle w:val="22"/>
        </w:rPr>
        <w:t xml:space="preserve">№ 22 </w:t>
      </w:r>
      <w:r>
        <w:rPr>
          <w:rStyle w:val="21"/>
        </w:rPr>
        <w:t>«О внесении изменений в некоторые постановления Губернатора Забайкальского края по вопросам ограничительных мероприятий в ус</w:t>
      </w:r>
      <w:r>
        <w:rPr>
          <w:rStyle w:val="21"/>
        </w:rPr>
        <w:t xml:space="preserve">ловиях распространения новой коронавирусной инфекции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5078E2">
        <w:rPr>
          <w:rStyle w:val="21"/>
          <w:lang w:eastAsia="en-US" w:bidi="en-US"/>
        </w:rPr>
        <w:t xml:space="preserve">-19) </w:t>
      </w:r>
      <w:r>
        <w:rPr>
          <w:rStyle w:val="21"/>
        </w:rPr>
        <w:t>на территории Забайкальского края»:</w:t>
      </w:r>
    </w:p>
    <w:p w:rsidR="005124D0" w:rsidRDefault="00D77591">
      <w:pPr>
        <w:pStyle w:val="20"/>
        <w:framePr w:w="9706" w:h="12403" w:hRule="exact" w:wrap="none" w:vAnchor="page" w:hAnchor="page" w:x="1732" w:y="3277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22" w:lineRule="exact"/>
        <w:ind w:firstLine="760"/>
      </w:pPr>
      <w:r>
        <w:rPr>
          <w:rStyle w:val="21"/>
        </w:rPr>
        <w:t>Обязать граждан соблюдать дистанцию до других граждан не менее 1,5 метра (социальное дистанцирование), в том числе в общественных местах (улицы, площади, ск</w:t>
      </w:r>
      <w:r>
        <w:rPr>
          <w:rStyle w:val="21"/>
        </w:rPr>
        <w:t xml:space="preserve">веры, парки, здания (включая подъезды, лестницы, лестничные площадки, лифты жилых домов), помещения, оптовые и розничные рынки, торговые объекты, дворы, детские площадки и др.) (далее </w:t>
      </w:r>
      <w:r>
        <w:rPr>
          <w:rStyle w:val="22"/>
        </w:rPr>
        <w:t xml:space="preserve">- </w:t>
      </w:r>
      <w:r>
        <w:rPr>
          <w:rStyle w:val="21"/>
        </w:rPr>
        <w:t>общественные места) и общественном транспорте.</w:t>
      </w:r>
    </w:p>
    <w:p w:rsidR="005124D0" w:rsidRDefault="00D77591">
      <w:pPr>
        <w:pStyle w:val="20"/>
        <w:framePr w:w="9706" w:h="12403" w:hRule="exact" w:wrap="none" w:vAnchor="page" w:hAnchor="page" w:x="1732" w:y="3277"/>
        <w:shd w:val="clear" w:color="auto" w:fill="auto"/>
        <w:spacing w:before="0" w:after="0" w:line="322" w:lineRule="exact"/>
        <w:ind w:firstLine="760"/>
      </w:pPr>
      <w:r>
        <w:rPr>
          <w:rStyle w:val="21"/>
        </w:rPr>
        <w:t>Требование о социальном</w:t>
      </w:r>
      <w:r>
        <w:rPr>
          <w:rStyle w:val="21"/>
        </w:rPr>
        <w:t xml:space="preserve"> дистанцировании не является обязательным в случаях:</w:t>
      </w:r>
    </w:p>
    <w:p w:rsidR="005124D0" w:rsidRDefault="00D77591">
      <w:pPr>
        <w:pStyle w:val="20"/>
        <w:framePr w:w="9706" w:h="12403" w:hRule="exact" w:wrap="none" w:vAnchor="page" w:hAnchor="page" w:x="1732" w:y="3277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 w:line="322" w:lineRule="exact"/>
        <w:ind w:firstLine="760"/>
      </w:pPr>
      <w:r>
        <w:rPr>
          <w:rStyle w:val="21"/>
        </w:rPr>
        <w:t>оказания услуг по перевозке пассажиров и багажа легковым такси;</w:t>
      </w:r>
    </w:p>
    <w:p w:rsidR="005124D0" w:rsidRDefault="00D77591">
      <w:pPr>
        <w:pStyle w:val="20"/>
        <w:framePr w:w="9706" w:h="12403" w:hRule="exact" w:wrap="none" w:vAnchor="page" w:hAnchor="page" w:x="1732" w:y="3277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322" w:lineRule="exact"/>
        <w:ind w:firstLine="760"/>
      </w:pPr>
      <w:r>
        <w:rPr>
          <w:rStyle w:val="21"/>
        </w:rPr>
        <w:t>необходимости сопровождения детей в возрасте до 14 лет, престарелых граждан и инвалидов;</w:t>
      </w:r>
    </w:p>
    <w:p w:rsidR="005124D0" w:rsidRDefault="00D77591">
      <w:pPr>
        <w:pStyle w:val="20"/>
        <w:framePr w:w="9706" w:h="12403" w:hRule="exact" w:wrap="none" w:vAnchor="page" w:hAnchor="page" w:x="1732" w:y="3277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322" w:lineRule="exact"/>
        <w:ind w:firstLine="760"/>
      </w:pPr>
      <w:r>
        <w:rPr>
          <w:rStyle w:val="21"/>
        </w:rPr>
        <w:t>проведения практических занятий по вождению по при</w:t>
      </w:r>
      <w:r>
        <w:rPr>
          <w:rStyle w:val="21"/>
        </w:rPr>
        <w:t xml:space="preserve">нципу «один мастер </w:t>
      </w:r>
      <w:r>
        <w:rPr>
          <w:rStyle w:val="22"/>
          <w:lang w:val="zh-TW" w:eastAsia="zh-TW" w:bidi="zh-TW"/>
        </w:rPr>
        <w:t xml:space="preserve">— </w:t>
      </w:r>
      <w:r>
        <w:rPr>
          <w:rStyle w:val="21"/>
        </w:rPr>
        <w:t>один обучаемый» при подготовке водителей автотранспортных средств.</w:t>
      </w:r>
    </w:p>
    <w:p w:rsidR="005124D0" w:rsidRDefault="00D77591">
      <w:pPr>
        <w:pStyle w:val="20"/>
        <w:framePr w:w="9706" w:h="12403" w:hRule="exact" w:wrap="none" w:vAnchor="page" w:hAnchor="page" w:x="1732" w:y="3277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322" w:lineRule="exact"/>
        <w:ind w:firstLine="760"/>
      </w:pPr>
      <w:r>
        <w:rPr>
          <w:rStyle w:val="21"/>
        </w:rPr>
        <w:t xml:space="preserve">Обязать граждан при их нахождении в общественных местах и общественном транспорте, а также при выполнении ими работы (осуществлении деятельности) использовать средства </w:t>
      </w:r>
      <w:r>
        <w:rPr>
          <w:rStyle w:val="21"/>
        </w:rPr>
        <w:t>индивидуальной защиты органов дыхания (маски, респираторы).</w:t>
      </w:r>
    </w:p>
    <w:p w:rsidR="005124D0" w:rsidRDefault="005124D0">
      <w:pPr>
        <w:rPr>
          <w:sz w:val="2"/>
          <w:szCs w:val="2"/>
        </w:rPr>
        <w:sectPr w:rsidR="005124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24D0" w:rsidRDefault="00D77591">
      <w:pPr>
        <w:pStyle w:val="20"/>
        <w:framePr w:w="9710" w:h="14496" w:hRule="exact" w:wrap="none" w:vAnchor="page" w:hAnchor="page" w:x="1729" w:y="1179"/>
        <w:shd w:val="clear" w:color="auto" w:fill="auto"/>
        <w:spacing w:before="0" w:after="0" w:line="317" w:lineRule="exact"/>
        <w:ind w:firstLine="740"/>
      </w:pPr>
      <w:r>
        <w:rPr>
          <w:rStyle w:val="21"/>
        </w:rPr>
        <w:lastRenderedPageBreak/>
        <w:t>Абзац первый настоящего пункта не применяется в случаях нахождения граждан на улицах, площадях, скверах и парках при соблюдении социального дистанцирования.</w:t>
      </w:r>
    </w:p>
    <w:p w:rsidR="005124D0" w:rsidRDefault="00D77591">
      <w:pPr>
        <w:pStyle w:val="20"/>
        <w:framePr w:w="9710" w:h="14496" w:hRule="exact" w:wrap="none" w:vAnchor="page" w:hAnchor="page" w:x="1729" w:y="1179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17" w:lineRule="exact"/>
        <w:ind w:firstLine="740"/>
      </w:pPr>
      <w:r>
        <w:rPr>
          <w:rStyle w:val="21"/>
        </w:rPr>
        <w:t xml:space="preserve">При передвижении </w:t>
      </w:r>
      <w:r>
        <w:rPr>
          <w:rStyle w:val="21"/>
        </w:rPr>
        <w:t>на территории Приаргунского муниципального округа в общественном транспорте, легковом такси, транспортном средстве, осуществляющем перевозки пассажиров и багажа по заказу, использовать средства индивидуальной защиты органов дыхания (маски, респираторы). Во</w:t>
      </w:r>
      <w:r>
        <w:rPr>
          <w:rStyle w:val="21"/>
        </w:rPr>
        <w:t>дителям указанных транспортных средств не начинать движение при наличии пассажира без средства индивидуальной защиты органов дыхания (маски, респираторы).</w:t>
      </w:r>
    </w:p>
    <w:p w:rsidR="005124D0" w:rsidRDefault="00D77591">
      <w:pPr>
        <w:pStyle w:val="20"/>
        <w:framePr w:w="9710" w:h="14496" w:hRule="exact" w:wrap="none" w:vAnchor="page" w:hAnchor="page" w:x="1729" w:y="1179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17" w:lineRule="exact"/>
        <w:ind w:firstLine="740"/>
      </w:pPr>
      <w:r>
        <w:rPr>
          <w:rStyle w:val="21"/>
        </w:rPr>
        <w:t>Рекомендовать гражданам воздержаться от поездок по территории Забайкальского края, за его пределами и</w:t>
      </w:r>
      <w:r>
        <w:rPr>
          <w:rStyle w:val="21"/>
        </w:rPr>
        <w:t xml:space="preserve"> за пределами Российской Федерации. При планировании соответствующих поездок ознакомляться с действующими на территории пребывания требованиями, ограничениями и рекомендациями, направленными на предотвращение распространения новой коронавирусной инфекции (</w:t>
      </w:r>
      <w:r>
        <w:rPr>
          <w:rStyle w:val="21"/>
        </w:rPr>
        <w:t>2019-пСоV).</w:t>
      </w:r>
    </w:p>
    <w:p w:rsidR="005124D0" w:rsidRDefault="00D77591">
      <w:pPr>
        <w:pStyle w:val="20"/>
        <w:framePr w:w="9710" w:h="14496" w:hRule="exact" w:wrap="none" w:vAnchor="page" w:hAnchor="page" w:x="1729" w:y="1179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17" w:lineRule="exact"/>
        <w:ind w:firstLine="740"/>
      </w:pPr>
      <w:r>
        <w:rPr>
          <w:rStyle w:val="21"/>
        </w:rPr>
        <w:t>Хозяйствующим субъектам, являющимся собственниками торговых центров, торговых комплексов, детских центров, семейно-развлекательных, спортивно-развлекательных комплексов, игровых залов, рынков и (или) осуществляющим деятельность по управлению им</w:t>
      </w:r>
      <w:r>
        <w:rPr>
          <w:rStyle w:val="21"/>
        </w:rPr>
        <w:t>и, организовать перерывы для уборки помещений и дезинфекции всех контактных поверхностей в детских игровых комнатах с интервалом не реже 4 часов, в том числе с возможностью совмещения одного (нескольких) перерывов с перерывами для отдыха и питания работник</w:t>
      </w:r>
      <w:r>
        <w:rPr>
          <w:rStyle w:val="21"/>
        </w:rPr>
        <w:t>ов, с размещением соответствующей информации на стендах объектов. В течение указанных перерывов исключить обслуживание и доступ посетителей.</w:t>
      </w:r>
    </w:p>
    <w:p w:rsidR="005124D0" w:rsidRDefault="00D77591">
      <w:pPr>
        <w:pStyle w:val="20"/>
        <w:framePr w:w="9710" w:h="14496" w:hRule="exact" w:wrap="none" w:vAnchor="page" w:hAnchor="page" w:x="1729" w:y="1179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17" w:lineRule="exact"/>
        <w:ind w:firstLine="740"/>
      </w:pPr>
      <w:r>
        <w:rPr>
          <w:rStyle w:val="21"/>
        </w:rPr>
        <w:t>Деловые мероприятия проводить в дистанционном режиме или при</w:t>
      </w:r>
    </w:p>
    <w:p w:rsidR="005124D0" w:rsidRDefault="00D77591">
      <w:pPr>
        <w:pStyle w:val="20"/>
        <w:framePr w:w="9710" w:h="14496" w:hRule="exact" w:wrap="none" w:vAnchor="page" w:hAnchor="page" w:x="1729" w:y="1179"/>
        <w:shd w:val="clear" w:color="auto" w:fill="auto"/>
        <w:tabs>
          <w:tab w:val="left" w:pos="4555"/>
          <w:tab w:val="left" w:pos="8006"/>
        </w:tabs>
        <w:spacing w:before="0" w:after="0" w:line="317" w:lineRule="exact"/>
      </w:pPr>
      <w:r>
        <w:rPr>
          <w:rStyle w:val="21"/>
        </w:rPr>
        <w:t>условии наличия у участников данных мероприятий сертиф</w:t>
      </w:r>
      <w:r>
        <w:rPr>
          <w:rStyle w:val="21"/>
        </w:rPr>
        <w:t xml:space="preserve">иката профилактической прививки от новой коронавирусной инфекции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5078E2">
        <w:rPr>
          <w:rStyle w:val="21"/>
          <w:lang w:eastAsia="en-US" w:bidi="en-US"/>
        </w:rPr>
        <w:t xml:space="preserve">-19) </w:t>
      </w:r>
      <w:r>
        <w:rPr>
          <w:rStyle w:val="21"/>
        </w:rPr>
        <w:t>на бумажном носителе, подтверждающего получение гражданами второго компонента вакцины или однокомпонентной вакцины, прошедшей государственную регистрацию в Российской Федерации, ли</w:t>
      </w:r>
      <w:r>
        <w:rPr>
          <w:rStyle w:val="21"/>
        </w:rPr>
        <w:t xml:space="preserve">бо </w:t>
      </w:r>
      <w:r>
        <w:rPr>
          <w:rStyle w:val="21"/>
          <w:lang w:val="en-US" w:eastAsia="en-US" w:bidi="en-US"/>
        </w:rPr>
        <w:t>QR</w:t>
      </w:r>
      <w:r>
        <w:rPr>
          <w:rStyle w:val="21"/>
        </w:rPr>
        <w:t xml:space="preserve">-кода на электронном или бумажном носителе, полученного с использованием Единого портала государственных и муниципальных услуг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gosuslugi</w:t>
      </w:r>
      <w:r w:rsidRPr="005078E2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ru</w:t>
      </w:r>
      <w:r w:rsidRPr="005078E2">
        <w:rPr>
          <w:rStyle w:val="21"/>
          <w:lang w:eastAsia="en-US" w:bidi="en-US"/>
        </w:rPr>
        <w:t xml:space="preserve">) </w:t>
      </w:r>
      <w:r>
        <w:rPr>
          <w:rStyle w:val="21"/>
        </w:rPr>
        <w:t>или с использованием специализированного приложения Единого портала государственных и муниципальных услуг «Го</w:t>
      </w:r>
      <w:r>
        <w:rPr>
          <w:rStyle w:val="21"/>
        </w:rPr>
        <w:t>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</w:t>
      </w:r>
      <w:r>
        <w:rPr>
          <w:rStyle w:val="21"/>
        </w:rPr>
        <w:tab/>
        <w:t>справки медицинской</w:t>
      </w:r>
      <w:r>
        <w:rPr>
          <w:rStyle w:val="21"/>
        </w:rPr>
        <w:tab/>
        <w:t>организации,</w:t>
      </w:r>
    </w:p>
    <w:p w:rsidR="005124D0" w:rsidRDefault="00D77591">
      <w:pPr>
        <w:pStyle w:val="20"/>
        <w:framePr w:w="9710" w:h="14496" w:hRule="exact" w:wrap="none" w:vAnchor="page" w:hAnchor="page" w:x="1729" w:y="1179"/>
        <w:shd w:val="clear" w:color="auto" w:fill="auto"/>
        <w:tabs>
          <w:tab w:val="left" w:pos="4555"/>
          <w:tab w:val="left" w:pos="8006"/>
        </w:tabs>
        <w:spacing w:before="0" w:after="0" w:line="317" w:lineRule="exact"/>
      </w:pPr>
      <w:r>
        <w:rPr>
          <w:rStyle w:val="21"/>
        </w:rPr>
        <w:t>подтверждающей, что они перенесли новую</w:t>
      </w:r>
      <w:r>
        <w:rPr>
          <w:rStyle w:val="21"/>
        </w:rPr>
        <w:t xml:space="preserve"> коронавирусную инфекцию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5078E2">
        <w:rPr>
          <w:rStyle w:val="21"/>
          <w:lang w:eastAsia="en-US" w:bidi="en-US"/>
        </w:rPr>
        <w:t>-20</w:t>
      </w:r>
      <w:r>
        <w:rPr>
          <w:rStyle w:val="21"/>
        </w:rPr>
        <w:t xml:space="preserve">19) и с даты их выздоровления прошло не более шести календарных месяцев, либо </w:t>
      </w:r>
      <w:r>
        <w:rPr>
          <w:rStyle w:val="21"/>
          <w:lang w:val="en-US" w:eastAsia="en-US" w:bidi="en-US"/>
        </w:rPr>
        <w:t>QR</w:t>
      </w:r>
      <w:r>
        <w:rPr>
          <w:rStyle w:val="21"/>
        </w:rPr>
        <w:t xml:space="preserve">-кода на электронном или бумажном носителе, полученного с использованием Единого портала государственных и муниципальных услуг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gosuslugi</w:t>
      </w:r>
      <w:r w:rsidRPr="005078E2">
        <w:rPr>
          <w:rStyle w:val="21"/>
          <w:lang w:eastAsia="en-US" w:bidi="en-US"/>
        </w:rPr>
        <w:t>.</w:t>
      </w:r>
      <w:r>
        <w:rPr>
          <w:rStyle w:val="21"/>
          <w:lang w:val="en-US" w:eastAsia="en-US" w:bidi="en-US"/>
        </w:rPr>
        <w:t>ru</w:t>
      </w:r>
      <w:r w:rsidRPr="005078E2">
        <w:rPr>
          <w:rStyle w:val="21"/>
          <w:lang w:eastAsia="en-US" w:bidi="en-US"/>
        </w:rPr>
        <w:t xml:space="preserve">) </w:t>
      </w:r>
      <w:r>
        <w:rPr>
          <w:rStyle w:val="21"/>
        </w:rPr>
        <w:t>или с использованием специализированного приложения Единого портала государственных и</w:t>
      </w:r>
      <w:r>
        <w:rPr>
          <w:rStyle w:val="21"/>
        </w:rPr>
        <w:tab/>
        <w:t>муниципальных услуг</w:t>
      </w:r>
      <w:r>
        <w:rPr>
          <w:rStyle w:val="21"/>
        </w:rPr>
        <w:tab/>
        <w:t>«Госуслуги.</w:t>
      </w:r>
    </w:p>
    <w:p w:rsidR="005124D0" w:rsidRDefault="005124D0">
      <w:pPr>
        <w:rPr>
          <w:sz w:val="2"/>
          <w:szCs w:val="2"/>
        </w:rPr>
        <w:sectPr w:rsidR="005124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24D0" w:rsidRDefault="00D77591">
      <w:pPr>
        <w:pStyle w:val="20"/>
        <w:framePr w:w="9715" w:h="14188" w:hRule="exact" w:wrap="none" w:vAnchor="page" w:hAnchor="page" w:x="1761" w:y="1155"/>
        <w:shd w:val="clear" w:color="auto" w:fill="auto"/>
        <w:spacing w:before="0" w:after="0" w:line="317" w:lineRule="exact"/>
      </w:pPr>
      <w:r>
        <w:rPr>
          <w:rStyle w:val="21"/>
        </w:rPr>
        <w:t xml:space="preserve">Стопкоронавирус», подтверждающего, что они перенесли новую коронавирусную инфекцию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5078E2">
        <w:rPr>
          <w:rStyle w:val="21"/>
          <w:lang w:eastAsia="en-US" w:bidi="en-US"/>
        </w:rPr>
        <w:t xml:space="preserve">-2019), </w:t>
      </w:r>
      <w:r>
        <w:rPr>
          <w:rStyle w:val="21"/>
        </w:rPr>
        <w:t>либо документов (св</w:t>
      </w:r>
      <w:r>
        <w:rPr>
          <w:rStyle w:val="21"/>
        </w:rPr>
        <w:t xml:space="preserve">едений), подтверждающих наличие у них положительных результатов исследований на наличие антител (иммуноглобулинов </w:t>
      </w:r>
      <w:r>
        <w:rPr>
          <w:rStyle w:val="21"/>
          <w:lang w:val="en-US" w:eastAsia="en-US" w:bidi="en-US"/>
        </w:rPr>
        <w:t>G</w:t>
      </w:r>
      <w:r w:rsidRPr="005078E2">
        <w:rPr>
          <w:rStyle w:val="21"/>
          <w:lang w:eastAsia="en-US" w:bidi="en-US"/>
        </w:rPr>
        <w:t xml:space="preserve">) </w:t>
      </w:r>
      <w:r>
        <w:rPr>
          <w:rStyle w:val="21"/>
        </w:rPr>
        <w:t xml:space="preserve">к возбудителю новой коронавирусной инфекции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5078E2">
        <w:rPr>
          <w:rStyle w:val="21"/>
          <w:lang w:eastAsia="en-US" w:bidi="en-US"/>
        </w:rPr>
        <w:t>-19).</w:t>
      </w:r>
    </w:p>
    <w:p w:rsidR="005124D0" w:rsidRDefault="00D77591">
      <w:pPr>
        <w:pStyle w:val="20"/>
        <w:framePr w:w="9715" w:h="14188" w:hRule="exact" w:wrap="none" w:vAnchor="page" w:hAnchor="page" w:x="1761" w:y="1155"/>
        <w:numPr>
          <w:ilvl w:val="0"/>
          <w:numId w:val="1"/>
        </w:numPr>
        <w:shd w:val="clear" w:color="auto" w:fill="auto"/>
        <w:tabs>
          <w:tab w:val="left" w:pos="1409"/>
        </w:tabs>
        <w:spacing w:before="0" w:after="0" w:line="317" w:lineRule="exact"/>
        <w:ind w:firstLine="760"/>
      </w:pPr>
      <w:r>
        <w:rPr>
          <w:rStyle w:val="21"/>
        </w:rPr>
        <w:t xml:space="preserve">Работодателям, осуществляющим деятельность на территории Приаргунского </w:t>
      </w:r>
      <w:r>
        <w:rPr>
          <w:rStyle w:val="21"/>
        </w:rPr>
        <w:t>муниципального округа Забайкальского края:</w:t>
      </w:r>
    </w:p>
    <w:p w:rsidR="005124D0" w:rsidRDefault="00D77591">
      <w:pPr>
        <w:pStyle w:val="20"/>
        <w:framePr w:w="9715" w:h="14188" w:hRule="exact" w:wrap="none" w:vAnchor="page" w:hAnchor="page" w:x="1761" w:y="1155"/>
        <w:numPr>
          <w:ilvl w:val="0"/>
          <w:numId w:val="3"/>
        </w:numPr>
        <w:shd w:val="clear" w:color="auto" w:fill="auto"/>
        <w:tabs>
          <w:tab w:val="left" w:pos="1409"/>
        </w:tabs>
        <w:spacing w:before="0" w:after="0" w:line="317" w:lineRule="exact"/>
        <w:ind w:firstLine="760"/>
      </w:pPr>
      <w:r>
        <w:rPr>
          <w:rStyle w:val="21"/>
        </w:rPr>
        <w:t>при поступлении запроса Управления Федеральной службы по надзору в сфере защиты прав потребителей и благополучия человека по Забайкальскому краю незамедлительно представлять информацию о всех контактах заболевшего</w:t>
      </w:r>
      <w:r>
        <w:rPr>
          <w:rStyle w:val="21"/>
        </w:rPr>
        <w:t xml:space="preserve"> новой коронавирусной инфекцией (201</w:t>
      </w:r>
      <w:r w:rsidRPr="005078E2">
        <w:rPr>
          <w:rStyle w:val="21"/>
          <w:lang w:eastAsia="en-US" w:bidi="en-US"/>
        </w:rPr>
        <w:t>9-</w:t>
      </w:r>
      <w:r>
        <w:rPr>
          <w:rStyle w:val="21"/>
          <w:lang w:val="en-US" w:eastAsia="en-US" w:bidi="en-US"/>
        </w:rPr>
        <w:t>nCo</w:t>
      </w:r>
      <w:r>
        <w:rPr>
          <w:rStyle w:val="21"/>
        </w:rPr>
        <w:t>V) в связи с исполнением им трудовых функций, обеспечить проведение дезинфекции помещении, где находился заболевший;</w:t>
      </w:r>
    </w:p>
    <w:p w:rsidR="005124D0" w:rsidRDefault="00D77591">
      <w:pPr>
        <w:pStyle w:val="20"/>
        <w:framePr w:w="9715" w:h="14188" w:hRule="exact" w:wrap="none" w:vAnchor="page" w:hAnchor="page" w:x="1761" w:y="1155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17" w:lineRule="exact"/>
        <w:ind w:firstLine="760"/>
      </w:pPr>
      <w:r>
        <w:rPr>
          <w:rStyle w:val="21"/>
        </w:rPr>
        <w:t xml:space="preserve">обеспечить измерение температуры тела работникам на рабочих местах с обязательным отстранением от </w:t>
      </w:r>
      <w:r>
        <w:rPr>
          <w:rStyle w:val="21"/>
        </w:rPr>
        <w:t>нахождения на рабочем месте лиц с повышенной температурой и признаками острых респираторных вирусных инфекций (ОРВИ) (насморк, кашель, слезотечение и др.), проводить мероприятия по проветриванию помещений, текущей дезинфекции с соблюдением ее кратности, ис</w:t>
      </w:r>
      <w:r>
        <w:rPr>
          <w:rStyle w:val="21"/>
        </w:rPr>
        <w:t>пользованию работниками средств индивидуальной защиты органов дыхания (маски, респираторы);</w:t>
      </w:r>
    </w:p>
    <w:p w:rsidR="005124D0" w:rsidRDefault="00D77591">
      <w:pPr>
        <w:pStyle w:val="20"/>
        <w:framePr w:w="9715" w:h="14188" w:hRule="exact" w:wrap="none" w:vAnchor="page" w:hAnchor="page" w:x="1761" w:y="1155"/>
        <w:numPr>
          <w:ilvl w:val="0"/>
          <w:numId w:val="3"/>
        </w:numPr>
        <w:shd w:val="clear" w:color="auto" w:fill="auto"/>
        <w:tabs>
          <w:tab w:val="left" w:pos="1071"/>
        </w:tabs>
        <w:spacing w:before="0" w:after="0" w:line="317" w:lineRule="exact"/>
        <w:ind w:firstLine="760"/>
      </w:pPr>
      <w:r>
        <w:rPr>
          <w:rStyle w:val="21"/>
        </w:rPr>
        <w:t>предоставить два выходных дня с сохранением заработной платы для вакцинации работников (исполнителями по гражданско-правовым договорам). Максимально организовать ва</w:t>
      </w:r>
      <w:r>
        <w:rPr>
          <w:rStyle w:val="21"/>
        </w:rPr>
        <w:t>кцинацию по месту работы.</w:t>
      </w:r>
    </w:p>
    <w:p w:rsidR="005124D0" w:rsidRDefault="00D77591">
      <w:pPr>
        <w:pStyle w:val="20"/>
        <w:framePr w:w="9715" w:h="14188" w:hRule="exact" w:wrap="none" w:vAnchor="page" w:hAnchor="page" w:x="1761" w:y="1155"/>
        <w:numPr>
          <w:ilvl w:val="0"/>
          <w:numId w:val="1"/>
        </w:numPr>
        <w:shd w:val="clear" w:color="auto" w:fill="auto"/>
        <w:tabs>
          <w:tab w:val="left" w:pos="1053"/>
        </w:tabs>
        <w:spacing w:before="0" w:after="0" w:line="317" w:lineRule="exact"/>
        <w:ind w:firstLine="760"/>
      </w:pPr>
      <w:r>
        <w:rPr>
          <w:rStyle w:val="21"/>
        </w:rPr>
        <w:t>Организациям независимо от организационно-правовой формы и формы собственности и индивидуальным предпринимателям, осуществляющим деятельность в местах массового скопления людей (в том числе на торговых объектах, в местах, связанны</w:t>
      </w:r>
      <w:r>
        <w:rPr>
          <w:rStyle w:val="21"/>
        </w:rPr>
        <w:t>х с перевозкой авиационным, железнодорожным, автомобильным транспортом), организовать мероприятия по усилению режима текущей дезинфекции, включая дезинфекцию транспортных средств.</w:t>
      </w:r>
    </w:p>
    <w:p w:rsidR="005124D0" w:rsidRDefault="00D77591">
      <w:pPr>
        <w:pStyle w:val="20"/>
        <w:framePr w:w="9715" w:h="14188" w:hRule="exact" w:wrap="none" w:vAnchor="page" w:hAnchor="page" w:x="1761" w:y="1155"/>
        <w:numPr>
          <w:ilvl w:val="0"/>
          <w:numId w:val="1"/>
        </w:numPr>
        <w:shd w:val="clear" w:color="auto" w:fill="auto"/>
        <w:tabs>
          <w:tab w:val="left" w:pos="1053"/>
        </w:tabs>
        <w:spacing w:before="0" w:after="0" w:line="317" w:lineRule="exact"/>
        <w:ind w:firstLine="760"/>
      </w:pPr>
      <w:r>
        <w:rPr>
          <w:rStyle w:val="21"/>
        </w:rPr>
        <w:t>Рекомендовать отделениям почтовой связи в Приаргунском округе обеспечить дос</w:t>
      </w:r>
      <w:r>
        <w:rPr>
          <w:rStyle w:val="21"/>
        </w:rPr>
        <w:t>тавку и выдачу пенсий, пособий и других выплат гражданам в возрасте старше 65 лет по месту проживания (пребывания), исключив очное посещение ими отделений почтовой связи.</w:t>
      </w:r>
    </w:p>
    <w:p w:rsidR="005124D0" w:rsidRDefault="00D77591">
      <w:pPr>
        <w:pStyle w:val="20"/>
        <w:framePr w:w="9715" w:h="14188" w:hRule="exact" w:wrap="none" w:vAnchor="page" w:hAnchor="page" w:x="1761" w:y="1155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317" w:lineRule="exact"/>
        <w:ind w:firstLine="760"/>
      </w:pPr>
      <w:r>
        <w:rPr>
          <w:rStyle w:val="21"/>
        </w:rPr>
        <w:t xml:space="preserve">Организациям независимо от организационно-правовой формы и формы собственности и </w:t>
      </w:r>
      <w:r>
        <w:rPr>
          <w:rStyle w:val="21"/>
        </w:rPr>
        <w:t>индивидуальным предпринимателям, осуществляющим деятельность в период действия режима повышенной готовности:</w:t>
      </w:r>
    </w:p>
    <w:p w:rsidR="005124D0" w:rsidRDefault="00D77591">
      <w:pPr>
        <w:pStyle w:val="20"/>
        <w:framePr w:w="9715" w:h="14188" w:hRule="exact" w:wrap="none" w:vAnchor="page" w:hAnchor="page" w:x="1761" w:y="1155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317" w:lineRule="exact"/>
        <w:ind w:firstLine="760"/>
      </w:pPr>
      <w:r>
        <w:rPr>
          <w:rStyle w:val="21"/>
        </w:rPr>
        <w:t>осуществлять личный прием граждан, предусмотренный Федеральным законом от 2 мая 2006 года № 59-ФЗ «О порядке рассмотрения обращений граждан Российс</w:t>
      </w:r>
      <w:r>
        <w:rPr>
          <w:rStyle w:val="21"/>
        </w:rPr>
        <w:t>кой Федерации», при условии:</w:t>
      </w:r>
    </w:p>
    <w:p w:rsidR="005124D0" w:rsidRDefault="00D77591">
      <w:pPr>
        <w:pStyle w:val="20"/>
        <w:framePr w:w="9715" w:h="14188" w:hRule="exact" w:wrap="none" w:vAnchor="page" w:hAnchor="page" w:x="1761" w:y="1155"/>
        <w:shd w:val="clear" w:color="auto" w:fill="auto"/>
        <w:tabs>
          <w:tab w:val="left" w:pos="1053"/>
        </w:tabs>
        <w:spacing w:before="0" w:after="0" w:line="317" w:lineRule="exact"/>
        <w:ind w:firstLine="760"/>
      </w:pPr>
      <w:r>
        <w:rPr>
          <w:rStyle w:val="21"/>
        </w:rPr>
        <w:t>а)</w:t>
      </w:r>
      <w:r>
        <w:tab/>
      </w:r>
      <w:r>
        <w:rPr>
          <w:rStyle w:val="21"/>
        </w:rPr>
        <w:t>использования гражданами средств индивидуальной защиты органов дыхания (маски, респираторы) и соблюдения социального дистанцирования в местах личного приема граждан и местах их ожидания;</w:t>
      </w:r>
    </w:p>
    <w:p w:rsidR="005124D0" w:rsidRDefault="005124D0">
      <w:pPr>
        <w:rPr>
          <w:sz w:val="2"/>
          <w:szCs w:val="2"/>
        </w:rPr>
        <w:sectPr w:rsidR="005124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tabs>
          <w:tab w:val="left" w:pos="1080"/>
        </w:tabs>
        <w:spacing w:before="0" w:after="0" w:line="317" w:lineRule="exact"/>
        <w:ind w:firstLine="740"/>
      </w:pPr>
      <w:r>
        <w:rPr>
          <w:rStyle w:val="21"/>
        </w:rPr>
        <w:t>б)</w:t>
      </w:r>
      <w:r>
        <w:rPr>
          <w:rStyle w:val="21"/>
        </w:rPr>
        <w:tab/>
        <w:t>осуществлени</w:t>
      </w:r>
      <w:r>
        <w:rPr>
          <w:rStyle w:val="21"/>
        </w:rPr>
        <w:t>я дезинфекционных мероприятий и обеззараживания воздуха в местах личного приема граждан и местах их ожидания;</w:t>
      </w: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tabs>
          <w:tab w:val="left" w:pos="1101"/>
        </w:tabs>
        <w:spacing w:before="0" w:after="0" w:line="317" w:lineRule="exact"/>
        <w:ind w:firstLine="740"/>
      </w:pPr>
      <w:r>
        <w:rPr>
          <w:rStyle w:val="21"/>
        </w:rPr>
        <w:t>в)</w:t>
      </w:r>
      <w:r>
        <w:rPr>
          <w:rStyle w:val="21"/>
        </w:rPr>
        <w:tab/>
        <w:t>осуществления предварительной записи на личный прием;</w:t>
      </w: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tabs>
          <w:tab w:val="left" w:pos="1080"/>
        </w:tabs>
        <w:spacing w:before="0" w:after="0" w:line="317" w:lineRule="exact"/>
        <w:ind w:firstLine="740"/>
      </w:pPr>
      <w:r>
        <w:rPr>
          <w:rStyle w:val="21"/>
        </w:rPr>
        <w:t>г)</w:t>
      </w:r>
      <w:r>
        <w:rPr>
          <w:rStyle w:val="21"/>
        </w:rPr>
        <w:tab/>
        <w:t>размещения для граждан в доступных для ознакомления местах, в том числе на официальных</w:t>
      </w:r>
      <w:r>
        <w:rPr>
          <w:rStyle w:val="21"/>
        </w:rPr>
        <w:t xml:space="preserve"> сайтах информационно-телекоммуникационной сети «Интернет», следующей информации:</w:t>
      </w: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spacing w:before="0" w:after="0" w:line="317" w:lineRule="exact"/>
        <w:ind w:firstLine="740"/>
      </w:pPr>
      <w:r>
        <w:rPr>
          <w:rStyle w:val="21"/>
        </w:rPr>
        <w:t>-о графиках посещения с перерывами для проветривания и дезинфекции (во избежание скопления граждан в местах ожидания в целях последующего личного приема);</w:t>
      </w: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spacing w:before="0" w:after="0" w:line="317" w:lineRule="exact"/>
        <w:ind w:firstLine="740"/>
      </w:pPr>
      <w:r>
        <w:rPr>
          <w:rStyle w:val="21"/>
        </w:rPr>
        <w:t xml:space="preserve">-о необходимости </w:t>
      </w:r>
      <w:r>
        <w:rPr>
          <w:rStyle w:val="21"/>
        </w:rPr>
        <w:t>использования гражданами средств индивидуальной защиты органов дыхания (маски, респираторы) и соблюдения социального дистанцирования в местах личного приема граждан, местах их ожидания (в целях обеспечения санитарно-гигиенической безопасности);</w:t>
      </w:r>
    </w:p>
    <w:p w:rsidR="005124D0" w:rsidRDefault="00D77591">
      <w:pPr>
        <w:pStyle w:val="20"/>
        <w:framePr w:w="9730" w:h="12892" w:hRule="exact" w:wrap="none" w:vAnchor="page" w:hAnchor="page" w:x="1753" w:y="1127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40"/>
      </w:pPr>
      <w:r>
        <w:rPr>
          <w:rStyle w:val="21"/>
        </w:rPr>
        <w:t>утвердить п</w:t>
      </w:r>
      <w:r>
        <w:rPr>
          <w:rStyle w:val="21"/>
        </w:rPr>
        <w:t>ланы неотложных мероприятий по предупреждению</w:t>
      </w: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tabs>
          <w:tab w:val="left" w:pos="4886"/>
          <w:tab w:val="left" w:pos="8885"/>
        </w:tabs>
        <w:spacing w:before="0" w:after="0" w:line="317" w:lineRule="exact"/>
      </w:pPr>
      <w:r>
        <w:rPr>
          <w:rStyle w:val="21"/>
        </w:rPr>
        <w:t xml:space="preserve">распространения новой коронавирусной инфекции </w:t>
      </w:r>
      <w:r w:rsidRPr="005078E2">
        <w:rPr>
          <w:rStyle w:val="21"/>
          <w:lang w:eastAsia="en-US" w:bidi="en-US"/>
        </w:rPr>
        <w:t>(2019-</w:t>
      </w:r>
      <w:r>
        <w:rPr>
          <w:rStyle w:val="21"/>
          <w:lang w:val="en-US" w:eastAsia="en-US" w:bidi="en-US"/>
        </w:rPr>
        <w:t>nCoV</w:t>
      </w:r>
      <w:r w:rsidRPr="005078E2">
        <w:rPr>
          <w:rStyle w:val="21"/>
          <w:lang w:eastAsia="en-US" w:bidi="en-US"/>
        </w:rPr>
        <w:t xml:space="preserve">) </w:t>
      </w:r>
      <w:r>
        <w:rPr>
          <w:rStyle w:val="21"/>
        </w:rPr>
        <w:t xml:space="preserve">по форме согласно приложению № 1 к постановлению Губернатора Забайкальского края от 08 апреля 2020 </w:t>
      </w:r>
      <w:r>
        <w:rPr>
          <w:rStyle w:val="21"/>
          <w:lang w:val="en-US" w:eastAsia="en-US" w:bidi="en-US"/>
        </w:rPr>
        <w:t>N</w:t>
      </w:r>
      <w:r w:rsidRPr="005078E2">
        <w:rPr>
          <w:rStyle w:val="21"/>
          <w:lang w:eastAsia="en-US" w:bidi="en-US"/>
        </w:rPr>
        <w:t xml:space="preserve"> </w:t>
      </w:r>
      <w:r>
        <w:rPr>
          <w:rStyle w:val="21"/>
        </w:rPr>
        <w:t>30 "О введении режима повышенной готовности на терр</w:t>
      </w:r>
      <w:r>
        <w:rPr>
          <w:rStyle w:val="21"/>
        </w:rPr>
        <w:t xml:space="preserve">итории Забайкальского края и комплексе ограничительных и иных мероприятий по предотвращению распространения новой коронавирусной инфекции </w:t>
      </w:r>
      <w:r w:rsidRPr="005078E2">
        <w:rPr>
          <w:rStyle w:val="21"/>
          <w:lang w:eastAsia="en-US" w:bidi="en-US"/>
        </w:rPr>
        <w:t>(2019-</w:t>
      </w:r>
      <w:r>
        <w:rPr>
          <w:rStyle w:val="21"/>
          <w:lang w:val="en-US" w:eastAsia="en-US" w:bidi="en-US"/>
        </w:rPr>
        <w:t>nCoV</w:t>
      </w:r>
      <w:r w:rsidRPr="005078E2">
        <w:rPr>
          <w:rStyle w:val="21"/>
          <w:lang w:eastAsia="en-US" w:bidi="en-US"/>
        </w:rPr>
        <w:t xml:space="preserve">)" </w:t>
      </w:r>
      <w:r>
        <w:rPr>
          <w:rStyle w:val="21"/>
        </w:rPr>
        <w:t>(в редакции постановления Губернатора Забайкальского края от 18 марта 2022 года № 21 «О внесении изменени</w:t>
      </w:r>
      <w:r>
        <w:rPr>
          <w:rStyle w:val="21"/>
        </w:rPr>
        <w:t>й в некоторые постановления Губернатора Забайкальского края по вопросам ограничительных мероприятий в</w:t>
      </w:r>
      <w:r>
        <w:rPr>
          <w:rStyle w:val="21"/>
        </w:rPr>
        <w:tab/>
        <w:t>условиях распространения</w:t>
      </w:r>
      <w:r>
        <w:rPr>
          <w:rStyle w:val="21"/>
        </w:rPr>
        <w:tab/>
        <w:t>новой</w:t>
      </w: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spacing w:before="0" w:after="0" w:line="317" w:lineRule="exact"/>
      </w:pPr>
      <w:r>
        <w:rPr>
          <w:rStyle w:val="21"/>
        </w:rPr>
        <w:t xml:space="preserve">коронавирусной инфекции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5078E2">
        <w:rPr>
          <w:rStyle w:val="21"/>
          <w:lang w:eastAsia="en-US" w:bidi="en-US"/>
        </w:rPr>
        <w:t xml:space="preserve">-19) </w:t>
      </w:r>
      <w:r>
        <w:rPr>
          <w:rStyle w:val="21"/>
        </w:rPr>
        <w:t>на территории Забайкальского края»);</w:t>
      </w:r>
    </w:p>
    <w:p w:rsidR="005124D0" w:rsidRDefault="00D77591">
      <w:pPr>
        <w:pStyle w:val="20"/>
        <w:framePr w:w="9730" w:h="12892" w:hRule="exact" w:wrap="none" w:vAnchor="page" w:hAnchor="page" w:x="1753" w:y="1127"/>
        <w:numPr>
          <w:ilvl w:val="0"/>
          <w:numId w:val="4"/>
        </w:numPr>
        <w:shd w:val="clear" w:color="auto" w:fill="auto"/>
        <w:tabs>
          <w:tab w:val="left" w:pos="1101"/>
        </w:tabs>
        <w:spacing w:before="0" w:after="0" w:line="317" w:lineRule="exact"/>
        <w:ind w:firstLine="740"/>
      </w:pPr>
      <w:r>
        <w:rPr>
          <w:rStyle w:val="21"/>
        </w:rPr>
        <w:t>осуществлять деятельность при условии соблюдения Ме</w:t>
      </w:r>
      <w:r>
        <w:rPr>
          <w:rStyle w:val="21"/>
        </w:rPr>
        <w:t>тодических</w:t>
      </w: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tabs>
          <w:tab w:val="left" w:pos="4886"/>
          <w:tab w:val="left" w:pos="8885"/>
        </w:tabs>
        <w:spacing w:before="0" w:after="0" w:line="317" w:lineRule="exact"/>
      </w:pPr>
      <w:r>
        <w:rPr>
          <w:rStyle w:val="21"/>
        </w:rPr>
        <w:t>рекомендаций МР 3.1.0276-22 «Особенности проведения противоэпидемических мероприятий в условиях эпидемического процесса, вызванного новым геновариантом коронавируса «Омикрон», утвержденных Федеральной службой по надзору в сфере защиты прав потре</w:t>
      </w:r>
      <w:r>
        <w:rPr>
          <w:rStyle w:val="21"/>
        </w:rPr>
        <w:t>бителей и благополучия человека от 28 февраля 2022 года, а также санитарно</w:t>
      </w:r>
      <w:r>
        <w:rPr>
          <w:rStyle w:val="21"/>
        </w:rPr>
        <w:softHyphen/>
        <w:t>эпидемиологических правил СП</w:t>
      </w:r>
      <w:r>
        <w:rPr>
          <w:rStyle w:val="21"/>
        </w:rPr>
        <w:tab/>
        <w:t>3.1.3597-20 «Профилактика</w:t>
      </w:r>
      <w:r>
        <w:rPr>
          <w:rStyle w:val="21"/>
        </w:rPr>
        <w:tab/>
        <w:t>новой</w:t>
      </w:r>
    </w:p>
    <w:p w:rsidR="005124D0" w:rsidRDefault="00D77591">
      <w:pPr>
        <w:pStyle w:val="20"/>
        <w:framePr w:w="9730" w:h="12892" w:hRule="exact" w:wrap="none" w:vAnchor="page" w:hAnchor="page" w:x="1753" w:y="1127"/>
        <w:shd w:val="clear" w:color="auto" w:fill="auto"/>
        <w:spacing w:before="0" w:after="0" w:line="317" w:lineRule="exact"/>
      </w:pPr>
      <w:r>
        <w:rPr>
          <w:rStyle w:val="21"/>
        </w:rPr>
        <w:t xml:space="preserve">коронавирусной инфекции </w:t>
      </w:r>
      <w:r w:rsidRPr="005078E2">
        <w:rPr>
          <w:rStyle w:val="21"/>
          <w:lang w:eastAsia="en-US" w:bidi="en-US"/>
        </w:rPr>
        <w:t>(</w:t>
      </w:r>
      <w:r>
        <w:rPr>
          <w:rStyle w:val="21"/>
          <w:lang w:val="en-US" w:eastAsia="en-US" w:bidi="en-US"/>
        </w:rPr>
        <w:t>COVID</w:t>
      </w:r>
      <w:r w:rsidRPr="005078E2">
        <w:rPr>
          <w:rStyle w:val="21"/>
          <w:lang w:eastAsia="en-US" w:bidi="en-US"/>
        </w:rPr>
        <w:t xml:space="preserve">-19)», </w:t>
      </w:r>
      <w:r>
        <w:rPr>
          <w:rStyle w:val="21"/>
        </w:rPr>
        <w:t xml:space="preserve">утвержденных постановлением Главного государственного санитарного врача Российской </w:t>
      </w:r>
      <w:r>
        <w:rPr>
          <w:rStyle w:val="21"/>
        </w:rPr>
        <w:t>Федерации от 22 мая 2020 года № 15, и иных санитарно-эпидемиологических требований.</w:t>
      </w:r>
    </w:p>
    <w:p w:rsidR="005124D0" w:rsidRDefault="00D77591">
      <w:pPr>
        <w:pStyle w:val="20"/>
        <w:framePr w:w="9730" w:h="12892" w:hRule="exact" w:wrap="none" w:vAnchor="page" w:hAnchor="page" w:x="1753" w:y="1127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17" w:lineRule="exact"/>
        <w:ind w:firstLine="580"/>
      </w:pPr>
      <w:r>
        <w:rPr>
          <w:rStyle w:val="21"/>
        </w:rPr>
        <w:t xml:space="preserve">Настоящее распоряжение опубликовать (обнародовать) в газете «Приаргунская заря» и разместить на официальном сайте Приаргунского муниципального округа Забайкальского края в </w:t>
      </w:r>
      <w:r>
        <w:rPr>
          <w:rStyle w:val="21"/>
        </w:rPr>
        <w:t>сети Интернет.</w:t>
      </w:r>
    </w:p>
    <w:p w:rsidR="005124D0" w:rsidRDefault="00D77591">
      <w:pPr>
        <w:pStyle w:val="20"/>
        <w:framePr w:w="9730" w:h="12892" w:hRule="exact" w:wrap="none" w:vAnchor="page" w:hAnchor="page" w:x="1753" w:y="1127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17" w:lineRule="exact"/>
        <w:ind w:firstLine="580"/>
      </w:pPr>
      <w:r>
        <w:rPr>
          <w:rStyle w:val="21"/>
        </w:rPr>
        <w:t>Контроль за исполнением настоящего распоряжения возложить на заместителя главы Приаргунского муниципального округа Забайкальского края по социальным вопросам Т.В. Кайгородову.</w:t>
      </w:r>
    </w:p>
    <w:p w:rsidR="005124D0" w:rsidRPr="005078E2" w:rsidRDefault="005078E2" w:rsidP="005078E2">
      <w:pPr>
        <w:pStyle w:val="a5"/>
        <w:framePr w:w="9565" w:h="1141" w:hRule="exact" w:wrap="none" w:vAnchor="page" w:hAnchor="page" w:x="1585" w:y="14437"/>
        <w:shd w:val="clear" w:color="auto" w:fill="auto"/>
        <w:ind w:right="96"/>
      </w:pPr>
      <w:r w:rsidRPr="005078E2">
        <w:t>Глава Приаргунского</w:t>
      </w:r>
    </w:p>
    <w:p w:rsidR="005078E2" w:rsidRDefault="005078E2" w:rsidP="005078E2">
      <w:pPr>
        <w:pStyle w:val="a5"/>
        <w:framePr w:w="9565" w:h="1141" w:hRule="exact" w:wrap="none" w:vAnchor="page" w:hAnchor="page" w:x="1585" w:y="14437"/>
        <w:shd w:val="clear" w:color="auto" w:fill="auto"/>
        <w:ind w:right="96"/>
      </w:pPr>
      <w:r w:rsidRPr="005078E2">
        <w:t>Муниципального округа</w:t>
      </w:r>
    </w:p>
    <w:p w:rsidR="005078E2" w:rsidRPr="005078E2" w:rsidRDefault="005078E2" w:rsidP="005078E2">
      <w:pPr>
        <w:pStyle w:val="a5"/>
        <w:framePr w:w="9565" w:h="1141" w:hRule="exact" w:wrap="none" w:vAnchor="page" w:hAnchor="page" w:x="1585" w:y="14437"/>
        <w:shd w:val="clear" w:color="auto" w:fill="auto"/>
        <w:ind w:right="96"/>
      </w:pPr>
      <w:r>
        <w:t>Забайкальского края                                                                             Е.В. Логунов</w:t>
      </w:r>
      <w:r w:rsidRPr="005078E2">
        <w:t xml:space="preserve"> </w:t>
      </w:r>
      <w:r>
        <w:t xml:space="preserve">           </w:t>
      </w:r>
    </w:p>
    <w:p w:rsidR="005078E2" w:rsidRPr="005078E2" w:rsidRDefault="005078E2" w:rsidP="005078E2">
      <w:pPr>
        <w:pStyle w:val="a5"/>
        <w:framePr w:w="9565" w:h="1141" w:hRule="exact" w:wrap="none" w:vAnchor="page" w:hAnchor="page" w:x="1585" w:y="14437"/>
        <w:shd w:val="clear" w:color="auto" w:fill="auto"/>
        <w:ind w:right="96"/>
      </w:pPr>
    </w:p>
    <w:sectPr w:rsidR="005078E2" w:rsidRPr="005078E2" w:rsidSect="005124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91" w:rsidRDefault="00D77591" w:rsidP="005124D0">
      <w:r>
        <w:separator/>
      </w:r>
    </w:p>
  </w:endnote>
  <w:endnote w:type="continuationSeparator" w:id="0">
    <w:p w:rsidR="00D77591" w:rsidRDefault="00D77591" w:rsidP="0051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91" w:rsidRDefault="00D77591"/>
  </w:footnote>
  <w:footnote w:type="continuationSeparator" w:id="0">
    <w:p w:rsidR="00D77591" w:rsidRDefault="00D775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6827"/>
    <w:multiLevelType w:val="multilevel"/>
    <w:tmpl w:val="EDBA9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B914D6"/>
    <w:multiLevelType w:val="multilevel"/>
    <w:tmpl w:val="2CA2B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17A0D"/>
    <w:multiLevelType w:val="multilevel"/>
    <w:tmpl w:val="48487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B43F5C"/>
    <w:multiLevelType w:val="multilevel"/>
    <w:tmpl w:val="C80AC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24D0"/>
    <w:rsid w:val="005078E2"/>
    <w:rsid w:val="005124D0"/>
    <w:rsid w:val="00D7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4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4D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124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5124D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1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124D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5124D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124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5124D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5124D0"/>
    <w:pPr>
      <w:shd w:val="clear" w:color="auto" w:fill="FFFFFF"/>
      <w:spacing w:after="3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124D0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5124D0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2024-02-09T01:27:00Z</dcterms:created>
  <dcterms:modified xsi:type="dcterms:W3CDTF">2024-02-09T01:31:00Z</dcterms:modified>
</cp:coreProperties>
</file>